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7F25DF"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436939" w:rsidRDefault="00436939"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436939" w:rsidRPr="00BC29E0" w:rsidRDefault="00436939"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436939" w:rsidRPr="00BC29E0" w:rsidRDefault="00436939"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436939" w:rsidRPr="00112FE6" w:rsidRDefault="00436939"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436939" w:rsidRPr="00BC29E0" w:rsidRDefault="00436939"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436939" w:rsidRPr="00DE640B" w:rsidRDefault="009161FD"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436939" w:rsidRPr="00DE640B">
                    <w:rPr>
                      <w:rFonts w:ascii="Times New Roman" w:hAnsi="Times New Roman" w:cs="Times New Roman"/>
                      <w:b/>
                      <w:iCs/>
                      <w:sz w:val="28"/>
                      <w:szCs w:val="28"/>
                    </w:rPr>
                    <w:t xml:space="preserve"> </w:t>
                  </w:r>
                  <w:r w:rsidR="00436939">
                    <w:rPr>
                      <w:rFonts w:ascii="Times New Roman" w:eastAsia="Calibri" w:hAnsi="Times New Roman" w:cs="Times New Roman"/>
                      <w:b/>
                      <w:iCs/>
                      <w:sz w:val="28"/>
                      <w:szCs w:val="28"/>
                    </w:rPr>
                    <w:t>2016</w:t>
                  </w:r>
                  <w:r w:rsidR="00436939" w:rsidRPr="00DE640B">
                    <w:rPr>
                      <w:rFonts w:ascii="Times New Roman" w:eastAsia="Calibri" w:hAnsi="Times New Roman" w:cs="Times New Roman"/>
                      <w:b/>
                      <w:iCs/>
                      <w:sz w:val="28"/>
                      <w:szCs w:val="28"/>
                    </w:rPr>
                    <w:t xml:space="preserve"> </w:t>
                  </w:r>
                </w:p>
                <w:p w:rsidR="00436939" w:rsidRPr="00A179C5" w:rsidRDefault="00436939"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sidR="009161FD">
                    <w:rPr>
                      <w:rFonts w:ascii="Times New Roman" w:eastAsia="Calibri" w:hAnsi="Times New Roman" w:cs="Times New Roman"/>
                      <w:iCs/>
                      <w:sz w:val="18"/>
                      <w:szCs w:val="18"/>
                    </w:rPr>
                    <w:t>2</w:t>
                  </w:r>
                </w:p>
                <w:p w:rsidR="00436939" w:rsidRPr="00BC29E0" w:rsidRDefault="00436939"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Pr="00AD1DE6"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Default="00436939"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6939" w:rsidRDefault="00436939"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436939" w:rsidRPr="008400A9" w:rsidRDefault="00436939"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43693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Pr="00ED1E93"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436939" w:rsidRPr="008400A9" w:rsidRDefault="00436939"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436939" w:rsidRPr="00BF1F57" w:rsidRDefault="00436939" w:rsidP="00C94DB9">
                  <w:pPr>
                    <w:jc w:val="center"/>
                    <w:rPr>
                      <w:rFonts w:eastAsiaTheme="majorEastAsia"/>
                      <w:szCs w:val="36"/>
                    </w:rPr>
                  </w:pPr>
                </w:p>
              </w:txbxContent>
            </v:textbox>
            <w10:wrap type="square" anchorx="page" anchory="page"/>
          </v:rect>
        </w:pict>
      </w:r>
    </w:p>
    <w:p w:rsidR="00744E57" w:rsidRPr="00744E57" w:rsidRDefault="00744E57" w:rsidP="00744E57">
      <w:pPr>
        <w:pStyle w:val="Body"/>
        <w:spacing w:line="276" w:lineRule="auto"/>
        <w:rPr>
          <w:rFonts w:ascii="Times New Roman" w:hAnsi="Times New Roman" w:cs="Times New Roman"/>
          <w:b/>
          <w:color w:val="auto"/>
          <w:sz w:val="28"/>
          <w:szCs w:val="28"/>
        </w:rPr>
      </w:pPr>
      <w:r w:rsidRPr="00744E57">
        <w:rPr>
          <w:rFonts w:ascii="Times New Roman" w:hAnsi="Times New Roman" w:cs="Times New Roman"/>
          <w:b/>
          <w:color w:val="auto"/>
          <w:sz w:val="28"/>
          <w:szCs w:val="28"/>
        </w:rPr>
        <w:t>The Game of Change: Risk Taking and Future Success</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0D3581">
      <w:pPr>
        <w:pBdr>
          <w:left w:val="single" w:sz="4" w:space="4" w:color="auto"/>
        </w:pBdr>
        <w:ind w:left="1080"/>
        <w:rPr>
          <w:rFonts w:ascii="Times New Roman" w:hAnsi="Times New Roman" w:cs="Times New Roman"/>
          <w:sz w:val="24"/>
          <w:szCs w:val="24"/>
          <w:shd w:val="clear" w:color="auto" w:fill="FFFFFF"/>
        </w:rPr>
      </w:pPr>
    </w:p>
    <w:p w:rsidR="000D3581" w:rsidRDefault="000D3581" w:rsidP="000D3581">
      <w:pPr>
        <w:pBdr>
          <w:left w:val="single" w:sz="4" w:space="4" w:color="auto"/>
        </w:pBdr>
        <w:ind w:left="1080"/>
        <w:rPr>
          <w:rFonts w:ascii="Times New Roman" w:hAnsi="Times New Roman" w:cs="Times New Roman"/>
          <w:color w:val="000000"/>
          <w:shd w:val="clear" w:color="auto" w:fill="FFFFFF"/>
        </w:rPr>
      </w:pPr>
    </w:p>
    <w:p w:rsidR="006F570A" w:rsidRDefault="006F570A" w:rsidP="000D3581">
      <w:pPr>
        <w:pBdr>
          <w:left w:val="single" w:sz="4" w:space="4" w:color="auto"/>
        </w:pBdr>
        <w:ind w:left="1080"/>
        <w:rPr>
          <w:rFonts w:ascii="Times New Roman" w:hAnsi="Times New Roman" w:cs="Times New Roman"/>
          <w:i/>
          <w:sz w:val="24"/>
          <w:szCs w:val="24"/>
          <w:shd w:val="clear" w:color="auto" w:fill="FFFFFF"/>
        </w:rPr>
      </w:pPr>
    </w:p>
    <w:p w:rsidR="00FC3880" w:rsidRPr="00505A6B" w:rsidRDefault="00744E57" w:rsidP="004D0FCB">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b/>
          <w:color w:val="auto"/>
          <w:position w:val="-10"/>
          <w:sz w:val="107"/>
          <w:szCs w:val="24"/>
        </w:rPr>
      </w:pPr>
      <w:r>
        <w:rPr>
          <w:rFonts w:ascii="Times New Roman" w:hAnsi="Times New Roman" w:cs="Times New Roman"/>
          <w:position w:val="-10"/>
          <w:sz w:val="107"/>
          <w:szCs w:val="24"/>
        </w:rPr>
        <w:t>M</w:t>
      </w:r>
    </w:p>
    <w:p w:rsidR="00744E57" w:rsidRDefault="00744E57" w:rsidP="00744E57">
      <w:pPr>
        <w:pStyle w:val="Body"/>
        <w:spacing w:line="276"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ost people consider change as either unnecessary or not worth the effort, but more often than not it is necessary and it is worth it. Change is necessary, especially when the common practices of everyday thinking are not producing meaningful results. Take, for example, college teachers and their reasons for earning the PhD. Also, consider the influence of their mentors or professors who emphasized the importance of doing research over teaching. This means that when the students graduate with the doctorate degree they are poised to publish research papers more so than building their teaching skills.</w:t>
      </w:r>
    </w:p>
    <w:p w:rsidR="00744E57" w:rsidRDefault="00744E57" w:rsidP="00744E5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Hence, most doctorate-prepared exercise physiologists are researchers, not teachers.  Their reality is presenting research papers at national and regional meetings, and doing so as often as possible. It is good for their resume and academic status in the institution. This is what they were taught. As a result, they are not just good at doing research but driven to do research. They are not taught to value teaching or seeing themselves as teachers. In fact, if they can get a graduate student do their teaching, they will. Teaching is viewed simply something that must be done and, if possible, do as little as is necessary. This is why the object of the academic game is to be prepared graduates who honor the “publish or perish” idea of a college job. Unfortunately, the administrators in the academy reinforce the same thinking and, therefore, the vision of great teaching is seldom discussed or even valued. </w:t>
      </w:r>
    </w:p>
    <w:p w:rsidR="00744E57" w:rsidRDefault="00744E57" w:rsidP="00744E5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These brief words about college teaching are not to be nasty or mean, but to simply share my thoughts in hope of breaking the silence. Personally, I hold no critical thoughts towards other academics (whether I know them or not). This article is my way of saying to academic exercise physiologists, especially the new ones that it is okay to be different and allow </w:t>
      </w:r>
      <w:proofErr w:type="gramStart"/>
      <w:r>
        <w:rPr>
          <w:rFonts w:ascii="Times New Roman" w:hAnsi="Times New Roman" w:cs="Times New Roman"/>
          <w:color w:val="auto"/>
          <w:sz w:val="24"/>
          <w:szCs w:val="24"/>
        </w:rPr>
        <w:t>yourself</w:t>
      </w:r>
      <w:proofErr w:type="gramEnd"/>
      <w:r>
        <w:rPr>
          <w:rFonts w:ascii="Times New Roman" w:hAnsi="Times New Roman" w:cs="Times New Roman"/>
          <w:color w:val="auto"/>
          <w:sz w:val="24"/>
          <w:szCs w:val="24"/>
        </w:rPr>
        <w:t xml:space="preserve"> to be influenced by the positive thoughts of wanting to be a better teacher for his or her students.  It is okay to reach out to your students and help them be successful as they move towards graduation. Students need teachers who actually do care for their well-being.  </w:t>
      </w:r>
    </w:p>
    <w:p w:rsidR="00256A47" w:rsidRDefault="00744E57" w:rsidP="00256A4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If it is true that we can only be what we see ourselves being, why not see exercise physiologists as teachers as well as researchers? This is not only important for the students, but also for the teachers themselves.  Why? In short, my belief is that no academic exercise physiologist is a success in academia unless he or she loves teaching. Stated somewhat differently, no college professor can be a good teacher if he or she has contempt for academic respons</w:t>
      </w:r>
      <w:r w:rsidR="00256A47">
        <w:rPr>
          <w:rFonts w:ascii="Times New Roman" w:hAnsi="Times New Roman" w:cs="Times New Roman"/>
          <w:color w:val="auto"/>
          <w:sz w:val="24"/>
          <w:szCs w:val="24"/>
        </w:rPr>
        <w:t xml:space="preserve">ibilities other than research. </w:t>
      </w:r>
      <w:r>
        <w:rPr>
          <w:rFonts w:ascii="Times New Roman" w:hAnsi="Times New Roman" w:cs="Times New Roman"/>
          <w:color w:val="auto"/>
          <w:sz w:val="24"/>
          <w:szCs w:val="24"/>
        </w:rPr>
        <w:t>Acade</w:t>
      </w:r>
      <w:r w:rsidR="00256A47">
        <w:rPr>
          <w:rFonts w:ascii="Times New Roman" w:hAnsi="Times New Roman" w:cs="Times New Roman"/>
          <w:color w:val="auto"/>
          <w:sz w:val="24"/>
          <w:szCs w:val="24"/>
        </w:rPr>
        <w:t xml:space="preserve">mics must make the first move. </w:t>
      </w:r>
      <w:r>
        <w:rPr>
          <w:rFonts w:ascii="Times New Roman" w:hAnsi="Times New Roman" w:cs="Times New Roman"/>
          <w:color w:val="auto"/>
          <w:sz w:val="24"/>
          <w:szCs w:val="24"/>
        </w:rPr>
        <w:t>The game of change b</w:t>
      </w:r>
      <w:r w:rsidR="00256A47">
        <w:rPr>
          <w:rFonts w:ascii="Times New Roman" w:hAnsi="Times New Roman" w:cs="Times New Roman"/>
          <w:color w:val="auto"/>
          <w:sz w:val="24"/>
          <w:szCs w:val="24"/>
        </w:rPr>
        <w:t xml:space="preserve">egins from within each person. </w:t>
      </w:r>
      <w:r>
        <w:rPr>
          <w:rFonts w:ascii="Times New Roman" w:hAnsi="Times New Roman" w:cs="Times New Roman"/>
          <w:color w:val="auto"/>
          <w:sz w:val="24"/>
          <w:szCs w:val="24"/>
        </w:rPr>
        <w:t xml:space="preserve">Teachers must work to improve their teaching skills. </w:t>
      </w:r>
    </w:p>
    <w:p w:rsidR="00256A47" w:rsidRDefault="00744E57" w:rsidP="00256A4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I think exercise physiologists must believe they can be great teachers.  Ask yourself, "What can I learn from teaching this class today, this semester, and </w:t>
      </w:r>
      <w:r w:rsidR="00256A47">
        <w:rPr>
          <w:rFonts w:ascii="Times New Roman" w:hAnsi="Times New Roman" w:cs="Times New Roman"/>
          <w:color w:val="auto"/>
          <w:sz w:val="24"/>
          <w:szCs w:val="24"/>
        </w:rPr>
        <w:t xml:space="preserve">throughout the academic year?" What can I improve? </w:t>
      </w:r>
      <w:r>
        <w:rPr>
          <w:rFonts w:ascii="Times New Roman" w:hAnsi="Times New Roman" w:cs="Times New Roman"/>
          <w:color w:val="auto"/>
          <w:sz w:val="24"/>
          <w:szCs w:val="24"/>
        </w:rPr>
        <w:t>Remember, change is game of proc</w:t>
      </w:r>
      <w:r w:rsidR="00256A47">
        <w:rPr>
          <w:rFonts w:ascii="Times New Roman" w:hAnsi="Times New Roman" w:cs="Times New Roman"/>
          <w:color w:val="auto"/>
          <w:sz w:val="24"/>
          <w:szCs w:val="24"/>
        </w:rPr>
        <w:t xml:space="preserve">essing new thoughts and ideas. </w:t>
      </w:r>
      <w:r>
        <w:rPr>
          <w:rFonts w:ascii="Times New Roman" w:hAnsi="Times New Roman" w:cs="Times New Roman"/>
          <w:color w:val="auto"/>
          <w:sz w:val="24"/>
          <w:szCs w:val="24"/>
        </w:rPr>
        <w:t xml:space="preserve">Regardless of the challenges of teaching and the lack of value associated with it, each class provides opportunity to learn, to grow, and to change the </w:t>
      </w:r>
      <w:r w:rsidR="00256A47">
        <w:rPr>
          <w:rFonts w:ascii="Times New Roman" w:hAnsi="Times New Roman" w:cs="Times New Roman"/>
          <w:color w:val="auto"/>
          <w:sz w:val="24"/>
          <w:szCs w:val="24"/>
        </w:rPr>
        <w:t>everyday mindset of academics.  And, i</w:t>
      </w:r>
      <w:r>
        <w:rPr>
          <w:rFonts w:ascii="Times New Roman" w:hAnsi="Times New Roman" w:cs="Times New Roman"/>
          <w:color w:val="auto"/>
          <w:sz w:val="24"/>
          <w:szCs w:val="24"/>
        </w:rPr>
        <w:t xml:space="preserve">n particular, the mindset that anyone can teach minimizes the importance of good teaching and making sense of college teaching as a profession.  </w:t>
      </w:r>
    </w:p>
    <w:p w:rsidR="00256A47" w:rsidRDefault="00744E57" w:rsidP="00256A4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A student-centered mindset is critical to spending more time thinking about and engaging in student-teacher activities important to the students' success.  A simple change of how college teachers think about "teaching" can make all the difference in the world to the students' future well-being.  If you don't believe me, could it be due to a fixed mindset about what you were taught to expect </w:t>
      </w:r>
      <w:r w:rsidR="00256A47">
        <w:rPr>
          <w:rFonts w:ascii="Times New Roman" w:hAnsi="Times New Roman" w:cs="Times New Roman"/>
          <w:color w:val="auto"/>
          <w:sz w:val="24"/>
          <w:szCs w:val="24"/>
        </w:rPr>
        <w:t xml:space="preserve">once you became a college teacher? </w:t>
      </w:r>
      <w:r>
        <w:rPr>
          <w:rFonts w:ascii="Times New Roman" w:hAnsi="Times New Roman" w:cs="Times New Roman"/>
          <w:color w:val="auto"/>
          <w:sz w:val="24"/>
          <w:szCs w:val="24"/>
        </w:rPr>
        <w:t>Strangely enough, few if any doctorate students think about the influence that their research-oriented professors hav</w:t>
      </w:r>
      <w:r w:rsidR="00256A47">
        <w:rPr>
          <w:rFonts w:ascii="Times New Roman" w:hAnsi="Times New Roman" w:cs="Times New Roman"/>
          <w:color w:val="auto"/>
          <w:sz w:val="24"/>
          <w:szCs w:val="24"/>
        </w:rPr>
        <w:t xml:space="preserve">e on them. </w:t>
      </w:r>
      <w:r>
        <w:rPr>
          <w:rFonts w:ascii="Times New Roman" w:hAnsi="Times New Roman" w:cs="Times New Roman"/>
          <w:color w:val="auto"/>
          <w:sz w:val="24"/>
          <w:szCs w:val="24"/>
        </w:rPr>
        <w:t xml:space="preserve">They are in effect determining who you </w:t>
      </w:r>
      <w:r w:rsidR="00256A47">
        <w:rPr>
          <w:rFonts w:ascii="Times New Roman" w:hAnsi="Times New Roman" w:cs="Times New Roman"/>
          <w:color w:val="auto"/>
          <w:sz w:val="24"/>
          <w:szCs w:val="24"/>
        </w:rPr>
        <w:t xml:space="preserve">are </w:t>
      </w:r>
      <w:r>
        <w:rPr>
          <w:rFonts w:ascii="Times New Roman" w:hAnsi="Times New Roman" w:cs="Times New Roman"/>
          <w:color w:val="auto"/>
          <w:sz w:val="24"/>
          <w:szCs w:val="24"/>
        </w:rPr>
        <w:t>and how you think rather than helping you to think out of the box</w:t>
      </w:r>
      <w:r w:rsidR="00256A47">
        <w:rPr>
          <w:rFonts w:ascii="Times New Roman" w:hAnsi="Times New Roman" w:cs="Times New Roman"/>
          <w:color w:val="auto"/>
          <w:sz w:val="24"/>
          <w:szCs w:val="24"/>
        </w:rPr>
        <w:t xml:space="preserve"> and become master of your own thoughts</w:t>
      </w:r>
      <w:r>
        <w:rPr>
          <w:rFonts w:ascii="Times New Roman" w:hAnsi="Times New Roman" w:cs="Times New Roman"/>
          <w:color w:val="auto"/>
          <w:sz w:val="24"/>
          <w:szCs w:val="24"/>
        </w:rPr>
        <w:t>.  Thus, rather than growing as a thinker, doctorate-level students often become copies of their professors.</w:t>
      </w:r>
      <w:r w:rsidR="00256A47">
        <w:rPr>
          <w:rFonts w:ascii="Times New Roman" w:hAnsi="Times New Roman" w:cs="Times New Roman"/>
          <w:color w:val="auto"/>
          <w:sz w:val="24"/>
          <w:szCs w:val="24"/>
        </w:rPr>
        <w:t xml:space="preserve">  Learn to listen to yourself.  </w:t>
      </w:r>
      <w:r>
        <w:rPr>
          <w:rFonts w:ascii="Times New Roman" w:hAnsi="Times New Roman" w:cs="Times New Roman"/>
          <w:color w:val="auto"/>
          <w:sz w:val="24"/>
          <w:szCs w:val="24"/>
        </w:rPr>
        <w:t>Are you thinking more and more about doing research and</w:t>
      </w:r>
      <w:r w:rsidR="00256A47">
        <w:rPr>
          <w:rFonts w:ascii="Times New Roman" w:hAnsi="Times New Roman" w:cs="Times New Roman"/>
          <w:color w:val="auto"/>
          <w:sz w:val="24"/>
          <w:szCs w:val="24"/>
        </w:rPr>
        <w:t xml:space="preserve"> less and less about teaching? </w:t>
      </w:r>
      <w:r>
        <w:rPr>
          <w:rFonts w:ascii="Times New Roman" w:hAnsi="Times New Roman" w:cs="Times New Roman"/>
          <w:color w:val="auto"/>
          <w:sz w:val="24"/>
          <w:szCs w:val="24"/>
        </w:rPr>
        <w:t>Are you excited about your first college job so you can start a research project while you are turning a blind eye to teaching and the needs students have?  Does the idea of teaching three academic classes make you feel terrible</w:t>
      </w:r>
      <w:r w:rsidR="00256A47">
        <w:rPr>
          <w:rFonts w:ascii="Times New Roman" w:hAnsi="Times New Roman" w:cs="Times New Roman"/>
          <w:color w:val="auto"/>
          <w:sz w:val="24"/>
          <w:szCs w:val="24"/>
        </w:rPr>
        <w:t xml:space="preserve"> while </w:t>
      </w:r>
      <w:r>
        <w:rPr>
          <w:rFonts w:ascii="Times New Roman" w:hAnsi="Times New Roman" w:cs="Times New Roman"/>
          <w:color w:val="auto"/>
          <w:sz w:val="24"/>
          <w:szCs w:val="24"/>
        </w:rPr>
        <w:t xml:space="preserve">you </w:t>
      </w:r>
      <w:r w:rsidR="00256A47">
        <w:rPr>
          <w:rFonts w:ascii="Times New Roman" w:hAnsi="Times New Roman" w:cs="Times New Roman"/>
          <w:color w:val="auto"/>
          <w:sz w:val="24"/>
          <w:szCs w:val="24"/>
        </w:rPr>
        <w:t>excited about</w:t>
      </w:r>
      <w:r>
        <w:rPr>
          <w:rFonts w:ascii="Times New Roman" w:hAnsi="Times New Roman" w:cs="Times New Roman"/>
          <w:color w:val="auto"/>
          <w:sz w:val="24"/>
          <w:szCs w:val="24"/>
        </w:rPr>
        <w:t xml:space="preserve"> thinking </w:t>
      </w:r>
      <w:r w:rsidR="00256A47">
        <w:rPr>
          <w:rFonts w:ascii="Times New Roman" w:hAnsi="Times New Roman" w:cs="Times New Roman"/>
          <w:color w:val="auto"/>
          <w:sz w:val="24"/>
          <w:szCs w:val="24"/>
        </w:rPr>
        <w:t>of</w:t>
      </w:r>
      <w:r>
        <w:rPr>
          <w:rFonts w:ascii="Times New Roman" w:hAnsi="Times New Roman" w:cs="Times New Roman"/>
          <w:color w:val="auto"/>
          <w:sz w:val="24"/>
          <w:szCs w:val="24"/>
        </w:rPr>
        <w:t xml:space="preserve"> op</w:t>
      </w:r>
      <w:r w:rsidR="00256A47">
        <w:rPr>
          <w:rFonts w:ascii="Times New Roman" w:hAnsi="Times New Roman" w:cs="Times New Roman"/>
          <w:color w:val="auto"/>
          <w:sz w:val="24"/>
          <w:szCs w:val="24"/>
        </w:rPr>
        <w:t>portunities</w:t>
      </w:r>
      <w:r>
        <w:rPr>
          <w:rFonts w:ascii="Times New Roman" w:hAnsi="Times New Roman" w:cs="Times New Roman"/>
          <w:color w:val="auto"/>
          <w:sz w:val="24"/>
          <w:szCs w:val="24"/>
        </w:rPr>
        <w:t xml:space="preserve"> to use the new exercise physiology laboratory equipment?  Do </w:t>
      </w:r>
      <w:r w:rsidR="00256A47">
        <w:rPr>
          <w:rFonts w:ascii="Times New Roman" w:hAnsi="Times New Roman" w:cs="Times New Roman"/>
          <w:color w:val="auto"/>
          <w:sz w:val="24"/>
          <w:szCs w:val="24"/>
        </w:rPr>
        <w:t xml:space="preserve">you </w:t>
      </w:r>
      <w:r>
        <w:rPr>
          <w:rFonts w:ascii="Times New Roman" w:hAnsi="Times New Roman" w:cs="Times New Roman"/>
          <w:color w:val="auto"/>
          <w:sz w:val="24"/>
          <w:szCs w:val="24"/>
        </w:rPr>
        <w:t xml:space="preserve">avoid showing interest in taking about teaching techniques in case you might get interested?  </w:t>
      </w:r>
    </w:p>
    <w:p w:rsidR="00256A47" w:rsidRDefault="00744E57" w:rsidP="00256A4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Fixed mindsets exist in academia and all other areas of life.  The bottom line is that new PhDs cannot become the leaders needed in academia unless they initiate control over their mindset.</w:t>
      </w:r>
      <w:r w:rsidR="00256A47">
        <w:rPr>
          <w:rFonts w:ascii="Times New Roman" w:hAnsi="Times New Roman" w:cs="Times New Roman"/>
          <w:color w:val="auto"/>
          <w:sz w:val="24"/>
          <w:szCs w:val="24"/>
        </w:rPr>
        <w:t xml:space="preserve">  Changes in exercise physiologists</w:t>
      </w:r>
      <w:r>
        <w:rPr>
          <w:rFonts w:ascii="Times New Roman" w:hAnsi="Times New Roman" w:cs="Times New Roman"/>
          <w:color w:val="auto"/>
          <w:sz w:val="24"/>
          <w:szCs w:val="24"/>
        </w:rPr>
        <w:t xml:space="preserve"> are dependent on their desire to become the thinkers they originally desired for themselves.  Learning a new mindset is imperative to developing a deeper understanding of the ess</w:t>
      </w:r>
      <w:r w:rsidR="00256A47">
        <w:rPr>
          <w:rFonts w:ascii="Times New Roman" w:hAnsi="Times New Roman" w:cs="Times New Roman"/>
          <w:color w:val="auto"/>
          <w:sz w:val="24"/>
          <w:szCs w:val="24"/>
        </w:rPr>
        <w:t xml:space="preserve">ential dimensions of teaching. </w:t>
      </w:r>
      <w:r>
        <w:rPr>
          <w:rFonts w:ascii="Times New Roman" w:hAnsi="Times New Roman" w:cs="Times New Roman"/>
          <w:color w:val="auto"/>
          <w:sz w:val="24"/>
          <w:szCs w:val="24"/>
        </w:rPr>
        <w:t xml:space="preserve">That is why new thinking, innovative practices, and reward structure that values teaching should be examined in doctorate school along with the constant stream of talking about research. </w:t>
      </w:r>
    </w:p>
    <w:p w:rsidR="00256A47" w:rsidRDefault="00744E57" w:rsidP="00256A47">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objective of this article is </w:t>
      </w:r>
      <w:r w:rsidR="00256A47">
        <w:rPr>
          <w:rFonts w:ascii="Times New Roman" w:hAnsi="Times New Roman" w:cs="Times New Roman"/>
          <w:color w:val="auto"/>
          <w:sz w:val="24"/>
          <w:szCs w:val="24"/>
        </w:rPr>
        <w:t xml:space="preserve">to </w:t>
      </w:r>
      <w:r>
        <w:rPr>
          <w:rFonts w:ascii="Times New Roman" w:hAnsi="Times New Roman" w:cs="Times New Roman"/>
          <w:color w:val="auto"/>
          <w:sz w:val="24"/>
          <w:szCs w:val="24"/>
        </w:rPr>
        <w:t>challenge college professors to rethink research, teaching, and the significance of an e</w:t>
      </w:r>
      <w:r w:rsidR="00256A47">
        <w:rPr>
          <w:rFonts w:ascii="Times New Roman" w:hAnsi="Times New Roman" w:cs="Times New Roman"/>
          <w:color w:val="auto"/>
          <w:sz w:val="24"/>
          <w:szCs w:val="24"/>
        </w:rPr>
        <w:t xml:space="preserve">ducation in changing mindsets (i.e., if they can find time to read something other than a research article).  </w:t>
      </w:r>
      <w:r>
        <w:rPr>
          <w:rFonts w:ascii="Times New Roman" w:hAnsi="Times New Roman" w:cs="Times New Roman"/>
          <w:color w:val="auto"/>
          <w:sz w:val="24"/>
          <w:szCs w:val="24"/>
        </w:rPr>
        <w:t>An implicit assumption made is that a college degree prepares graduates for work in the public sector.  Now that ~70% of the college teachers are adjuncts</w:t>
      </w:r>
      <w:r w:rsidR="00256A47">
        <w:rPr>
          <w:rFonts w:ascii="Times New Roman" w:hAnsi="Times New Roman" w:cs="Times New Roman"/>
          <w:color w:val="auto"/>
          <w:sz w:val="24"/>
          <w:szCs w:val="24"/>
        </w:rPr>
        <w:t xml:space="preserve"> all across the United States</w:t>
      </w:r>
      <w:r>
        <w:rPr>
          <w:rFonts w:ascii="Times New Roman" w:hAnsi="Times New Roman" w:cs="Times New Roman"/>
          <w:color w:val="auto"/>
          <w:sz w:val="24"/>
          <w:szCs w:val="24"/>
        </w:rPr>
        <w:t>, the exercise physiology doctorate degree cannot be viewed as an automatic career</w:t>
      </w:r>
      <w:r w:rsidR="00256A47">
        <w:rPr>
          <w:rFonts w:ascii="Times New Roman" w:hAnsi="Times New Roman" w:cs="Times New Roman"/>
          <w:color w:val="auto"/>
          <w:sz w:val="24"/>
          <w:szCs w:val="24"/>
        </w:rPr>
        <w:t xml:space="preserve"> link to an academic position. </w:t>
      </w:r>
      <w:r>
        <w:rPr>
          <w:rFonts w:ascii="Times New Roman" w:hAnsi="Times New Roman" w:cs="Times New Roman"/>
          <w:color w:val="auto"/>
          <w:sz w:val="24"/>
          <w:szCs w:val="24"/>
        </w:rPr>
        <w:t>Students need to understand that academic institutions are hiring fewer PhDs full time at nice salaries with health</w:t>
      </w:r>
      <w:r w:rsidR="00256A47">
        <w:rPr>
          <w:rFonts w:ascii="Times New Roman" w:hAnsi="Times New Roman" w:cs="Times New Roman"/>
          <w:color w:val="auto"/>
          <w:sz w:val="24"/>
          <w:szCs w:val="24"/>
        </w:rPr>
        <w:t>care benefits. Moreover, a</w:t>
      </w:r>
      <w:r>
        <w:rPr>
          <w:rFonts w:ascii="Times New Roman" w:hAnsi="Times New Roman" w:cs="Times New Roman"/>
          <w:color w:val="auto"/>
          <w:sz w:val="24"/>
          <w:szCs w:val="24"/>
        </w:rPr>
        <w:t>s a business</w:t>
      </w:r>
      <w:r w:rsidR="00256A47">
        <w:rPr>
          <w:rFonts w:ascii="Times New Roman" w:hAnsi="Times New Roman" w:cs="Times New Roman"/>
          <w:color w:val="auto"/>
          <w:sz w:val="24"/>
          <w:szCs w:val="24"/>
        </w:rPr>
        <w:t>,</w:t>
      </w:r>
      <w:r>
        <w:rPr>
          <w:rFonts w:ascii="Times New Roman" w:hAnsi="Times New Roman" w:cs="Times New Roman"/>
          <w:color w:val="auto"/>
          <w:sz w:val="24"/>
          <w:szCs w:val="24"/>
        </w:rPr>
        <w:t xml:space="preserve"> the administrators are using the institutions' money in non-faculty ways (such as building new dorms and athletic facilities as well as increasing their own salaries and hiring non-academics as assistants to do their work).</w:t>
      </w:r>
    </w:p>
    <w:p w:rsidR="00D5570F" w:rsidRDefault="00744E57" w:rsidP="00D5570F">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idea </w:t>
      </w:r>
      <w:r w:rsidR="00256A47">
        <w:rPr>
          <w:rFonts w:ascii="Times New Roman" w:hAnsi="Times New Roman" w:cs="Times New Roman"/>
          <w:color w:val="auto"/>
          <w:sz w:val="24"/>
          <w:szCs w:val="24"/>
        </w:rPr>
        <w:t>of</w:t>
      </w:r>
      <w:r>
        <w:rPr>
          <w:rFonts w:ascii="Times New Roman" w:hAnsi="Times New Roman" w:cs="Times New Roman"/>
          <w:color w:val="auto"/>
          <w:sz w:val="24"/>
          <w:szCs w:val="24"/>
        </w:rPr>
        <w:t xml:space="preserve"> earning a PhD </w:t>
      </w:r>
      <w:r w:rsidR="00256A47">
        <w:rPr>
          <w:rFonts w:ascii="Times New Roman" w:hAnsi="Times New Roman" w:cs="Times New Roman"/>
          <w:color w:val="auto"/>
          <w:sz w:val="24"/>
          <w:szCs w:val="24"/>
        </w:rPr>
        <w:t xml:space="preserve">degree </w:t>
      </w:r>
      <w:r>
        <w:rPr>
          <w:rFonts w:ascii="Times New Roman" w:hAnsi="Times New Roman" w:cs="Times New Roman"/>
          <w:color w:val="auto"/>
          <w:sz w:val="24"/>
          <w:szCs w:val="24"/>
        </w:rPr>
        <w:t>with an easy transition into an academic position is quickly</w:t>
      </w:r>
      <w:r w:rsidR="00256A47">
        <w:rPr>
          <w:rFonts w:ascii="Times New Roman" w:hAnsi="Times New Roman" w:cs="Times New Roman"/>
          <w:color w:val="auto"/>
          <w:sz w:val="24"/>
          <w:szCs w:val="24"/>
        </w:rPr>
        <w:t xml:space="preserve"> becoming a dream of the past. </w:t>
      </w:r>
      <w:r>
        <w:rPr>
          <w:rFonts w:ascii="Times New Roman" w:hAnsi="Times New Roman" w:cs="Times New Roman"/>
          <w:color w:val="auto"/>
          <w:sz w:val="24"/>
          <w:szCs w:val="24"/>
        </w:rPr>
        <w:t xml:space="preserve">Also, as a result of the failure of the chair and faculty </w:t>
      </w:r>
      <w:r w:rsidR="00256A47">
        <w:rPr>
          <w:rFonts w:ascii="Times New Roman" w:hAnsi="Times New Roman" w:cs="Times New Roman"/>
          <w:color w:val="auto"/>
          <w:sz w:val="24"/>
          <w:szCs w:val="24"/>
        </w:rPr>
        <w:t xml:space="preserve">members </w:t>
      </w:r>
      <w:r>
        <w:rPr>
          <w:rFonts w:ascii="Times New Roman" w:hAnsi="Times New Roman" w:cs="Times New Roman"/>
          <w:color w:val="auto"/>
          <w:sz w:val="24"/>
          <w:szCs w:val="24"/>
        </w:rPr>
        <w:t>to change their mindsets, the college</w:t>
      </w:r>
      <w:r w:rsidR="00256A47">
        <w:rPr>
          <w:rFonts w:ascii="Times New Roman" w:hAnsi="Times New Roman" w:cs="Times New Roman"/>
          <w:color w:val="auto"/>
          <w:sz w:val="24"/>
          <w:szCs w:val="24"/>
        </w:rPr>
        <w:t xml:space="preserve"> and </w:t>
      </w:r>
      <w:r>
        <w:rPr>
          <w:rFonts w:ascii="Times New Roman" w:hAnsi="Times New Roman" w:cs="Times New Roman"/>
          <w:color w:val="auto"/>
          <w:sz w:val="24"/>
          <w:szCs w:val="24"/>
        </w:rPr>
        <w:t>university graduates are not well prepared for non-academic work (although they may be pretty good at doing research).  Now that the graduates are in the real world of finding a job and paying bills, particularly the money spent on thousands of dollars for tuition loans, realty begins to hit home.  This is when students at all levels realize that the exercise physiology curriculum and the failure of the faculty to educate about the transition from school to work leave th</w:t>
      </w:r>
      <w:r w:rsidR="00256A47">
        <w:rPr>
          <w:rFonts w:ascii="Times New Roman" w:hAnsi="Times New Roman" w:cs="Times New Roman"/>
          <w:color w:val="auto"/>
          <w:sz w:val="24"/>
          <w:szCs w:val="24"/>
        </w:rPr>
        <w:t xml:space="preserve">em uncertain about what to do. </w:t>
      </w:r>
      <w:r>
        <w:rPr>
          <w:rFonts w:ascii="Times New Roman" w:hAnsi="Times New Roman" w:cs="Times New Roman"/>
          <w:color w:val="auto"/>
          <w:sz w:val="24"/>
          <w:szCs w:val="24"/>
        </w:rPr>
        <w:t>Given that the faculty failed to prepare the students to function in the non-academic world, failed to provide oc</w:t>
      </w:r>
      <w:r w:rsidR="00256A47">
        <w:rPr>
          <w:rFonts w:ascii="Times New Roman" w:hAnsi="Times New Roman" w:cs="Times New Roman"/>
          <w:color w:val="auto"/>
          <w:sz w:val="24"/>
          <w:szCs w:val="24"/>
        </w:rPr>
        <w:t xml:space="preserve">cupational knowledge and skills </w:t>
      </w:r>
      <w:r>
        <w:rPr>
          <w:rFonts w:ascii="Times New Roman" w:hAnsi="Times New Roman" w:cs="Times New Roman"/>
          <w:color w:val="auto"/>
          <w:sz w:val="24"/>
          <w:szCs w:val="24"/>
        </w:rPr>
        <w:t>(particularly, entrepreneurial skills) and, therefore, failed the educational system and the parents of the students who end up going back home to live</w:t>
      </w:r>
      <w:r w:rsidR="00256A47">
        <w:rPr>
          <w:rFonts w:ascii="Times New Roman" w:hAnsi="Times New Roman" w:cs="Times New Roman"/>
          <w:color w:val="auto"/>
          <w:sz w:val="24"/>
          <w:szCs w:val="24"/>
        </w:rPr>
        <w:t>, students end up on the short end of the stick</w:t>
      </w:r>
      <w:r>
        <w:rPr>
          <w:rFonts w:ascii="Times New Roman" w:hAnsi="Times New Roman" w:cs="Times New Roman"/>
          <w:color w:val="auto"/>
          <w:sz w:val="24"/>
          <w:szCs w:val="24"/>
        </w:rPr>
        <w:t xml:space="preserve">.  Students should not be viewed as objects </w:t>
      </w:r>
      <w:r w:rsidR="00D5570F">
        <w:rPr>
          <w:rFonts w:ascii="Times New Roman" w:hAnsi="Times New Roman" w:cs="Times New Roman"/>
          <w:color w:val="auto"/>
          <w:sz w:val="24"/>
          <w:szCs w:val="24"/>
        </w:rPr>
        <w:t xml:space="preserve">of play </w:t>
      </w:r>
      <w:r>
        <w:rPr>
          <w:rFonts w:ascii="Times New Roman" w:hAnsi="Times New Roman" w:cs="Times New Roman"/>
          <w:color w:val="auto"/>
          <w:sz w:val="24"/>
          <w:szCs w:val="24"/>
        </w:rPr>
        <w:t>with money from which t</w:t>
      </w:r>
      <w:r w:rsidR="00D5570F">
        <w:rPr>
          <w:rFonts w:ascii="Times New Roman" w:hAnsi="Times New Roman" w:cs="Times New Roman"/>
          <w:color w:val="auto"/>
          <w:sz w:val="24"/>
          <w:szCs w:val="24"/>
        </w:rPr>
        <w:t>o move into the administration</w:t>
      </w:r>
      <w:r>
        <w:rPr>
          <w:rFonts w:ascii="Times New Roman" w:hAnsi="Times New Roman" w:cs="Times New Roman"/>
          <w:color w:val="auto"/>
          <w:sz w:val="24"/>
          <w:szCs w:val="24"/>
        </w:rPr>
        <w:t>s</w:t>
      </w:r>
      <w:r w:rsidR="00D5570F">
        <w:rPr>
          <w:rFonts w:ascii="Times New Roman" w:hAnsi="Times New Roman" w:cs="Times New Roman"/>
          <w:color w:val="auto"/>
          <w:sz w:val="24"/>
          <w:szCs w:val="24"/>
        </w:rPr>
        <w:t>’</w:t>
      </w:r>
      <w:r>
        <w:rPr>
          <w:rFonts w:ascii="Times New Roman" w:hAnsi="Times New Roman" w:cs="Times New Roman"/>
          <w:color w:val="auto"/>
          <w:sz w:val="24"/>
          <w:szCs w:val="24"/>
        </w:rPr>
        <w:t xml:space="preserve"> bank account.  But, honestly, this has become the academic realty faster than we may want to admit, especially since this is a model that dominates our culture. </w:t>
      </w:r>
    </w:p>
    <w:p w:rsidR="00D5570F" w:rsidRDefault="00744E57" w:rsidP="00D5570F">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The most promising way to provide </w:t>
      </w:r>
      <w:r w:rsidR="00D5570F">
        <w:rPr>
          <w:rFonts w:ascii="Times New Roman" w:hAnsi="Times New Roman" w:cs="Times New Roman"/>
          <w:color w:val="auto"/>
          <w:sz w:val="24"/>
          <w:szCs w:val="24"/>
        </w:rPr>
        <w:t xml:space="preserve">specialized </w:t>
      </w:r>
      <w:r>
        <w:rPr>
          <w:rFonts w:ascii="Times New Roman" w:hAnsi="Times New Roman" w:cs="Times New Roman"/>
          <w:color w:val="auto"/>
          <w:sz w:val="24"/>
          <w:szCs w:val="24"/>
        </w:rPr>
        <w:t xml:space="preserve">knowledge and opportunities </w:t>
      </w:r>
      <w:r w:rsidR="00D5570F">
        <w:rPr>
          <w:rFonts w:ascii="Times New Roman" w:hAnsi="Times New Roman" w:cs="Times New Roman"/>
          <w:color w:val="auto"/>
          <w:sz w:val="24"/>
          <w:szCs w:val="24"/>
        </w:rPr>
        <w:t xml:space="preserve">is </w:t>
      </w:r>
      <w:r>
        <w:rPr>
          <w:rFonts w:ascii="Times New Roman" w:hAnsi="Times New Roman" w:cs="Times New Roman"/>
          <w:color w:val="auto"/>
          <w:sz w:val="24"/>
          <w:szCs w:val="24"/>
        </w:rPr>
        <w:t>to prescribe exercise medicine</w:t>
      </w:r>
      <w:r w:rsidR="00D5570F">
        <w:rPr>
          <w:rFonts w:ascii="Times New Roman" w:hAnsi="Times New Roman" w:cs="Times New Roman"/>
          <w:color w:val="auto"/>
          <w:sz w:val="24"/>
          <w:szCs w:val="24"/>
        </w:rPr>
        <w:t xml:space="preserve"> to middle-age and older adults throughout </w:t>
      </w:r>
      <w:r>
        <w:rPr>
          <w:rFonts w:ascii="Times New Roman" w:hAnsi="Times New Roman" w:cs="Times New Roman"/>
          <w:color w:val="auto"/>
          <w:sz w:val="24"/>
          <w:szCs w:val="24"/>
        </w:rPr>
        <w:t>society to prevent and treat chronic diseases</w:t>
      </w:r>
      <w:r w:rsidR="00D5570F">
        <w:rPr>
          <w:rFonts w:ascii="Times New Roman" w:hAnsi="Times New Roman" w:cs="Times New Roman"/>
          <w:color w:val="auto"/>
          <w:sz w:val="24"/>
          <w:szCs w:val="24"/>
        </w:rPr>
        <w:t xml:space="preserve">. But, to do so, the students must be taught </w:t>
      </w:r>
      <w:r>
        <w:rPr>
          <w:rFonts w:ascii="Times New Roman" w:hAnsi="Times New Roman" w:cs="Times New Roman"/>
          <w:color w:val="auto"/>
          <w:sz w:val="24"/>
          <w:szCs w:val="24"/>
        </w:rPr>
        <w:t>the business side of exercise physiology</w:t>
      </w:r>
      <w:r w:rsidR="00D5570F">
        <w:rPr>
          <w:rFonts w:ascii="Times New Roman" w:hAnsi="Times New Roman" w:cs="Times New Roman"/>
          <w:color w:val="auto"/>
          <w:sz w:val="24"/>
          <w:szCs w:val="24"/>
        </w:rPr>
        <w:t xml:space="preserve">. </w:t>
      </w:r>
      <w:r>
        <w:rPr>
          <w:rFonts w:ascii="Times New Roman" w:hAnsi="Times New Roman" w:cs="Times New Roman"/>
          <w:color w:val="auto"/>
          <w:sz w:val="24"/>
          <w:szCs w:val="24"/>
        </w:rPr>
        <w:t>As argued before, students need authentic information about how to be an entrepreneur in the pursuit of intrinsically rewarding application of exercise medicine in starting their own private practice.  As an alternative to applying for graduate school and taking out more tuition loans, students should be challenged to risk different mindsets</w:t>
      </w:r>
      <w:r w:rsidR="00D5570F">
        <w:rPr>
          <w:rFonts w:ascii="Times New Roman" w:hAnsi="Times New Roman" w:cs="Times New Roman"/>
          <w:color w:val="auto"/>
          <w:sz w:val="24"/>
          <w:szCs w:val="24"/>
        </w:rPr>
        <w:t xml:space="preserve"> to increase future career opportunities</w:t>
      </w:r>
      <w:r>
        <w:rPr>
          <w:rFonts w:ascii="Times New Roman" w:hAnsi="Times New Roman" w:cs="Times New Roman"/>
          <w:color w:val="auto"/>
          <w:sz w:val="24"/>
          <w:szCs w:val="24"/>
        </w:rPr>
        <w:t xml:space="preserve">. Yes, it is obvious that a new mindset is risky, but exercise physiologist must do the work necessary to become an integral member of the healthcare professionals.  </w:t>
      </w:r>
    </w:p>
    <w:p w:rsidR="00D5570F" w:rsidRDefault="00744E57" w:rsidP="00D5570F">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A major step in the future of exercise physiology as a healthcare profession is to start thinking </w:t>
      </w:r>
      <w:r w:rsidR="00D5570F">
        <w:rPr>
          <w:rFonts w:ascii="Times New Roman" w:hAnsi="Times New Roman" w:cs="Times New Roman"/>
          <w:color w:val="auto"/>
          <w:sz w:val="24"/>
          <w:szCs w:val="24"/>
        </w:rPr>
        <w:t>about “</w:t>
      </w:r>
      <w:r>
        <w:rPr>
          <w:rFonts w:ascii="Times New Roman" w:hAnsi="Times New Roman" w:cs="Times New Roman"/>
          <w:color w:val="auto"/>
          <w:sz w:val="24"/>
          <w:szCs w:val="24"/>
        </w:rPr>
        <w:t>exercise physiology and private practice</w:t>
      </w:r>
      <w:r w:rsidR="00D5570F">
        <w:rPr>
          <w:rFonts w:ascii="Times New Roman" w:hAnsi="Times New Roman" w:cs="Times New Roman"/>
          <w:color w:val="auto"/>
          <w:sz w:val="24"/>
          <w:szCs w:val="24"/>
        </w:rPr>
        <w:t>”</w:t>
      </w:r>
      <w:r>
        <w:rPr>
          <w:rFonts w:ascii="Times New Roman" w:hAnsi="Times New Roman" w:cs="Times New Roman"/>
          <w:color w:val="auto"/>
          <w:sz w:val="24"/>
          <w:szCs w:val="24"/>
        </w:rPr>
        <w:t xml:space="preserve"> in the same breath.  Of course it will not be the career path for </w:t>
      </w:r>
      <w:r w:rsidR="00D5570F">
        <w:rPr>
          <w:rFonts w:ascii="Times New Roman" w:hAnsi="Times New Roman" w:cs="Times New Roman"/>
          <w:color w:val="auto"/>
          <w:sz w:val="24"/>
          <w:szCs w:val="24"/>
        </w:rPr>
        <w:t xml:space="preserve">all </w:t>
      </w:r>
      <w:r>
        <w:rPr>
          <w:rFonts w:ascii="Times New Roman" w:hAnsi="Times New Roman" w:cs="Times New Roman"/>
          <w:color w:val="auto"/>
          <w:sz w:val="24"/>
          <w:szCs w:val="24"/>
        </w:rPr>
        <w:t>exercise physiologists.  But, until significant changes take place in the academic settings, the risk, stress, and responsibility of starting your own he</w:t>
      </w:r>
      <w:r w:rsidR="00D5570F">
        <w:rPr>
          <w:rFonts w:ascii="Times New Roman" w:hAnsi="Times New Roman" w:cs="Times New Roman"/>
          <w:color w:val="auto"/>
          <w:sz w:val="24"/>
          <w:szCs w:val="24"/>
        </w:rPr>
        <w:t xml:space="preserve">althcare business makes sense. </w:t>
      </w:r>
      <w:r>
        <w:rPr>
          <w:rFonts w:ascii="Times New Roman" w:hAnsi="Times New Roman" w:cs="Times New Roman"/>
          <w:color w:val="auto"/>
          <w:sz w:val="24"/>
          <w:szCs w:val="24"/>
        </w:rPr>
        <w:t>So, if you are even slightly thinking about it, your first question is</w:t>
      </w:r>
      <w:r w:rsidR="00D5570F">
        <w:rPr>
          <w:rFonts w:ascii="Times New Roman" w:hAnsi="Times New Roman" w:cs="Times New Roman"/>
          <w:color w:val="auto"/>
          <w:sz w:val="24"/>
          <w:szCs w:val="24"/>
        </w:rPr>
        <w:t xml:space="preserve"> this</w:t>
      </w:r>
      <w:r>
        <w:rPr>
          <w:rFonts w:ascii="Times New Roman" w:hAnsi="Times New Roman" w:cs="Times New Roman"/>
          <w:color w:val="auto"/>
          <w:sz w:val="24"/>
          <w:szCs w:val="24"/>
        </w:rPr>
        <w:t xml:space="preserve">:  "How do I learn the business skills needed to start my own business?"  </w:t>
      </w:r>
      <w:r w:rsidR="00D5570F">
        <w:rPr>
          <w:rFonts w:ascii="Times New Roman" w:hAnsi="Times New Roman" w:cs="Times New Roman"/>
          <w:color w:val="auto"/>
          <w:sz w:val="24"/>
          <w:szCs w:val="24"/>
        </w:rPr>
        <w:t>Then, there is the question, "S</w:t>
      </w:r>
      <w:r>
        <w:rPr>
          <w:rFonts w:ascii="Times New Roman" w:hAnsi="Times New Roman" w:cs="Times New Roman"/>
          <w:color w:val="auto"/>
          <w:sz w:val="24"/>
          <w:szCs w:val="24"/>
        </w:rPr>
        <w:t>hould I start a solo practice or with a partner?"</w:t>
      </w:r>
      <w:r w:rsidR="00D5570F">
        <w:rPr>
          <w:rFonts w:ascii="Times New Roman" w:hAnsi="Times New Roman" w:cs="Times New Roman"/>
          <w:color w:val="auto"/>
          <w:sz w:val="24"/>
          <w:szCs w:val="24"/>
        </w:rPr>
        <w:t xml:space="preserve">  "What about location?"  Yes, there are numerous questions to ask, </w:t>
      </w:r>
      <w:r>
        <w:rPr>
          <w:rFonts w:ascii="Times New Roman" w:hAnsi="Times New Roman" w:cs="Times New Roman"/>
          <w:color w:val="auto"/>
          <w:sz w:val="24"/>
          <w:szCs w:val="24"/>
        </w:rPr>
        <w:t>particularly the questions that have to do with writing a business plan, finding a location, purchasing equipment, and marketing the practice.</w:t>
      </w:r>
    </w:p>
    <w:p w:rsidR="00744E57" w:rsidRDefault="00744E57" w:rsidP="00D5570F">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In a nutshell, it is risky to change the game, that is, to change one's mindset.  Yet, while there is the expression of safety in numbers, if starting your own exercise physiology practice feels right, then </w:t>
      </w:r>
      <w:r w:rsidR="00D5570F">
        <w:rPr>
          <w:rFonts w:ascii="Times New Roman" w:hAnsi="Times New Roman" w:cs="Times New Roman"/>
          <w:color w:val="auto"/>
          <w:sz w:val="24"/>
          <w:szCs w:val="24"/>
        </w:rPr>
        <w:t xml:space="preserve">you should do it. </w:t>
      </w:r>
      <w:r>
        <w:rPr>
          <w:rFonts w:ascii="Times New Roman" w:hAnsi="Times New Roman" w:cs="Times New Roman"/>
          <w:color w:val="auto"/>
          <w:sz w:val="24"/>
          <w:szCs w:val="24"/>
        </w:rPr>
        <w:t>If you are a member of ASEP, check with the CEO, Mr. Shane Paulson.  He is "the" entrepreneur o</w:t>
      </w:r>
      <w:r w:rsidR="00D5570F">
        <w:rPr>
          <w:rFonts w:ascii="Times New Roman" w:hAnsi="Times New Roman" w:cs="Times New Roman"/>
          <w:color w:val="auto"/>
          <w:sz w:val="24"/>
          <w:szCs w:val="24"/>
        </w:rPr>
        <w:t xml:space="preserve">f the fine state of Minnesota. </w:t>
      </w:r>
      <w:r>
        <w:rPr>
          <w:rFonts w:ascii="Times New Roman" w:hAnsi="Times New Roman" w:cs="Times New Roman"/>
          <w:color w:val="auto"/>
          <w:sz w:val="24"/>
          <w:szCs w:val="24"/>
        </w:rPr>
        <w:t>He will answer your question</w:t>
      </w:r>
      <w:r w:rsidR="00D5570F">
        <w:rPr>
          <w:rFonts w:ascii="Times New Roman" w:hAnsi="Times New Roman" w:cs="Times New Roman"/>
          <w:color w:val="auto"/>
          <w:sz w:val="24"/>
          <w:szCs w:val="24"/>
        </w:rPr>
        <w:t xml:space="preserve">s and provide timely guidance. </w:t>
      </w:r>
      <w:r>
        <w:rPr>
          <w:rFonts w:ascii="Times New Roman" w:hAnsi="Times New Roman" w:cs="Times New Roman"/>
          <w:color w:val="auto"/>
          <w:sz w:val="24"/>
          <w:szCs w:val="24"/>
        </w:rPr>
        <w:t xml:space="preserve">If you are not yet a member, consider joining.  Professional associations, like ASEP, provide excellent resources and networking opportunities.  Also, there will be specific articles written on this subject (i.e., the game of change, fulfilling your goals, and entrepreneurial steps to professional and financial success) in the upcoming issues of </w:t>
      </w:r>
      <w:proofErr w:type="spellStart"/>
      <w:r>
        <w:rPr>
          <w:rFonts w:ascii="Times New Roman" w:hAnsi="Times New Roman" w:cs="Times New Roman"/>
          <w:color w:val="auto"/>
          <w:sz w:val="24"/>
          <w:szCs w:val="24"/>
        </w:rPr>
        <w:t>PEPonline</w:t>
      </w:r>
      <w:proofErr w:type="spellEnd"/>
      <w:r>
        <w:rPr>
          <w:rFonts w:ascii="Times New Roman" w:hAnsi="Times New Roman" w:cs="Times New Roman"/>
          <w:color w:val="auto"/>
          <w:sz w:val="24"/>
          <w:szCs w:val="24"/>
        </w:rPr>
        <w:t xml:space="preserve"> and JPEP.  Until then, stay mentally strong and resistant to the mindset of the academic status quo.</w:t>
      </w:r>
    </w:p>
    <w:p w:rsidR="00744E57" w:rsidRDefault="00744E57" w:rsidP="00744E57">
      <w:pPr>
        <w:pStyle w:val="Body"/>
        <w:spacing w:line="276" w:lineRule="auto"/>
        <w:rPr>
          <w:rFonts w:ascii="Times New Roman" w:hAnsi="Times New Roman" w:cs="Times New Roman"/>
          <w:color w:val="auto"/>
          <w:sz w:val="24"/>
          <w:szCs w:val="24"/>
        </w:rPr>
      </w:pPr>
    </w:p>
    <w:p w:rsidR="006F570A" w:rsidRPr="0025459C" w:rsidRDefault="006F570A" w:rsidP="00744E57">
      <w:pPr>
        <w:pStyle w:val="Body"/>
        <w:spacing w:line="276" w:lineRule="auto"/>
        <w:jc w:val="both"/>
        <w:rPr>
          <w:rFonts w:ascii="Times New Roman" w:hAnsi="Times New Roman" w:cs="Times New Roman"/>
          <w:color w:val="auto"/>
          <w:sz w:val="24"/>
          <w:szCs w:val="24"/>
        </w:rPr>
      </w:pPr>
    </w:p>
    <w:sectPr w:rsidR="006F570A" w:rsidRPr="0025459C"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939" w:rsidRDefault="00436939" w:rsidP="00CC54F9">
      <w:r>
        <w:separator/>
      </w:r>
    </w:p>
  </w:endnote>
  <w:endnote w:type="continuationSeparator" w:id="0">
    <w:p w:rsidR="00436939" w:rsidRDefault="00436939"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436939" w:rsidRDefault="007F25DF">
        <w:pPr>
          <w:pStyle w:val="Footer"/>
          <w:jc w:val="center"/>
        </w:pPr>
        <w:fldSimple w:instr=" PAGE   \* MERGEFORMAT ">
          <w:r w:rsidR="009161FD">
            <w:rPr>
              <w:noProof/>
            </w:rPr>
            <w:t>1</w:t>
          </w:r>
        </w:fldSimple>
      </w:p>
    </w:sdtContent>
  </w:sdt>
  <w:p w:rsidR="00436939" w:rsidRDefault="004369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939" w:rsidRDefault="00436939" w:rsidP="00CC54F9">
      <w:r>
        <w:separator/>
      </w:r>
    </w:p>
  </w:footnote>
  <w:footnote w:type="continuationSeparator" w:id="0">
    <w:p w:rsidR="00436939" w:rsidRDefault="00436939"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2">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6">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7"/>
  </w:num>
  <w:num w:numId="3">
    <w:abstractNumId w:val="15"/>
  </w:num>
  <w:num w:numId="4">
    <w:abstractNumId w:val="10"/>
  </w:num>
  <w:num w:numId="5">
    <w:abstractNumId w:val="22"/>
  </w:num>
  <w:num w:numId="6">
    <w:abstractNumId w:val="38"/>
  </w:num>
  <w:num w:numId="7">
    <w:abstractNumId w:val="18"/>
  </w:num>
  <w:num w:numId="8">
    <w:abstractNumId w:val="26"/>
  </w:num>
  <w:num w:numId="9">
    <w:abstractNumId w:val="7"/>
  </w:num>
  <w:num w:numId="10">
    <w:abstractNumId w:val="0"/>
  </w:num>
  <w:num w:numId="11">
    <w:abstractNumId w:val="21"/>
  </w:num>
  <w:num w:numId="12">
    <w:abstractNumId w:val="28"/>
  </w:num>
  <w:num w:numId="13">
    <w:abstractNumId w:val="41"/>
  </w:num>
  <w:num w:numId="14">
    <w:abstractNumId w:val="8"/>
  </w:num>
  <w:num w:numId="15">
    <w:abstractNumId w:val="42"/>
  </w:num>
  <w:num w:numId="16">
    <w:abstractNumId w:val="6"/>
  </w:num>
  <w:num w:numId="17">
    <w:abstractNumId w:val="11"/>
  </w:num>
  <w:num w:numId="18">
    <w:abstractNumId w:val="37"/>
  </w:num>
  <w:num w:numId="19">
    <w:abstractNumId w:val="40"/>
  </w:num>
  <w:num w:numId="20">
    <w:abstractNumId w:val="9"/>
  </w:num>
  <w:num w:numId="21">
    <w:abstractNumId w:val="36"/>
  </w:num>
  <w:num w:numId="22">
    <w:abstractNumId w:val="33"/>
  </w:num>
  <w:num w:numId="23">
    <w:abstractNumId w:val="23"/>
  </w:num>
  <w:num w:numId="24">
    <w:abstractNumId w:val="12"/>
  </w:num>
  <w:num w:numId="25">
    <w:abstractNumId w:val="32"/>
  </w:num>
  <w:num w:numId="26">
    <w:abstractNumId w:val="3"/>
  </w:num>
  <w:num w:numId="27">
    <w:abstractNumId w:val="30"/>
  </w:num>
  <w:num w:numId="28">
    <w:abstractNumId w:val="19"/>
  </w:num>
  <w:num w:numId="29">
    <w:abstractNumId w:val="29"/>
  </w:num>
  <w:num w:numId="30">
    <w:abstractNumId w:val="25"/>
  </w:num>
  <w:num w:numId="31">
    <w:abstractNumId w:val="34"/>
  </w:num>
  <w:num w:numId="32">
    <w:abstractNumId w:val="13"/>
  </w:num>
  <w:num w:numId="33">
    <w:abstractNumId w:val="35"/>
  </w:num>
  <w:num w:numId="34">
    <w:abstractNumId w:val="31"/>
  </w:num>
  <w:num w:numId="35">
    <w:abstractNumId w:val="2"/>
  </w:num>
  <w:num w:numId="36">
    <w:abstractNumId w:val="4"/>
  </w:num>
  <w:num w:numId="37">
    <w:abstractNumId w:val="24"/>
  </w:num>
  <w:num w:numId="38">
    <w:abstractNumId w:val="39"/>
  </w:num>
  <w:num w:numId="39">
    <w:abstractNumId w:val="16"/>
  </w:num>
  <w:num w:numId="40">
    <w:abstractNumId w:val="1"/>
  </w:num>
  <w:num w:numId="41">
    <w:abstractNumId w:val="17"/>
  </w:num>
  <w:num w:numId="42">
    <w:abstractNumId w:val="20"/>
  </w:num>
  <w:num w:numId="43">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839B5"/>
    <w:rsid w:val="00090490"/>
    <w:rsid w:val="000A4D5B"/>
    <w:rsid w:val="000B3D72"/>
    <w:rsid w:val="000B4752"/>
    <w:rsid w:val="000B5DFE"/>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3F62"/>
    <w:rsid w:val="001D5945"/>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56A47"/>
    <w:rsid w:val="0026096D"/>
    <w:rsid w:val="00260B70"/>
    <w:rsid w:val="00260DED"/>
    <w:rsid w:val="00264A29"/>
    <w:rsid w:val="00265E8B"/>
    <w:rsid w:val="002773D9"/>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30B2D"/>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4E38"/>
    <w:rsid w:val="003E7409"/>
    <w:rsid w:val="003F5837"/>
    <w:rsid w:val="004037B7"/>
    <w:rsid w:val="00406212"/>
    <w:rsid w:val="0042401E"/>
    <w:rsid w:val="00424CE6"/>
    <w:rsid w:val="004337EF"/>
    <w:rsid w:val="00436939"/>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E0C73"/>
    <w:rsid w:val="004E39DA"/>
    <w:rsid w:val="004E7968"/>
    <w:rsid w:val="005057E2"/>
    <w:rsid w:val="00505A6B"/>
    <w:rsid w:val="00527A70"/>
    <w:rsid w:val="0053456A"/>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1072"/>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EB2"/>
    <w:rsid w:val="00740C9B"/>
    <w:rsid w:val="00744E57"/>
    <w:rsid w:val="00747F7D"/>
    <w:rsid w:val="00750454"/>
    <w:rsid w:val="00753CFD"/>
    <w:rsid w:val="00761EDC"/>
    <w:rsid w:val="007659F3"/>
    <w:rsid w:val="0077244B"/>
    <w:rsid w:val="007770D0"/>
    <w:rsid w:val="007818EB"/>
    <w:rsid w:val="00786647"/>
    <w:rsid w:val="007A2007"/>
    <w:rsid w:val="007A5606"/>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25D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1FD"/>
    <w:rsid w:val="00916728"/>
    <w:rsid w:val="00920921"/>
    <w:rsid w:val="009215CA"/>
    <w:rsid w:val="009251E5"/>
    <w:rsid w:val="00942596"/>
    <w:rsid w:val="00942A7B"/>
    <w:rsid w:val="00943AB4"/>
    <w:rsid w:val="0094443B"/>
    <w:rsid w:val="00946F0A"/>
    <w:rsid w:val="009475A9"/>
    <w:rsid w:val="009677AC"/>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D7E57"/>
    <w:rsid w:val="00AE1821"/>
    <w:rsid w:val="00AE2893"/>
    <w:rsid w:val="00AE3A7D"/>
    <w:rsid w:val="00AE76A6"/>
    <w:rsid w:val="00AF49D5"/>
    <w:rsid w:val="00AF73E6"/>
    <w:rsid w:val="00B10EEB"/>
    <w:rsid w:val="00B1670F"/>
    <w:rsid w:val="00B1711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3904"/>
    <w:rsid w:val="00B94ADB"/>
    <w:rsid w:val="00B9506C"/>
    <w:rsid w:val="00B95510"/>
    <w:rsid w:val="00B95DC7"/>
    <w:rsid w:val="00B96D16"/>
    <w:rsid w:val="00BB1E6B"/>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70F"/>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180974">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462F32-E1E3-43A7-80D0-3FFC0D586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2016-02-01T23:52:00Z</dcterms:created>
  <dcterms:modified xsi:type="dcterms:W3CDTF">2016-02-01T23:52:00Z</dcterms:modified>
</cp:coreProperties>
</file>