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284017">
        <w:trPr>
          <w:trHeight w:val="1350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3D45A90E" w:rsidR="00282E52" w:rsidRPr="00FE4526" w:rsidRDefault="00282E52" w:rsidP="00282E52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218BEA61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91456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5D11EA86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1ADEFE2C" w:rsidR="000C08B9" w:rsidRDefault="000A1168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June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  <w:r w:rsidR="00526C1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  <w:p w14:paraId="607ACFFB" w14:textId="0AAA6FDF" w:rsidR="00370D84" w:rsidRPr="00993E68" w:rsidRDefault="00007908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Volume 25 Number </w:t>
            </w:r>
            <w:r w:rsidR="000A11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EE58754" w14:textId="0D45817A" w:rsidR="00A57FA0" w:rsidRDefault="000A1168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0" w:name="_Hlk102384552"/>
            <w:proofErr w:type="spellStart"/>
            <w:r w:rsidRPr="000A1168">
              <w:rPr>
                <w:rFonts w:ascii="Arial" w:hAnsi="Arial" w:cs="Arial"/>
                <w:b/>
                <w:bCs/>
                <w:sz w:val="22"/>
                <w:szCs w:val="22"/>
              </w:rPr>
              <w:t>Malkinson</w:t>
            </w:r>
            <w:proofErr w:type="spellEnd"/>
            <w:r w:rsidRPr="000A11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TJ</w:t>
            </w:r>
            <w:r w:rsidRPr="000A1168">
              <w:rPr>
                <w:rFonts w:ascii="Arial" w:hAnsi="Arial" w:cs="Arial"/>
                <w:sz w:val="22"/>
                <w:szCs w:val="22"/>
              </w:rPr>
              <w:t>. Male and Female Age-Division VO</w:t>
            </w:r>
            <w:r w:rsidRPr="000A1168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2 </w:t>
            </w:r>
            <w:r w:rsidRPr="000A1168">
              <w:rPr>
                <w:rFonts w:ascii="Arial" w:hAnsi="Arial" w:cs="Arial"/>
                <w:sz w:val="22"/>
                <w:szCs w:val="22"/>
              </w:rPr>
              <w:t xml:space="preserve">Max: Marathon and Ironman Triathlon Performance. </w:t>
            </w:r>
            <w:proofErr w:type="spellStart"/>
            <w:r w:rsidRPr="000A116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0A116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0A116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0A1168">
              <w:rPr>
                <w:rFonts w:ascii="Arial" w:hAnsi="Arial" w:cs="Arial"/>
                <w:sz w:val="22"/>
                <w:szCs w:val="22"/>
              </w:rPr>
              <w:t xml:space="preserve">2022;25(3):1-16. </w:t>
            </w:r>
            <w:bookmarkEnd w:id="0"/>
            <w:r w:rsidR="005F6E06">
              <w:fldChar w:fldCharType="begin"/>
            </w:r>
            <w:r w:rsidR="009232D1">
              <w:instrText>HYPERLINK "http://www.asep.org/asep/asep/JEPonlineJUNE_2022_Malkinson.doc"</w:instrText>
            </w:r>
            <w:r w:rsidR="005F6E06">
              <w:fldChar w:fldCharType="separate"/>
            </w:r>
            <w:r w:rsidR="00A57FA0" w:rsidRPr="0093382C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6E06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A57FA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7" w:history="1">
              <w:r w:rsidR="00A57FA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223EE9A" w14:textId="6F746C65" w:rsidR="0083476F" w:rsidRDefault="00651C2A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1" w:name="_Hlk102388978"/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Tantanarungsri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Kongsakorn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Wangbunkhong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Jansang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S. </w:t>
            </w:r>
            <w:r w:rsidRPr="00651C2A">
              <w:rPr>
                <w:rFonts w:ascii="Arial" w:hAnsi="Arial" w:cs="Arial"/>
                <w:sz w:val="22"/>
                <w:szCs w:val="22"/>
              </w:rPr>
              <w:t xml:space="preserve">Development of Physical Therapy Model for Rehabilitation in Stroke Patients at </w:t>
            </w:r>
            <w:proofErr w:type="spellStart"/>
            <w:r w:rsidRPr="00651C2A">
              <w:rPr>
                <w:rFonts w:ascii="Arial" w:hAnsi="Arial" w:cs="Arial"/>
                <w:sz w:val="22"/>
                <w:szCs w:val="22"/>
              </w:rPr>
              <w:t>Rajavithi</w:t>
            </w:r>
            <w:proofErr w:type="spellEnd"/>
            <w:r w:rsidRPr="00651C2A">
              <w:rPr>
                <w:rFonts w:ascii="Arial" w:hAnsi="Arial" w:cs="Arial"/>
                <w:sz w:val="22"/>
                <w:szCs w:val="22"/>
              </w:rPr>
              <w:t xml:space="preserve"> Hospital: New Normal Medical Services. </w:t>
            </w:r>
            <w:proofErr w:type="spellStart"/>
            <w:r w:rsidRPr="00651C2A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51C2A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51C2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51C2A">
              <w:rPr>
                <w:rFonts w:ascii="Arial" w:hAnsi="Arial" w:cs="Arial"/>
                <w:sz w:val="22"/>
                <w:szCs w:val="22"/>
              </w:rPr>
              <w:t>2022;25(3):17-25.</w:t>
            </w:r>
            <w:r>
              <w:rPr>
                <w:rFonts w:ascii="Arial" w:hAnsi="Arial" w:cs="Arial"/>
              </w:rPr>
              <w:t xml:space="preserve"> </w:t>
            </w:r>
            <w:bookmarkEnd w:id="1"/>
            <w:r w:rsidR="00F3646B">
              <w:fldChar w:fldCharType="begin"/>
            </w:r>
            <w:r w:rsidR="009232D1">
              <w:instrText>HYPERLINK "http://www.asep.org/asep/asep/JEPonlineJUNE_2022_Jansang.doc"</w:instrText>
            </w:r>
            <w:r w:rsidR="00F3646B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F3646B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="0083476F" w:rsidRPr="00F7034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507FB91F" w14:textId="34396F88" w:rsidR="0083476F" w:rsidRDefault="00651C2A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2" w:name="_Hlk102391954"/>
            <w:bookmarkStart w:id="3" w:name="_Hlk97877780"/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Suksuwan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Phoemsapthawee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Tumnark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P.</w:t>
            </w:r>
            <w:r w:rsidRPr="00651C2A">
              <w:rPr>
                <w:rFonts w:ascii="Arial" w:hAnsi="Arial" w:cs="Arial"/>
                <w:sz w:val="22"/>
                <w:szCs w:val="22"/>
              </w:rPr>
              <w:t xml:space="preserve"> Effects of a Low-Dose of Caffeine Co-</w:t>
            </w:r>
            <w:r w:rsidRPr="00651C2A">
              <w:rPr>
                <w:rFonts w:ascii="Arial" w:hAnsi="Arial" w:cs="Arial"/>
                <w:color w:val="FF0000"/>
                <w:sz w:val="22"/>
                <w:szCs w:val="22"/>
              </w:rPr>
              <w:t>I</w:t>
            </w:r>
            <w:r w:rsidRPr="00651C2A">
              <w:rPr>
                <w:rFonts w:ascii="Arial" w:hAnsi="Arial" w:cs="Arial"/>
                <w:sz w:val="22"/>
                <w:szCs w:val="22"/>
              </w:rPr>
              <w:t xml:space="preserve">ngestion with Carbohydrate on Muscular Strength, Power, and Anaerobic Performance in Combat Sports Athletes.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JEP</w:t>
            </w:r>
            <w:r w:rsidRPr="00651C2A">
              <w:rPr>
                <w:rFonts w:ascii="Arial" w:hAnsi="Arial" w:cs="Arial"/>
                <w:color w:val="FF0000"/>
                <w:sz w:val="22"/>
                <w:szCs w:val="22"/>
              </w:rPr>
              <w:t>online</w:t>
            </w:r>
            <w:proofErr w:type="spellEnd"/>
            <w:r w:rsidRPr="00651C2A">
              <w:rPr>
                <w:rFonts w:ascii="Arial" w:hAnsi="Arial" w:cs="Arial"/>
                <w:sz w:val="22"/>
                <w:szCs w:val="22"/>
              </w:rPr>
              <w:t xml:space="preserve"> 2022;25(3):26-38. </w:t>
            </w:r>
            <w:bookmarkEnd w:id="2"/>
            <w:r w:rsidR="00F3646B" w:rsidRPr="00651C2A">
              <w:fldChar w:fldCharType="begin"/>
            </w:r>
            <w:r w:rsidR="006E21B3">
              <w:instrText>HYPERLINK "http://www.asep.org/asep/asep/JEPonlineJUNE_2022_Tumnark.doc"</w:instrText>
            </w:r>
            <w:r w:rsidR="00F3646B" w:rsidRPr="00651C2A">
              <w:fldChar w:fldCharType="separate"/>
            </w:r>
            <w:r w:rsidR="00942943" w:rsidRPr="00651C2A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</w:t>
            </w:r>
            <w:bookmarkEnd w:id="3"/>
            <w:r w:rsidR="0083476F" w:rsidRPr="00651C2A">
              <w:rPr>
                <w:rStyle w:val="Hyperlink"/>
                <w:rFonts w:ascii="Arial" w:hAnsi="Arial" w:cs="Arial"/>
                <w:sz w:val="22"/>
                <w:szCs w:val="22"/>
              </w:rPr>
              <w:t>Word</w:t>
            </w:r>
            <w:r w:rsidR="00F3646B" w:rsidRPr="00651C2A">
              <w:rPr>
                <w:rStyle w:val="Hyperlink"/>
                <w:rFonts w:ascii="Arial" w:hAnsi="Arial" w:cs="Arial"/>
                <w:sz w:val="22"/>
                <w:szCs w:val="22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7B5E61" w14:textId="3ACF6FBC" w:rsidR="0083476F" w:rsidRDefault="00651C2A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bookmarkStart w:id="4" w:name="_Hlk102393830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Saadprai S, Vorapojpisut S,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Montree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Prangmanee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Thitiratanasard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Unhasirikul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T, Wongkaew S,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Pungthanom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Silapabanleng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S.</w:t>
            </w:r>
            <w:r w:rsidRPr="00651C2A">
              <w:rPr>
                <w:rFonts w:ascii="Arial" w:hAnsi="Arial" w:cs="Arial"/>
                <w:sz w:val="22"/>
                <w:szCs w:val="22"/>
              </w:rPr>
              <w:t xml:space="preserve"> Joint Range of Motion Measurement Software with Line Chatbot </w:t>
            </w:r>
            <w:r w:rsidRPr="00651C2A">
              <w:rPr>
                <w:rFonts w:ascii="Arial" w:hAnsi="Arial" w:cs="Arial"/>
                <w:sz w:val="22"/>
                <w:szCs w:val="22"/>
                <w:cs/>
              </w:rPr>
              <w:t>(</w:t>
            </w:r>
            <w:r w:rsidRPr="00651C2A">
              <w:rPr>
                <w:rFonts w:ascii="Arial" w:hAnsi="Arial" w:cs="Arial"/>
                <w:sz w:val="22"/>
                <w:szCs w:val="22"/>
              </w:rPr>
              <w:t>JROM Chatbot</w:t>
            </w:r>
            <w:r w:rsidRPr="00651C2A">
              <w:rPr>
                <w:rFonts w:ascii="Arial" w:hAnsi="Arial" w:cs="Arial"/>
                <w:sz w:val="22"/>
                <w:szCs w:val="22"/>
                <w:cs/>
              </w:rPr>
              <w:t>)</w:t>
            </w:r>
            <w:r w:rsidRPr="00651C2A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51C2A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51C2A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51C2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51C2A">
              <w:rPr>
                <w:rFonts w:ascii="Arial" w:hAnsi="Arial" w:cs="Arial"/>
                <w:sz w:val="22"/>
                <w:szCs w:val="22"/>
              </w:rPr>
              <w:t>2022;</w:t>
            </w:r>
            <w:r w:rsidR="00EE2B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51C2A">
              <w:rPr>
                <w:rFonts w:ascii="Arial" w:hAnsi="Arial" w:cs="Arial"/>
                <w:sz w:val="22"/>
                <w:szCs w:val="22"/>
              </w:rPr>
              <w:t>25(3):39-52.</w:t>
            </w:r>
            <w:r w:rsidRPr="006B44C6">
              <w:rPr>
                <w:rFonts w:ascii="Arial" w:hAnsi="Arial" w:cs="Arial"/>
              </w:rPr>
              <w:t xml:space="preserve"> </w:t>
            </w:r>
            <w:bookmarkEnd w:id="4"/>
            <w:r w:rsidR="005F6E06">
              <w:fldChar w:fldCharType="begin"/>
            </w:r>
            <w:r w:rsidR="00C84782">
              <w:instrText>HYPERLINK "http://www.asep.org/asep/asep/JEPonlineJUNE_2022_Supattra%20Silapabanleng.docx"</w:instrText>
            </w:r>
            <w:r w:rsidR="005F6E06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6E06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" w:history="1">
              <w:r w:rsidR="0083476F" w:rsidRPr="009B1778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7AF2B66B" w14:textId="6B9FF737" w:rsidR="0083476F" w:rsidRDefault="00651C2A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lang w:eastAsia="ja-JP"/>
              </w:rPr>
            </w:pPr>
            <w:bookmarkStart w:id="5" w:name="_Hlk102394805"/>
            <w:r w:rsidRPr="00651C2A">
              <w:rPr>
                <w:rStyle w:val="Strong"/>
                <w:rFonts w:ascii="Arial" w:hAnsi="Arial" w:cs="Arial"/>
                <w:sz w:val="22"/>
                <w:szCs w:val="22"/>
                <w:lang w:val="pt-BR"/>
              </w:rPr>
              <w:t>Gambassi BB</w:t>
            </w:r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de Melo MH, Prazeres J, Almeida FJ, Costa C, Martins CA, Novais TM, </w:t>
            </w:r>
            <w:proofErr w:type="spellStart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>Lauande</w:t>
            </w:r>
            <w:proofErr w:type="spellEnd"/>
            <w:r w:rsidRPr="00651C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PL, Schwingel PA</w:t>
            </w:r>
            <w:r w:rsidRPr="00651C2A">
              <w:rPr>
                <w:rFonts w:ascii="Arial" w:hAnsi="Arial" w:cs="Arial"/>
                <w:sz w:val="22"/>
                <w:szCs w:val="22"/>
              </w:rPr>
              <w:t xml:space="preserve">. Analysis of the Quality of Videos on Exercise Training in YouTube during the COVID-19 Pandemic: A Short Communication. </w:t>
            </w:r>
            <w:proofErr w:type="spellStart"/>
            <w:r w:rsidRPr="00651C2A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51C2A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51C2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51C2A">
              <w:rPr>
                <w:rFonts w:ascii="Arial" w:hAnsi="Arial" w:cs="Arial"/>
                <w:sz w:val="22"/>
                <w:szCs w:val="22"/>
              </w:rPr>
              <w:t xml:space="preserve">2022;25(3):53-59. </w:t>
            </w:r>
            <w:bookmarkEnd w:id="5"/>
            <w:r w:rsidR="0076460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6E21B3">
              <w:rPr>
                <w:rFonts w:ascii="Arial" w:hAnsi="Arial" w:cs="Arial"/>
                <w:sz w:val="20"/>
                <w:szCs w:val="20"/>
              </w:rPr>
              <w:instrText>HYPERLINK "http://www.asep.org/asep/asep/JEPonlineJUNE_2022_Gambassi.doc"</w:instrText>
            </w:r>
            <w:r w:rsidR="00764607">
              <w:rPr>
                <w:rFonts w:ascii="Arial" w:hAnsi="Arial" w:cs="Arial"/>
                <w:sz w:val="20"/>
                <w:szCs w:val="20"/>
              </w:rPr>
            </w:r>
            <w:r w:rsidR="0076460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3476F" w:rsidRPr="00764607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76460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1" w:history="1">
              <w:r w:rsidR="0083476F" w:rsidRPr="000717C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1400FA0C" w14:textId="56C01270" w:rsidR="00213AF2" w:rsidRDefault="00DF0B12" w:rsidP="00C72FF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6" w:name="_Hlk102395580"/>
            <w:proofErr w:type="spellStart"/>
            <w:r w:rsidRPr="00DF0B12">
              <w:rPr>
                <w:rFonts w:ascii="Arial" w:hAnsi="Arial" w:cs="Arial"/>
                <w:b/>
                <w:bCs/>
                <w:sz w:val="22"/>
                <w:szCs w:val="22"/>
              </w:rPr>
              <w:t>Nutpiboonmongkol</w:t>
            </w:r>
            <w:proofErr w:type="spellEnd"/>
            <w:r w:rsidRPr="00DF0B1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DF0B12">
              <w:rPr>
                <w:rFonts w:ascii="Arial" w:hAnsi="Arial" w:cs="Arial"/>
                <w:b/>
                <w:bCs/>
                <w:sz w:val="22"/>
                <w:szCs w:val="22"/>
              </w:rPr>
              <w:t>Benjapalakorn</w:t>
            </w:r>
            <w:proofErr w:type="spellEnd"/>
            <w:r w:rsidRPr="00DF0B1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B.</w:t>
            </w:r>
            <w:r w:rsidRPr="00DF0B12">
              <w:rPr>
                <w:rFonts w:ascii="Arial" w:hAnsi="Arial" w:cs="Arial"/>
                <w:sz w:val="22"/>
                <w:szCs w:val="22"/>
              </w:rPr>
              <w:t xml:space="preserve"> Effects of Instructed Attention Focus on Accuracy in Golf Pitch Shot. </w:t>
            </w:r>
            <w:proofErr w:type="spellStart"/>
            <w:r w:rsidRPr="00DF0B1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F0B1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F0B12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DF0B12">
              <w:rPr>
                <w:rFonts w:ascii="Arial" w:hAnsi="Arial" w:cs="Arial"/>
                <w:sz w:val="22"/>
                <w:szCs w:val="22"/>
              </w:rPr>
              <w:t xml:space="preserve">2022;25(3):60-69. </w:t>
            </w:r>
            <w:bookmarkEnd w:id="6"/>
            <w:r w:rsidR="005F6E06">
              <w:fldChar w:fldCharType="begin"/>
            </w:r>
            <w:r w:rsidR="006E21B3">
              <w:instrText>HYPERLINK "http://www.asep.org/asep/asep/JEPonlineJUNE_2022_Patcharee%20Nutpiboonmongkol.docx"</w:instrText>
            </w:r>
            <w:r w:rsidR="005F6E06">
              <w:fldChar w:fldCharType="separate"/>
            </w:r>
            <w:r w:rsidR="0083476F" w:rsidRPr="00086F9F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6E06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83476F" w:rsidRPr="00CE2B0A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6FE3A588" w14:textId="4DF6CCEA" w:rsidR="00FC2310" w:rsidRDefault="00DF0B12" w:rsidP="00FC2310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7" w:name="_Hlk102396626"/>
            <w:proofErr w:type="spellStart"/>
            <w:r w:rsidRPr="00DF0B12">
              <w:rPr>
                <w:rFonts w:ascii="Arial" w:hAnsi="Arial" w:cs="Arial"/>
                <w:b/>
                <w:bCs/>
                <w:sz w:val="22"/>
                <w:szCs w:val="22"/>
              </w:rPr>
              <w:t>Rachiwong</w:t>
            </w:r>
            <w:proofErr w:type="spellEnd"/>
            <w:r w:rsidRPr="00DF0B1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DF0B12">
              <w:rPr>
                <w:rFonts w:ascii="Arial" w:hAnsi="Arial" w:cs="Arial"/>
                <w:b/>
                <w:bCs/>
                <w:sz w:val="22"/>
                <w:szCs w:val="22"/>
              </w:rPr>
              <w:t>Benjapalakorn</w:t>
            </w:r>
            <w:proofErr w:type="spellEnd"/>
            <w:r w:rsidRPr="00DF0B1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B.</w:t>
            </w:r>
            <w:r w:rsidRPr="00DF0B12">
              <w:rPr>
                <w:rFonts w:ascii="Arial" w:hAnsi="Arial" w:cs="Arial"/>
                <w:sz w:val="22"/>
                <w:szCs w:val="22"/>
              </w:rPr>
              <w:t xml:space="preserve"> A 10-Minute Napping Can Help in Recovery in Motor Performance. </w:t>
            </w:r>
            <w:proofErr w:type="spellStart"/>
            <w:r w:rsidRPr="00DF0B1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F0B1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F0B1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DF0B12">
              <w:rPr>
                <w:rFonts w:ascii="Arial" w:hAnsi="Arial" w:cs="Arial"/>
                <w:sz w:val="22"/>
                <w:szCs w:val="22"/>
              </w:rPr>
              <w:t>2022;25(3):70-81.</w:t>
            </w:r>
            <w:r>
              <w:rPr>
                <w:rFonts w:ascii="Arial" w:hAnsi="Arial" w:cs="Arial"/>
              </w:rPr>
              <w:t xml:space="preserve"> </w:t>
            </w:r>
            <w:bookmarkEnd w:id="7"/>
            <w:r w:rsidR="00BC2500">
              <w:fldChar w:fldCharType="begin"/>
            </w:r>
            <w:r w:rsidR="001532ED">
              <w:instrText>HYPERLINK "http://www.asep.org/asep/asep/JEPonlineJUNE_2022_Sunisa%20Rachiwong.doc"</w:instrText>
            </w:r>
            <w:r w:rsidR="00BC2500">
              <w:fldChar w:fldCharType="separate"/>
            </w:r>
            <w:r w:rsidR="00007908" w:rsidRPr="00086F9F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BC2500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00790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3" w:history="1">
              <w:r w:rsidR="00007908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E1E7486" w14:textId="79CC804B" w:rsidR="00FC2310" w:rsidRPr="00FC2310" w:rsidRDefault="00695573" w:rsidP="00FC2310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8" w:name="_Hlk103068991"/>
            <w:proofErr w:type="spellStart"/>
            <w:r w:rsidRPr="00695573">
              <w:rPr>
                <w:rFonts w:ascii="Arial" w:hAnsi="Arial" w:cs="Arial"/>
                <w:b/>
                <w:bCs/>
                <w:sz w:val="22"/>
                <w:szCs w:val="22"/>
                <w:lang w:bidi="th-TH"/>
              </w:rPr>
              <w:t>Suwannachak</w:t>
            </w:r>
            <w:proofErr w:type="spellEnd"/>
            <w:r w:rsidRPr="006955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C, Masodsai K, </w:t>
            </w:r>
            <w:proofErr w:type="spellStart"/>
            <w:r w:rsidRPr="00695573">
              <w:rPr>
                <w:rFonts w:ascii="Arial" w:hAnsi="Arial" w:cs="Arial"/>
                <w:b/>
                <w:bCs/>
                <w:sz w:val="22"/>
                <w:szCs w:val="22"/>
              </w:rPr>
              <w:t>Chaunchaiyakul</w:t>
            </w:r>
            <w:proofErr w:type="spellEnd"/>
            <w:r w:rsidRPr="006955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R, </w:t>
            </w:r>
            <w:proofErr w:type="spellStart"/>
            <w:r w:rsidRPr="00695573">
              <w:rPr>
                <w:rFonts w:ascii="Arial" w:hAnsi="Arial" w:cs="Arial"/>
                <w:b/>
                <w:bCs/>
                <w:sz w:val="22"/>
                <w:szCs w:val="22"/>
              </w:rPr>
              <w:t>Kongprasert</w:t>
            </w:r>
            <w:proofErr w:type="spellEnd"/>
            <w:r w:rsidRPr="006955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695573">
              <w:rPr>
                <w:rFonts w:ascii="Arial" w:hAnsi="Arial" w:cs="Arial"/>
                <w:b/>
                <w:bCs/>
                <w:sz w:val="22"/>
                <w:szCs w:val="22"/>
              </w:rPr>
              <w:t>Tongtako</w:t>
            </w:r>
            <w:proofErr w:type="spellEnd"/>
            <w:r w:rsidRPr="006955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W, </w:t>
            </w:r>
            <w:proofErr w:type="spellStart"/>
            <w:r w:rsidRPr="00695573">
              <w:rPr>
                <w:rFonts w:ascii="Arial" w:hAnsi="Arial" w:cs="Arial"/>
                <w:b/>
                <w:bCs/>
                <w:sz w:val="22"/>
                <w:szCs w:val="22"/>
              </w:rPr>
              <w:t>Cheunsiri</w:t>
            </w:r>
            <w:proofErr w:type="spellEnd"/>
            <w:r w:rsidRPr="006955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N, Suksom D.</w:t>
            </w:r>
            <w:r w:rsidRPr="00695573">
              <w:rPr>
                <w:rFonts w:ascii="Arial" w:hAnsi="Arial" w:cs="Arial"/>
                <w:sz w:val="22"/>
                <w:szCs w:val="22"/>
              </w:rPr>
              <w:t xml:space="preserve"> Effects of Isotonic and Hypotonic Drinks in Between Repeated Endurance Exercises on Fluid Balance, Blood Glucose, Lactate Levels and Performance in Young Healthy Subjects. </w:t>
            </w:r>
            <w:proofErr w:type="spellStart"/>
            <w:r w:rsidRPr="00695573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9557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9557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95573">
              <w:rPr>
                <w:rFonts w:ascii="Arial" w:hAnsi="Arial" w:cs="Arial"/>
                <w:sz w:val="22"/>
                <w:szCs w:val="22"/>
              </w:rPr>
              <w:t>2022;25(3):82-91.</w:t>
            </w:r>
            <w:r w:rsidRPr="00737EE6">
              <w:rPr>
                <w:rFonts w:ascii="Arial" w:hAnsi="Arial" w:cs="Arial"/>
              </w:rPr>
              <w:t xml:space="preserve"> </w:t>
            </w:r>
            <w:bookmarkEnd w:id="8"/>
            <w:r w:rsidR="00F3646B">
              <w:fldChar w:fldCharType="begin"/>
            </w:r>
            <w:r w:rsidR="001532ED">
              <w:instrText>HYPERLINK "http://www.asep.org/asep/asep/JEPonlineJUNE_2022_Kunanya%20Masodsai.doc"</w:instrText>
            </w:r>
            <w:r w:rsidR="00F3646B">
              <w:fldChar w:fldCharType="separate"/>
            </w:r>
            <w:r w:rsidR="00FC2310" w:rsidRPr="00086F9F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F3646B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FC231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FC231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1719FE2" w14:textId="6F1DCA26" w:rsidR="009E5400" w:rsidRDefault="00695573" w:rsidP="0069557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95573">
              <w:rPr>
                <w:rFonts w:ascii="Arial" w:hAnsi="Arial" w:cs="Arial"/>
                <w:b/>
                <w:bCs/>
                <w:sz w:val="22"/>
                <w:szCs w:val="22"/>
              </w:rPr>
              <w:t>Proppe</w:t>
            </w:r>
            <w:proofErr w:type="spellEnd"/>
            <w:r w:rsidRPr="00695573">
              <w:rPr>
                <w:rFonts w:ascii="Arial" w:hAnsi="Arial" w:cs="Arial"/>
                <w:b/>
                <w:bCs/>
                <w:sz w:val="22"/>
                <w:szCs w:val="22"/>
              </w:rPr>
              <w:t>, CE, Rivera, PM, Beltran E, Hill EC</w:t>
            </w:r>
            <w:r w:rsidRPr="00695573">
              <w:rPr>
                <w:rFonts w:ascii="Arial" w:hAnsi="Arial" w:cs="Arial"/>
                <w:sz w:val="22"/>
                <w:szCs w:val="22"/>
              </w:rPr>
              <w:t>. Effects of a Cooling Vest on a 10-km Cycling Performance and Neuromuscular Function in a Thermoneutral Environment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95573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9557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9557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95573">
              <w:rPr>
                <w:rFonts w:ascii="Arial" w:hAnsi="Arial" w:cs="Arial"/>
                <w:sz w:val="22"/>
                <w:szCs w:val="22"/>
              </w:rPr>
              <w:t>2022;25(3):92-105</w:t>
            </w:r>
            <w:r w:rsidR="00606E37" w:rsidRPr="00695573">
              <w:rPr>
                <w:rFonts w:ascii="Arial" w:hAnsi="Arial" w:cs="Arial"/>
                <w:sz w:val="22"/>
                <w:szCs w:val="22"/>
              </w:rPr>
              <w:t>.</w:t>
            </w:r>
            <w:r w:rsidR="00606E37" w:rsidRPr="00737EE6">
              <w:rPr>
                <w:rFonts w:ascii="Arial" w:hAnsi="Arial" w:cs="Arial"/>
              </w:rPr>
              <w:t xml:space="preserve"> </w:t>
            </w:r>
            <w:hyperlink r:id="rId15" w:history="1">
              <w:r w:rsidR="00606E37" w:rsidRPr="00086F9F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606E37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606E37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695573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24E13373" w14:textId="087D4DB5" w:rsidR="00511430" w:rsidRPr="00695573" w:rsidRDefault="00511430" w:rsidP="0069557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22"/>
                <w:szCs w:val="22"/>
              </w:rPr>
            </w:pPr>
            <w:bookmarkStart w:id="9" w:name="_Hlk103685881"/>
            <w:r w:rsidRPr="00511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Evans C, Curtis J, Mekhail V, </w:t>
            </w:r>
            <w:proofErr w:type="spellStart"/>
            <w:r w:rsidRPr="00511430">
              <w:rPr>
                <w:rFonts w:ascii="Arial" w:hAnsi="Arial" w:cs="Arial"/>
                <w:b/>
                <w:bCs/>
                <w:sz w:val="22"/>
                <w:szCs w:val="22"/>
              </w:rPr>
              <w:t>Jiannine</w:t>
            </w:r>
            <w:proofErr w:type="spellEnd"/>
            <w:r w:rsidRPr="00511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L, Czartoryski P, Rojas J, Rusterholz F, Vargas L, Santana JC, Antonio J. </w:t>
            </w:r>
            <w:bookmarkStart w:id="10" w:name="_Hlk103685864"/>
            <w:bookmarkEnd w:id="9"/>
            <w:r w:rsidRPr="00511430">
              <w:rPr>
                <w:rFonts w:ascii="Arial" w:hAnsi="Arial" w:cs="Arial"/>
                <w:sz w:val="22"/>
                <w:szCs w:val="22"/>
              </w:rPr>
              <w:t>Battle of the Sexes: Differences in Pain Perception Post-Eccentric Exercise</w:t>
            </w:r>
            <w:bookmarkEnd w:id="10"/>
            <w:r w:rsidRPr="00511430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511430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1143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1143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11430">
              <w:rPr>
                <w:rFonts w:ascii="Arial" w:hAnsi="Arial" w:cs="Arial"/>
                <w:sz w:val="22"/>
                <w:szCs w:val="22"/>
              </w:rPr>
              <w:t>2022;25(3):106-114</w:t>
            </w:r>
            <w:r w:rsidRPr="00695573">
              <w:rPr>
                <w:rFonts w:ascii="Arial" w:hAnsi="Arial" w:cs="Arial"/>
                <w:sz w:val="22"/>
                <w:szCs w:val="22"/>
              </w:rPr>
              <w:t>.</w:t>
            </w:r>
            <w:r w:rsidRPr="00737EE6">
              <w:rPr>
                <w:rFonts w:ascii="Arial" w:hAnsi="Arial" w:cs="Arial"/>
              </w:rPr>
              <w:t xml:space="preserve"> </w:t>
            </w:r>
            <w:hyperlink r:id="rId17" w:history="1">
              <w:r w:rsidRPr="00086F9F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416FEFBD" w14:textId="75161ED9" w:rsidR="00C0446E" w:rsidRPr="00695573" w:rsidRDefault="00C0446E" w:rsidP="00695573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5573">
              <w:rPr>
                <w:rFonts w:ascii="Lucida Calligraphy" w:hAnsi="Lucida Calligraphy" w:cs="Arial"/>
                <w:bCs/>
                <w:sz w:val="18"/>
                <w:szCs w:val="18"/>
              </w:rPr>
              <w:t>Copyright ©1998-202</w:t>
            </w:r>
            <w:r w:rsidR="00FC2310" w:rsidRPr="00695573">
              <w:rPr>
                <w:rFonts w:ascii="Lucida Calligraphy" w:hAnsi="Lucida Calligraphy" w:cs="Arial"/>
                <w:bCs/>
                <w:sz w:val="18"/>
                <w:szCs w:val="18"/>
              </w:rPr>
              <w:t>2</w:t>
            </w:r>
            <w:r w:rsidRPr="00695573">
              <w:rPr>
                <w:rFonts w:ascii="Lucida Calligraphy" w:hAnsi="Lucida Calligraphy" w:cs="Arial"/>
                <w:b/>
                <w:bCs/>
                <w:sz w:val="18"/>
                <w:szCs w:val="18"/>
              </w:rPr>
              <w:t xml:space="preserve"> </w:t>
            </w:r>
            <w:r w:rsidRPr="00695573">
              <w:rPr>
                <w:rFonts w:ascii="Lucida Calligraphy" w:hAnsi="Lucida Calligraphy" w:cs="Arial"/>
                <w:sz w:val="18"/>
                <w:szCs w:val="18"/>
              </w:rPr>
              <w:t>All Rights Reserved</w:t>
            </w:r>
          </w:p>
        </w:tc>
      </w:tr>
    </w:tbl>
    <w:p w14:paraId="6B7C9CF6" w14:textId="77777777" w:rsidR="003D130A" w:rsidRDefault="003D130A" w:rsidP="0044181C">
      <w:pPr>
        <w:jc w:val="center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F93F" w14:textId="77777777" w:rsidR="003D130A" w:rsidRDefault="003D130A" w:rsidP="00C0446E">
      <w:r>
        <w:separator/>
      </w:r>
    </w:p>
  </w:endnote>
  <w:endnote w:type="continuationSeparator" w:id="0">
    <w:p w14:paraId="0B73E279" w14:textId="77777777" w:rsidR="003D130A" w:rsidRDefault="003D130A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6ED31" w14:textId="77777777" w:rsidR="003D130A" w:rsidRDefault="003D130A" w:rsidP="00C0446E">
      <w:r>
        <w:separator/>
      </w:r>
    </w:p>
  </w:footnote>
  <w:footnote w:type="continuationSeparator" w:id="0">
    <w:p w14:paraId="05C6AAB0" w14:textId="77777777" w:rsidR="003D130A" w:rsidRDefault="003D130A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7908"/>
    <w:rsid w:val="0002515E"/>
    <w:rsid w:val="0005312B"/>
    <w:rsid w:val="000533AE"/>
    <w:rsid w:val="00066E45"/>
    <w:rsid w:val="000717C2"/>
    <w:rsid w:val="00086F9F"/>
    <w:rsid w:val="000A1168"/>
    <w:rsid w:val="000A5CE2"/>
    <w:rsid w:val="000C08B9"/>
    <w:rsid w:val="000C7AF1"/>
    <w:rsid w:val="001238E3"/>
    <w:rsid w:val="00133028"/>
    <w:rsid w:val="001416F9"/>
    <w:rsid w:val="00142121"/>
    <w:rsid w:val="001532ED"/>
    <w:rsid w:val="00175173"/>
    <w:rsid w:val="00196302"/>
    <w:rsid w:val="001A12CD"/>
    <w:rsid w:val="001A66B2"/>
    <w:rsid w:val="001B0252"/>
    <w:rsid w:val="001C0656"/>
    <w:rsid w:val="001D0876"/>
    <w:rsid w:val="001F3EA9"/>
    <w:rsid w:val="0021036D"/>
    <w:rsid w:val="00213AF2"/>
    <w:rsid w:val="00220BF4"/>
    <w:rsid w:val="00224651"/>
    <w:rsid w:val="002574D2"/>
    <w:rsid w:val="002771FC"/>
    <w:rsid w:val="00282E52"/>
    <w:rsid w:val="00284017"/>
    <w:rsid w:val="00286C1C"/>
    <w:rsid w:val="002A6971"/>
    <w:rsid w:val="002E7549"/>
    <w:rsid w:val="002E7D0C"/>
    <w:rsid w:val="002E7F62"/>
    <w:rsid w:val="002F043C"/>
    <w:rsid w:val="00302218"/>
    <w:rsid w:val="00306428"/>
    <w:rsid w:val="0030653A"/>
    <w:rsid w:val="003366AD"/>
    <w:rsid w:val="00346405"/>
    <w:rsid w:val="00370D84"/>
    <w:rsid w:val="003D130A"/>
    <w:rsid w:val="003E5CD8"/>
    <w:rsid w:val="00422A80"/>
    <w:rsid w:val="0044181C"/>
    <w:rsid w:val="0044615F"/>
    <w:rsid w:val="0046216E"/>
    <w:rsid w:val="00485AD7"/>
    <w:rsid w:val="004B375A"/>
    <w:rsid w:val="004C0B29"/>
    <w:rsid w:val="00501A42"/>
    <w:rsid w:val="00511430"/>
    <w:rsid w:val="00512C6A"/>
    <w:rsid w:val="00526C15"/>
    <w:rsid w:val="00547538"/>
    <w:rsid w:val="005523DE"/>
    <w:rsid w:val="00562DC9"/>
    <w:rsid w:val="005F1AFF"/>
    <w:rsid w:val="005F6E06"/>
    <w:rsid w:val="00606E37"/>
    <w:rsid w:val="0062616C"/>
    <w:rsid w:val="00651C2A"/>
    <w:rsid w:val="006714EA"/>
    <w:rsid w:val="00695573"/>
    <w:rsid w:val="006B51B1"/>
    <w:rsid w:val="006C6B2D"/>
    <w:rsid w:val="006E21B3"/>
    <w:rsid w:val="00733069"/>
    <w:rsid w:val="007339A7"/>
    <w:rsid w:val="00747B64"/>
    <w:rsid w:val="00754A13"/>
    <w:rsid w:val="00764607"/>
    <w:rsid w:val="007911A7"/>
    <w:rsid w:val="007924DB"/>
    <w:rsid w:val="007A0E7D"/>
    <w:rsid w:val="007A7797"/>
    <w:rsid w:val="007E4840"/>
    <w:rsid w:val="007F34C1"/>
    <w:rsid w:val="007F49D3"/>
    <w:rsid w:val="00803343"/>
    <w:rsid w:val="0082226E"/>
    <w:rsid w:val="0083476F"/>
    <w:rsid w:val="00865BE8"/>
    <w:rsid w:val="00867E84"/>
    <w:rsid w:val="008804E1"/>
    <w:rsid w:val="008C77BF"/>
    <w:rsid w:val="008D7BB3"/>
    <w:rsid w:val="008F0F23"/>
    <w:rsid w:val="00903F14"/>
    <w:rsid w:val="00914561"/>
    <w:rsid w:val="009232D1"/>
    <w:rsid w:val="0093382C"/>
    <w:rsid w:val="009367D3"/>
    <w:rsid w:val="00942943"/>
    <w:rsid w:val="00957680"/>
    <w:rsid w:val="00975AB3"/>
    <w:rsid w:val="009B1778"/>
    <w:rsid w:val="009C7990"/>
    <w:rsid w:val="009D4E82"/>
    <w:rsid w:val="009E5400"/>
    <w:rsid w:val="00A029D5"/>
    <w:rsid w:val="00A1033A"/>
    <w:rsid w:val="00A249AE"/>
    <w:rsid w:val="00A50152"/>
    <w:rsid w:val="00A57FA0"/>
    <w:rsid w:val="00AE1F0E"/>
    <w:rsid w:val="00B13502"/>
    <w:rsid w:val="00B3406A"/>
    <w:rsid w:val="00B458F9"/>
    <w:rsid w:val="00B50D35"/>
    <w:rsid w:val="00B571DE"/>
    <w:rsid w:val="00B71F91"/>
    <w:rsid w:val="00B73F30"/>
    <w:rsid w:val="00BA5298"/>
    <w:rsid w:val="00BC06EA"/>
    <w:rsid w:val="00BC2500"/>
    <w:rsid w:val="00BC496F"/>
    <w:rsid w:val="00C0446E"/>
    <w:rsid w:val="00C228F5"/>
    <w:rsid w:val="00C24710"/>
    <w:rsid w:val="00C467E4"/>
    <w:rsid w:val="00C64234"/>
    <w:rsid w:val="00C670A7"/>
    <w:rsid w:val="00C72FF3"/>
    <w:rsid w:val="00C84782"/>
    <w:rsid w:val="00CA180B"/>
    <w:rsid w:val="00CA28BA"/>
    <w:rsid w:val="00CB3D52"/>
    <w:rsid w:val="00CB6A0D"/>
    <w:rsid w:val="00CE2B0A"/>
    <w:rsid w:val="00D058AB"/>
    <w:rsid w:val="00D47B1C"/>
    <w:rsid w:val="00D5105C"/>
    <w:rsid w:val="00D548AD"/>
    <w:rsid w:val="00DF0B12"/>
    <w:rsid w:val="00E23C21"/>
    <w:rsid w:val="00E36C62"/>
    <w:rsid w:val="00E543F8"/>
    <w:rsid w:val="00E66A29"/>
    <w:rsid w:val="00E84846"/>
    <w:rsid w:val="00E86E20"/>
    <w:rsid w:val="00EC332E"/>
    <w:rsid w:val="00EE2B95"/>
    <w:rsid w:val="00EF6A89"/>
    <w:rsid w:val="00F3646B"/>
    <w:rsid w:val="00F37B6D"/>
    <w:rsid w:val="00F51CCD"/>
    <w:rsid w:val="00F63EE5"/>
    <w:rsid w:val="00F7034D"/>
    <w:rsid w:val="00FA7763"/>
    <w:rsid w:val="00FB2AB0"/>
    <w:rsid w:val="00FB4CBF"/>
    <w:rsid w:val="00FB723C"/>
    <w:rsid w:val="00FC2310"/>
    <w:rsid w:val="00FD40D0"/>
    <w:rsid w:val="00FE4526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JUNE_2022_Jansang.pdf" TargetMode="External"/><Relationship Id="rId13" Type="http://schemas.openxmlformats.org/officeDocument/2006/relationships/hyperlink" Target="http://www.asep.org/asep/asep/JEPonlineJUNE_2022_Sunisa%20Rachiwong.pdf" TargetMode="External"/><Relationship Id="rId18" Type="http://schemas.openxmlformats.org/officeDocument/2006/relationships/hyperlink" Target="http://www.asep.org/asep/asep/JEPonlineJUNE_2022_Antonio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PonlineJUNE_2022_Malkinson.pdf" TargetMode="External"/><Relationship Id="rId12" Type="http://schemas.openxmlformats.org/officeDocument/2006/relationships/hyperlink" Target="http://www.asep.org/asep/asep/JEPonlineJUNE_2022_Patcharee%20Nutpiboonmongkol.pdf" TargetMode="External"/><Relationship Id="rId17" Type="http://schemas.openxmlformats.org/officeDocument/2006/relationships/hyperlink" Target="http://www.asep.org/asep/asep/JEPonlineJUNE_2022_Antonio.doc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sep.org/asep/asep/JEPonlineJUNE_2022_Ethan%20Hill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JUNE_2022_Gambassi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sep.org/asep/asep/JEPonlineJUNE_2022_Ethan%20Hill.doc" TargetMode="External"/><Relationship Id="rId10" Type="http://schemas.openxmlformats.org/officeDocument/2006/relationships/hyperlink" Target="http://www.asep.org/asep/asep/JEPonlineJUNE_2022_Supattra%20Silapabanleng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JUNE_2022_Tumnark.pdf" TargetMode="External"/><Relationship Id="rId14" Type="http://schemas.openxmlformats.org/officeDocument/2006/relationships/hyperlink" Target="http://www.asep.org/asep/asep/JEPonlineJUNE_2022_Kunanya%20Masodsa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885C-F8E8-42D0-B6A1-ACC15753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2022-07-18T19:48:00Z</dcterms:created>
  <dcterms:modified xsi:type="dcterms:W3CDTF">2022-07-18T19:48:00Z</dcterms:modified>
</cp:coreProperties>
</file>