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88"/>
      </w:tblGrid>
      <w:tr w:rsidR="00E95E95" w:rsidRPr="004828DE" w:rsidTr="006321BF">
        <w:trPr>
          <w:trHeight w:val="13792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110490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321BF" w:rsidRDefault="00F77801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June</w:t>
            </w:r>
            <w:r w:rsidR="00744DA3" w:rsidRPr="006321BF">
              <w:rPr>
                <w:rFonts w:ascii="Arial" w:eastAsia="Times New Roman" w:hAnsi="Arial" w:cs="Arial"/>
                <w:b/>
                <w:bCs/>
              </w:rPr>
              <w:t xml:space="preserve"> 201</w:t>
            </w:r>
            <w:r w:rsidR="00F36195">
              <w:rPr>
                <w:rFonts w:ascii="Arial" w:eastAsia="Times New Roman" w:hAnsi="Arial" w:cs="Arial"/>
                <w:b/>
                <w:bCs/>
              </w:rPr>
              <w:t>7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0A097D" w:rsidRDefault="00F36195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 20</w:t>
            </w:r>
            <w:r w:rsidR="00E95E95"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 w:rsidR="00F7780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0F7706" w:rsidRDefault="000F7706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75FC7" w:rsidRPr="00A75FC7" w:rsidRDefault="00F77801" w:rsidP="00594BDA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Bataineh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Ali-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Nawaiseh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Taifour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Judge L.</w:t>
            </w:r>
            <w:r w:rsidRPr="00F778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7801">
              <w:rPr>
                <w:rFonts w:ascii="Arial" w:hAnsi="Arial" w:cs="Arial"/>
                <w:bCs/>
                <w:sz w:val="20"/>
                <w:szCs w:val="20"/>
              </w:rPr>
              <w:t>Dead Sea Marathon-Induced Muscle Damage and Acute Oral Vitamin E Supplementation</w:t>
            </w:r>
            <w:r w:rsidRPr="00F77801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F7780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F7780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7780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77801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F77801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F77801">
              <w:rPr>
                <w:rFonts w:ascii="Arial" w:hAnsi="Arial" w:cs="Arial"/>
                <w:sz w:val="20"/>
                <w:szCs w:val="20"/>
              </w:rPr>
              <w:t xml:space="preserve">(3):1-13. </w:t>
            </w:r>
            <w:hyperlink r:id="rId9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A75FC7" w:rsidRDefault="00F77801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Germano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-Muniz Y,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Cossio-Bolaños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Gómez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-Campos R,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Moreira-Goncalves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E,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Lazari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E,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Urra-Albornoz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C,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Arruda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M.</w:t>
            </w:r>
            <w:r w:rsidRPr="00F7780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77801">
              <w:rPr>
                <w:rFonts w:ascii="Arial" w:hAnsi="Arial" w:cs="Arial"/>
                <w:sz w:val="20"/>
                <w:szCs w:val="20"/>
              </w:rPr>
              <w:t xml:space="preserve">Estimate of Body Fat Percentage in Male Volleyball Players: Assessment Based on </w:t>
            </w:r>
            <w:proofErr w:type="spellStart"/>
            <w:r w:rsidRPr="00F77801">
              <w:rPr>
                <w:rFonts w:ascii="Arial" w:hAnsi="Arial" w:cs="Arial"/>
                <w:sz w:val="20"/>
                <w:szCs w:val="20"/>
              </w:rPr>
              <w:t>Skinfolds</w:t>
            </w:r>
            <w:proofErr w:type="spellEnd"/>
            <w:r w:rsidRPr="00F77801">
              <w:rPr>
                <w:rFonts w:ascii="Arial" w:hAnsi="Arial" w:cs="Arial"/>
                <w:sz w:val="20"/>
                <w:szCs w:val="20"/>
              </w:rPr>
              <w:t>.</w:t>
            </w:r>
            <w:r w:rsidRPr="00F7780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7780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F7780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7780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77801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F77801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F77801">
              <w:rPr>
                <w:rFonts w:ascii="Arial" w:hAnsi="Arial" w:cs="Arial"/>
                <w:sz w:val="20"/>
                <w:szCs w:val="20"/>
              </w:rPr>
              <w:t xml:space="preserve">(3):14-24. </w:t>
            </w:r>
            <w:hyperlink r:id="rId11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Default="00F77801" w:rsidP="00146532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Abdala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B, Ferreira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Júnior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AO, Silva IM,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Siciliano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D, Costa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Filho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PN, Palma A</w:t>
            </w:r>
            <w:r w:rsidRPr="00F77801">
              <w:rPr>
                <w:rFonts w:ascii="Arial" w:hAnsi="Arial" w:cs="Arial"/>
                <w:sz w:val="20"/>
                <w:szCs w:val="20"/>
              </w:rPr>
              <w:t xml:space="preserve">. High Performance Training in Soccer Youth Teams and Training to Become Champions. </w:t>
            </w:r>
            <w:proofErr w:type="spellStart"/>
            <w:r w:rsidRPr="00F7780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F7780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7780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77801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F77801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F77801">
              <w:rPr>
                <w:rFonts w:ascii="Arial" w:hAnsi="Arial" w:cs="Arial"/>
                <w:sz w:val="20"/>
                <w:szCs w:val="20"/>
              </w:rPr>
              <w:t>(3):25-38.</w:t>
            </w:r>
            <w:r>
              <w:rPr>
                <w:rFonts w:ascii="Arial" w:hAnsi="Arial" w:cs="Arial"/>
              </w:rPr>
              <w:t xml:space="preserve">  </w:t>
            </w:r>
            <w:hyperlink r:id="rId13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F77801" w:rsidRDefault="00F77801" w:rsidP="00146532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F77801">
              <w:rPr>
                <w:rFonts w:ascii="Arial" w:hAnsi="Arial" w:cs="Arial"/>
                <w:b/>
                <w:sz w:val="20"/>
                <w:szCs w:val="20"/>
              </w:rPr>
              <w:t xml:space="preserve">Ferrara CM, Smyth S, </w:t>
            </w:r>
            <w:proofErr w:type="spellStart"/>
            <w:r w:rsidRPr="00F77801">
              <w:rPr>
                <w:rFonts w:ascii="Arial" w:hAnsi="Arial" w:cs="Arial"/>
                <w:b/>
                <w:sz w:val="20"/>
                <w:szCs w:val="20"/>
              </w:rPr>
              <w:t>Mullan</w:t>
            </w:r>
            <w:proofErr w:type="spellEnd"/>
            <w:r w:rsidRPr="00F77801">
              <w:rPr>
                <w:rFonts w:ascii="Arial" w:hAnsi="Arial" w:cs="Arial"/>
                <w:b/>
                <w:sz w:val="20"/>
                <w:szCs w:val="20"/>
              </w:rPr>
              <w:t xml:space="preserve"> E, Burke C</w:t>
            </w:r>
            <w:r w:rsidRPr="00F77801">
              <w:rPr>
                <w:rFonts w:ascii="Arial" w:hAnsi="Arial" w:cs="Arial"/>
                <w:sz w:val="20"/>
                <w:szCs w:val="20"/>
              </w:rPr>
              <w:t xml:space="preserve">. Caloric Expenditure Using Indirect </w:t>
            </w:r>
            <w:proofErr w:type="spellStart"/>
            <w:r w:rsidRPr="00F77801">
              <w:rPr>
                <w:rFonts w:ascii="Arial" w:hAnsi="Arial" w:cs="Arial"/>
                <w:sz w:val="20"/>
                <w:szCs w:val="20"/>
              </w:rPr>
              <w:t>Calorimetry</w:t>
            </w:r>
            <w:proofErr w:type="spellEnd"/>
            <w:r w:rsidRPr="00F77801">
              <w:rPr>
                <w:rFonts w:ascii="Arial" w:hAnsi="Arial" w:cs="Arial"/>
                <w:sz w:val="20"/>
                <w:szCs w:val="20"/>
              </w:rPr>
              <w:t xml:space="preserve">, Apple Watch Sport, and </w:t>
            </w:r>
            <w:proofErr w:type="spellStart"/>
            <w:r w:rsidRPr="00F77801">
              <w:rPr>
                <w:rFonts w:ascii="Arial" w:hAnsi="Arial" w:cs="Arial"/>
                <w:sz w:val="20"/>
                <w:szCs w:val="20"/>
              </w:rPr>
              <w:t>Fitbit</w:t>
            </w:r>
            <w:proofErr w:type="spellEnd"/>
            <w:r w:rsidRPr="00F77801">
              <w:rPr>
                <w:rFonts w:ascii="Arial" w:hAnsi="Arial" w:cs="Arial"/>
                <w:sz w:val="20"/>
                <w:szCs w:val="20"/>
              </w:rPr>
              <w:t xml:space="preserve"> Zip. </w:t>
            </w:r>
            <w:proofErr w:type="spellStart"/>
            <w:r w:rsidRPr="00F7780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F7780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7780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77801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F77801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F77801">
              <w:rPr>
                <w:rFonts w:ascii="Arial" w:hAnsi="Arial" w:cs="Arial"/>
                <w:sz w:val="20"/>
                <w:szCs w:val="20"/>
              </w:rPr>
              <w:t xml:space="preserve"> (3):39-44. </w:t>
            </w:r>
            <w:hyperlink r:id="rId15" w:history="1">
              <w:r w:rsidR="00A75FC7" w:rsidRPr="00F7780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F77801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A75FC7" w:rsidRPr="00F7780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Default="00F77801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Gambassi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BB, Uchida MC, Sousa TMS,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Schwingel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PA,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Pulcherio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JOB, Almeida FJ, </w:t>
            </w:r>
            <w:proofErr w:type="spellStart"/>
            <w:r w:rsidRPr="00F77801">
              <w:rPr>
                <w:rFonts w:ascii="Arial" w:hAnsi="Arial" w:cs="Arial"/>
                <w:b/>
                <w:sz w:val="20"/>
                <w:szCs w:val="20"/>
              </w:rPr>
              <w:t>Ruberti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OM,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Novais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TMG, Oliveira PLL, </w:t>
            </w:r>
            <w:proofErr w:type="spellStart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>Rodrigues</w:t>
            </w:r>
            <w:proofErr w:type="spellEnd"/>
            <w:r w:rsidRPr="00F778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</w:t>
            </w:r>
            <w:r w:rsidRPr="00F77801">
              <w:rPr>
                <w:rFonts w:ascii="Arial" w:hAnsi="Arial" w:cs="Arial"/>
                <w:sz w:val="20"/>
                <w:szCs w:val="20"/>
              </w:rPr>
              <w:t xml:space="preserve">. Effects of a New Combined Training Approach on Components of the Functional Autonomy of Healthy Elderly Women. </w:t>
            </w:r>
            <w:proofErr w:type="spellStart"/>
            <w:r w:rsidRPr="00F7780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F7780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7780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77801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F77801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F77801">
              <w:rPr>
                <w:rFonts w:ascii="Arial" w:hAnsi="Arial" w:cs="Arial"/>
                <w:sz w:val="20"/>
                <w:szCs w:val="20"/>
              </w:rPr>
              <w:t>(3):45-52.</w:t>
            </w:r>
            <w:r w:rsidRPr="00977A32">
              <w:rPr>
                <w:rFonts w:ascii="Arial" w:hAnsi="Arial" w:cs="Arial"/>
              </w:rPr>
              <w:t xml:space="preserve"> </w:t>
            </w:r>
            <w:hyperlink r:id="rId17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09463B" w:rsidRDefault="00F77801" w:rsidP="00F77801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Prasertsri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Boonla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Phoemsapthawee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Leelayuwat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09463B">
              <w:rPr>
                <w:rFonts w:ascii="Arial" w:hAnsi="Arial" w:cs="Arial"/>
                <w:sz w:val="20"/>
                <w:szCs w:val="20"/>
              </w:rPr>
              <w:t xml:space="preserve">. Comparative Effects of Arm Swing and Leg Cycling Exercise on Exercise Capacity and Cardiac Autonomic Activity of Sedentary Young Adults.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9463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946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9463B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09463B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09463B">
              <w:rPr>
                <w:rFonts w:ascii="Arial" w:hAnsi="Arial" w:cs="Arial"/>
                <w:sz w:val="20"/>
                <w:szCs w:val="20"/>
              </w:rPr>
              <w:t xml:space="preserve">(3):53-65. </w:t>
            </w:r>
            <w:hyperlink r:id="rId19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09463B" w:rsidRDefault="00F77801" w:rsidP="00F77801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09463B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Kuecher, AM, Smaldino, RJ, OHara RB, Linderman JK.</w:t>
            </w:r>
            <w:r w:rsidRPr="0009463B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9463B">
              <w:rPr>
                <w:rFonts w:ascii="Arial" w:hAnsi="Arial" w:cs="Arial"/>
                <w:color w:val="000000"/>
                <w:sz w:val="20"/>
                <w:szCs w:val="20"/>
              </w:rPr>
              <w:t>Glycemic</w:t>
            </w:r>
            <w:proofErr w:type="spellEnd"/>
            <w:r w:rsidRPr="0009463B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Lactate Responses of Oral Hydration Solutions in Healthy Adults at Rest and Moderate Exercise.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9463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946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9463B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09463B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09463B">
              <w:rPr>
                <w:rFonts w:ascii="Arial" w:hAnsi="Arial" w:cs="Arial"/>
                <w:sz w:val="20"/>
                <w:szCs w:val="20"/>
              </w:rPr>
              <w:t xml:space="preserve">(3):66-78. </w:t>
            </w:r>
            <w:hyperlink r:id="rId21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09463B" w:rsidRDefault="0009463B" w:rsidP="0009463B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Borin</w:t>
            </w:r>
            <w:proofErr w:type="spellEnd"/>
            <w:r w:rsidRPr="0009463B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SH,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Bueno</w:t>
            </w:r>
            <w:proofErr w:type="spellEnd"/>
            <w:r w:rsidRPr="0009463B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B,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Gonelli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PRG,</w:t>
            </w:r>
            <w:r w:rsidRPr="0009463B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Moreno MA.</w:t>
            </w:r>
            <w:r w:rsidRPr="0009463B">
              <w:rPr>
                <w:rFonts w:ascii="Arial" w:hAnsi="Arial" w:cs="Arial"/>
                <w:sz w:val="20"/>
                <w:szCs w:val="20"/>
                <w:lang w:eastAsia="pt-BR"/>
              </w:rPr>
              <w:t xml:space="preserve"> Effects of Hip Muscle Strengthening Program on Functional Responses of Athletes Submitted to Reconstruction of the Anterior </w:t>
            </w:r>
            <w:proofErr w:type="spellStart"/>
            <w:r w:rsidRPr="0009463B">
              <w:rPr>
                <w:rFonts w:ascii="Arial" w:hAnsi="Arial" w:cs="Arial"/>
                <w:sz w:val="20"/>
                <w:szCs w:val="20"/>
                <w:lang w:eastAsia="pt-BR"/>
              </w:rPr>
              <w:t>Cruciate</w:t>
            </w:r>
            <w:proofErr w:type="spellEnd"/>
            <w:r w:rsidRPr="0009463B">
              <w:rPr>
                <w:rFonts w:ascii="Arial" w:hAnsi="Arial" w:cs="Arial"/>
                <w:sz w:val="20"/>
                <w:szCs w:val="20"/>
                <w:lang w:eastAsia="pt-BR"/>
              </w:rPr>
              <w:t xml:space="preserve"> Ligament.</w:t>
            </w:r>
            <w:r w:rsidRPr="0009463B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9463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946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9463B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09463B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09463B">
              <w:rPr>
                <w:rFonts w:ascii="Arial" w:hAnsi="Arial" w:cs="Arial"/>
                <w:sz w:val="20"/>
                <w:szCs w:val="20"/>
              </w:rPr>
              <w:t xml:space="preserve">(3:)79-87. </w:t>
            </w:r>
            <w:hyperlink r:id="rId23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Pr="0009463B" w:rsidRDefault="0009463B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09463B">
              <w:rPr>
                <w:rFonts w:ascii="Arial" w:hAnsi="Arial" w:cs="Arial"/>
                <w:b/>
                <w:sz w:val="20"/>
                <w:szCs w:val="20"/>
              </w:rPr>
              <w:t xml:space="preserve">Oliveira JJ, Crisp AH,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Barbosa</w:t>
            </w:r>
            <w:proofErr w:type="spellEnd"/>
            <w:r w:rsidRPr="0009463B">
              <w:rPr>
                <w:rFonts w:ascii="Arial" w:hAnsi="Arial" w:cs="Arial"/>
                <w:b/>
                <w:sz w:val="20"/>
                <w:szCs w:val="20"/>
              </w:rPr>
              <w:t xml:space="preserve"> CGR, Silva AS,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Baganha</w:t>
            </w:r>
            <w:proofErr w:type="spellEnd"/>
            <w:r w:rsidRPr="0009463B">
              <w:rPr>
                <w:rFonts w:ascii="Arial" w:hAnsi="Arial" w:cs="Arial"/>
                <w:b/>
                <w:sz w:val="20"/>
                <w:szCs w:val="20"/>
              </w:rPr>
              <w:t xml:space="preserve"> RJ,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Verlengia</w:t>
            </w:r>
            <w:proofErr w:type="spellEnd"/>
            <w:r w:rsidRPr="0009463B">
              <w:rPr>
                <w:rFonts w:ascii="Arial" w:hAnsi="Arial" w:cs="Arial"/>
                <w:b/>
                <w:sz w:val="20"/>
                <w:szCs w:val="20"/>
              </w:rPr>
              <w:t xml:space="preserve"> R.</w:t>
            </w:r>
            <w:r w:rsidRPr="0009463B">
              <w:rPr>
                <w:rFonts w:ascii="Arial" w:hAnsi="Arial" w:cs="Arial"/>
                <w:sz w:val="20"/>
                <w:szCs w:val="20"/>
              </w:rPr>
              <w:t xml:space="preserve"> Influence of Carbohydrate Mouth Rise on Sprint Performance: A Systematic Review and Meta-Analysis.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9463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946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9463B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09463B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09463B">
              <w:rPr>
                <w:rFonts w:ascii="Arial" w:hAnsi="Arial" w:cs="Arial"/>
                <w:sz w:val="20"/>
                <w:szCs w:val="20"/>
              </w:rPr>
              <w:t xml:space="preserve">(3):88-99. </w:t>
            </w:r>
            <w:hyperlink r:id="rId25" w:history="1">
              <w:r w:rsidR="00594BD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="00594BD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Default="0009463B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Papini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CB, Nakamura PM, </w:t>
            </w:r>
            <w:r w:rsidR="00F42D0C">
              <w:rPr>
                <w:rFonts w:ascii="Arial" w:hAnsi="Arial" w:cs="Arial"/>
                <w:b/>
                <w:bCs/>
                <w:sz w:val="20"/>
                <w:szCs w:val="20"/>
              </w:rPr>
              <w:t>Gomes GAO</w:t>
            </w:r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Bertucci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DR,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Kokubun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E. </w:t>
            </w:r>
            <w:r w:rsidRPr="0009463B">
              <w:rPr>
                <w:rFonts w:ascii="Arial" w:hAnsi="Arial" w:cs="Arial"/>
                <w:sz w:val="20"/>
                <w:szCs w:val="20"/>
              </w:rPr>
              <w:t xml:space="preserve">Physical Exercise Program Carried Out in Primary Health Care Units Improves Exercise Tolerance and Economy of Movement.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9463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946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9463B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09463B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09463B">
              <w:rPr>
                <w:rFonts w:ascii="Arial" w:hAnsi="Arial" w:cs="Arial"/>
                <w:sz w:val="20"/>
                <w:szCs w:val="20"/>
              </w:rPr>
              <w:t xml:space="preserve">(3):100-109. </w:t>
            </w:r>
            <w:hyperlink r:id="rId27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</w:t>
              </w:r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ord</w:t>
              </w:r>
            </w:hyperlink>
            <w:r w:rsidR="00594BDA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321BF" w:rsidRDefault="001F609A" w:rsidP="00594BDA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575F43">
        <w:trPr>
          <w:trHeight w:val="13128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94BDA" w:rsidRPr="0009463B" w:rsidRDefault="0009463B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proofErr w:type="spellStart"/>
            <w:r w:rsidRPr="0009463B">
              <w:rPr>
                <w:rStyle w:val="hps"/>
                <w:rFonts w:ascii="Arial" w:hAnsi="Arial" w:cs="Arial"/>
                <w:b/>
                <w:sz w:val="20"/>
                <w:szCs w:val="20"/>
              </w:rPr>
              <w:t>Pizzi</w:t>
            </w:r>
            <w:proofErr w:type="spellEnd"/>
            <w:r w:rsidRPr="0009463B">
              <w:rPr>
                <w:rStyle w:val="hps"/>
                <w:rFonts w:ascii="Arial" w:hAnsi="Arial" w:cs="Arial"/>
                <w:b/>
                <w:sz w:val="20"/>
                <w:szCs w:val="20"/>
              </w:rPr>
              <w:t xml:space="preserve"> J,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Furtado-Alle</w:t>
            </w:r>
            <w:proofErr w:type="spellEnd"/>
            <w:r w:rsidRPr="0009463B">
              <w:rPr>
                <w:rFonts w:ascii="Arial" w:hAnsi="Arial" w:cs="Arial"/>
                <w:b/>
                <w:sz w:val="20"/>
                <w:szCs w:val="20"/>
              </w:rPr>
              <w:t xml:space="preserve"> L,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Schiavoni</w:t>
            </w:r>
            <w:proofErr w:type="spellEnd"/>
            <w:r w:rsidRPr="0009463B">
              <w:rPr>
                <w:rFonts w:ascii="Arial" w:hAnsi="Arial" w:cs="Arial"/>
                <w:b/>
                <w:sz w:val="20"/>
                <w:szCs w:val="20"/>
              </w:rPr>
              <w:t xml:space="preserve"> D, Lopes WA, Silva LR, Bono GF, Souza RLR,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Leite</w:t>
            </w:r>
            <w:proofErr w:type="spellEnd"/>
            <w:r w:rsidRPr="0009463B">
              <w:rPr>
                <w:rFonts w:ascii="Arial" w:hAnsi="Arial" w:cs="Arial"/>
                <w:b/>
                <w:sz w:val="20"/>
                <w:szCs w:val="20"/>
              </w:rPr>
              <w:t xml:space="preserve"> N</w:t>
            </w:r>
            <w:r w:rsidRPr="0009463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09463B">
              <w:rPr>
                <w:rStyle w:val="hps"/>
                <w:rFonts w:ascii="Arial" w:hAnsi="Arial" w:cs="Arial"/>
                <w:sz w:val="20"/>
                <w:szCs w:val="20"/>
              </w:rPr>
              <w:t xml:space="preserve">Reduction in </w:t>
            </w:r>
            <w:proofErr w:type="spellStart"/>
            <w:r w:rsidRPr="0009463B">
              <w:rPr>
                <w:rStyle w:val="hps"/>
                <w:rFonts w:ascii="Arial" w:hAnsi="Arial" w:cs="Arial"/>
                <w:sz w:val="20"/>
                <w:szCs w:val="20"/>
              </w:rPr>
              <w:t>Butyrylcholinesterase</w:t>
            </w:r>
            <w:proofErr w:type="spellEnd"/>
            <w:r w:rsidRPr="0009463B">
              <w:rPr>
                <w:rStyle w:val="hps"/>
                <w:rFonts w:ascii="Arial" w:hAnsi="Arial" w:cs="Arial"/>
                <w:sz w:val="20"/>
                <w:szCs w:val="20"/>
              </w:rPr>
              <w:t xml:space="preserve"> Activity and Cardiovascular Risk Factors in Obese Adolescents after 12-Weeks of High-Intensity Interval Training.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9463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946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9463B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09463B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09463B">
              <w:rPr>
                <w:rFonts w:ascii="Arial" w:hAnsi="Arial" w:cs="Arial"/>
                <w:sz w:val="20"/>
                <w:szCs w:val="20"/>
              </w:rPr>
              <w:t xml:space="preserve">(3): 110-121. </w:t>
            </w:r>
            <w:hyperlink r:id="rId29" w:history="1">
              <w:r w:rsidR="00594BD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="00594BD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594BDA" w:rsidRPr="0009463B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  <w:p w:rsidR="00594BDA" w:rsidRDefault="0009463B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Rechenchosky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Menegassi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V, Borges P,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Praça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G, Greco P,</w:t>
            </w:r>
            <w:r w:rsidRPr="0009463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Oliveira A,</w:t>
            </w:r>
            <w:r w:rsidRPr="0009463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Kravchychyn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C, Costa L,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Rinaldi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</w:t>
            </w:r>
            <w:r w:rsidRPr="0009463B">
              <w:rPr>
                <w:rFonts w:ascii="Arial" w:hAnsi="Arial" w:cs="Arial"/>
                <w:sz w:val="20"/>
                <w:szCs w:val="20"/>
              </w:rPr>
              <w:t xml:space="preserve">. Decision Making in Soccer: Interactions with Physical and Technical Performances.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9463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946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9463B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09463B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09463B">
              <w:rPr>
                <w:rFonts w:ascii="Arial" w:hAnsi="Arial" w:cs="Arial"/>
                <w:sz w:val="20"/>
                <w:szCs w:val="20"/>
              </w:rPr>
              <w:t xml:space="preserve">(3):122-129. </w:t>
            </w:r>
            <w:hyperlink r:id="rId31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2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594BDA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594BDA" w:rsidRDefault="0009463B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463B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Timoteo TF, Seixas MB, Falci MFA, Debien PB, Miloski B, Miranda R, Bara Filho MG</w:t>
            </w:r>
            <w:r w:rsidRPr="0009463B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09463B">
              <w:rPr>
                <w:rFonts w:ascii="Arial" w:hAnsi="Arial" w:cs="Arial"/>
                <w:sz w:val="20"/>
                <w:szCs w:val="20"/>
              </w:rPr>
              <w:t xml:space="preserve">Impact of Consecutive Games on Workload, State of Recovery and Well-Being of Volleyball.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9463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946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9463B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09463B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09463B">
              <w:rPr>
                <w:rFonts w:ascii="Arial" w:hAnsi="Arial" w:cs="Arial"/>
                <w:sz w:val="20"/>
                <w:szCs w:val="20"/>
              </w:rPr>
              <w:t xml:space="preserve">(3)130-140. </w:t>
            </w:r>
            <w:hyperlink r:id="rId33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4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594BDA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94BDA">
              <w:rPr>
                <w:rFonts w:ascii="Arial" w:hAnsi="Arial" w:cs="Arial"/>
              </w:rPr>
              <w:t xml:space="preserve">  </w:t>
            </w:r>
            <w:r w:rsidR="00594BDA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:rsidR="0009463B" w:rsidRDefault="0009463B" w:rsidP="0009463B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Germano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MD,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Braz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TV,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Sindorf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MAG, Crisp AH, Cruz WA, Cunha LG,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Cartarozi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DF,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Nunes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AG,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Jerônimo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DP,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Boreli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L, Aoki MS, Lopes CR.</w:t>
            </w:r>
            <w:r w:rsidRPr="000946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463B">
              <w:rPr>
                <w:rFonts w:ascii="Arial" w:hAnsi="Arial" w:cs="Arial"/>
                <w:sz w:val="20"/>
                <w:szCs w:val="20"/>
              </w:rPr>
              <w:t>Postactivation</w:t>
            </w:r>
            <w:proofErr w:type="spellEnd"/>
            <w:r w:rsidRPr="000946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463B">
              <w:rPr>
                <w:rFonts w:ascii="Arial" w:hAnsi="Arial" w:cs="Arial"/>
                <w:sz w:val="20"/>
                <w:szCs w:val="20"/>
              </w:rPr>
              <w:t>Potentiation</w:t>
            </w:r>
            <w:proofErr w:type="spellEnd"/>
            <w:r w:rsidRPr="0009463B">
              <w:rPr>
                <w:rFonts w:ascii="Arial" w:hAnsi="Arial" w:cs="Arial"/>
                <w:sz w:val="20"/>
                <w:szCs w:val="20"/>
              </w:rPr>
              <w:t xml:space="preserve"> Following Different Conditioning Activities in Professional Handball Players.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9463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946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9463B">
              <w:rPr>
                <w:rFonts w:ascii="Arial" w:hAnsi="Arial" w:cs="Arial"/>
                <w:bCs/>
                <w:iCs/>
                <w:sz w:val="20"/>
                <w:szCs w:val="20"/>
              </w:rPr>
              <w:t>2017</w:t>
            </w:r>
            <w:proofErr w:type="gramStart"/>
            <w:r w:rsidRPr="0009463B">
              <w:rPr>
                <w:rFonts w:ascii="Arial" w:hAnsi="Arial" w:cs="Arial"/>
                <w:bCs/>
                <w:iCs/>
                <w:sz w:val="20"/>
                <w:szCs w:val="20"/>
              </w:rPr>
              <w:t>;20</w:t>
            </w:r>
            <w:proofErr w:type="gramEnd"/>
            <w:r w:rsidRPr="0009463B">
              <w:rPr>
                <w:rFonts w:ascii="Arial" w:hAnsi="Arial" w:cs="Arial"/>
                <w:bCs/>
                <w:iCs/>
                <w:sz w:val="20"/>
                <w:szCs w:val="20"/>
              </w:rPr>
              <w:t>(3):141-155</w:t>
            </w:r>
            <w:r w:rsidRPr="0009463B">
              <w:rPr>
                <w:rFonts w:ascii="Arial" w:hAnsi="Arial" w:cs="Arial"/>
                <w:sz w:val="20"/>
                <w:szCs w:val="20"/>
              </w:rPr>
              <w:t xml:space="preserve">. </w:t>
            </w:r>
            <w:hyperlink r:id="rId35" w:history="1">
              <w:r w:rsidR="00594BD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6" w:history="1">
              <w:r w:rsidR="00594BD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5CD6" w:rsidRDefault="0009463B" w:rsidP="0009463B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Rocha R, Silva E,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Conceição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Rocha L, </w:t>
            </w:r>
            <w:proofErr w:type="spellStart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>Carneiro</w:t>
            </w:r>
            <w:proofErr w:type="spellEnd"/>
            <w:r w:rsidRPr="000946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S, Moreno M</w:t>
            </w:r>
            <w:r w:rsidRPr="0009463B">
              <w:rPr>
                <w:rFonts w:ascii="Arial" w:hAnsi="Arial" w:cs="Arial"/>
                <w:sz w:val="20"/>
                <w:szCs w:val="20"/>
              </w:rPr>
              <w:t>. Effects of Physical E</w:t>
            </w:r>
            <w:r>
              <w:rPr>
                <w:rFonts w:ascii="Arial" w:hAnsi="Arial" w:cs="Arial"/>
                <w:sz w:val="20"/>
                <w:szCs w:val="20"/>
              </w:rPr>
              <w:t xml:space="preserve">xercise on an </w:t>
            </w:r>
            <w:r w:rsidRPr="0009463B">
              <w:rPr>
                <w:rFonts w:ascii="Arial" w:hAnsi="Arial" w:cs="Arial"/>
                <w:sz w:val="20"/>
                <w:szCs w:val="20"/>
              </w:rPr>
              <w:t xml:space="preserve">Amazonian Population with Chronic Obstructive Pulmonary Disease in Autonomic Heart Rate Modulation. </w:t>
            </w:r>
            <w:proofErr w:type="spellStart"/>
            <w:r w:rsidRPr="0009463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9463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946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9463B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09463B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09463B">
              <w:rPr>
                <w:rFonts w:ascii="Arial" w:hAnsi="Arial" w:cs="Arial"/>
                <w:sz w:val="20"/>
                <w:szCs w:val="20"/>
              </w:rPr>
              <w:t xml:space="preserve">(3):156-167. </w:t>
            </w:r>
            <w:hyperlink r:id="rId37" w:history="1">
              <w:r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8" w:history="1">
              <w:r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0946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05CD6" w:rsidRDefault="00105CD6" w:rsidP="0009463B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05CD6">
              <w:rPr>
                <w:rFonts w:ascii="Arial" w:hAnsi="Arial" w:cs="Arial"/>
                <w:b/>
                <w:bCs/>
                <w:sz w:val="20"/>
                <w:szCs w:val="20"/>
              </w:rPr>
              <w:t>Figueira</w:t>
            </w:r>
            <w:proofErr w:type="spellEnd"/>
            <w:r w:rsidRPr="00105C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TG, </w:t>
            </w:r>
            <w:proofErr w:type="spellStart"/>
            <w:r w:rsidRPr="00105CD6">
              <w:rPr>
                <w:rFonts w:ascii="Arial" w:hAnsi="Arial" w:cs="Arial"/>
                <w:b/>
                <w:bCs/>
                <w:sz w:val="20"/>
                <w:szCs w:val="20"/>
              </w:rPr>
              <w:t>Magosso</w:t>
            </w:r>
            <w:proofErr w:type="spellEnd"/>
            <w:r w:rsidRPr="00105C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RF, </w:t>
            </w:r>
            <w:proofErr w:type="spellStart"/>
            <w:r w:rsidRPr="00105CD6">
              <w:rPr>
                <w:rFonts w:ascii="Arial" w:hAnsi="Arial" w:cs="Arial"/>
                <w:b/>
                <w:bCs/>
                <w:sz w:val="20"/>
                <w:szCs w:val="20"/>
              </w:rPr>
              <w:t>Campanholi-Neto</w:t>
            </w:r>
            <w:proofErr w:type="spellEnd"/>
            <w:r w:rsidRPr="00105C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J, </w:t>
            </w:r>
            <w:proofErr w:type="spellStart"/>
            <w:r w:rsidRPr="00105CD6">
              <w:rPr>
                <w:rFonts w:ascii="Arial" w:hAnsi="Arial" w:cs="Arial"/>
                <w:b/>
                <w:bCs/>
                <w:sz w:val="20"/>
                <w:szCs w:val="20"/>
              </w:rPr>
              <w:t>Carli</w:t>
            </w:r>
            <w:proofErr w:type="spellEnd"/>
            <w:r w:rsidRPr="00105CD6">
              <w:rPr>
                <w:rFonts w:ascii="Arial" w:hAnsi="Arial" w:cs="Arial"/>
                <w:b/>
                <w:bCs/>
                <w:sz w:val="20"/>
                <w:szCs w:val="20"/>
              </w:rPr>
              <w:t>, JPC, Robert-</w:t>
            </w:r>
            <w:proofErr w:type="spellStart"/>
            <w:r w:rsidRPr="00105CD6">
              <w:rPr>
                <w:rFonts w:ascii="Arial" w:hAnsi="Arial" w:cs="Arial"/>
                <w:b/>
                <w:bCs/>
                <w:sz w:val="20"/>
                <w:szCs w:val="20"/>
              </w:rPr>
              <w:t>Pires</w:t>
            </w:r>
            <w:proofErr w:type="spellEnd"/>
            <w:r w:rsidRPr="00105CD6">
              <w:rPr>
                <w:rFonts w:ascii="Arial" w:hAnsi="Arial" w:cs="Arial"/>
                <w:b/>
                <w:bCs/>
                <w:sz w:val="20"/>
                <w:szCs w:val="20"/>
              </w:rPr>
              <w:t>, CM.</w:t>
            </w:r>
            <w:r w:rsidRPr="00105C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05CD6">
              <w:rPr>
                <w:rFonts w:ascii="Arial" w:hAnsi="Arial" w:cs="Arial"/>
                <w:sz w:val="20"/>
                <w:szCs w:val="20"/>
              </w:rPr>
              <w:t>Creatine</w:t>
            </w:r>
            <w:proofErr w:type="spellEnd"/>
            <w:r w:rsidRPr="00105C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05CD6">
              <w:rPr>
                <w:rFonts w:ascii="Arial" w:hAnsi="Arial" w:cs="Arial"/>
                <w:sz w:val="20"/>
                <w:szCs w:val="20"/>
              </w:rPr>
              <w:t>Kinase</w:t>
            </w:r>
            <w:proofErr w:type="spellEnd"/>
            <w:r w:rsidRPr="00105CD6">
              <w:rPr>
                <w:rFonts w:ascii="Arial" w:hAnsi="Arial" w:cs="Arial"/>
                <w:sz w:val="20"/>
                <w:szCs w:val="20"/>
              </w:rPr>
              <w:t xml:space="preserve"> Response of Physically Active Young Men to One- and Two-Legged Cycling. </w:t>
            </w:r>
            <w:proofErr w:type="spellStart"/>
            <w:r w:rsidRPr="00105CD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5CD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5CD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5CD6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105CD6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105CD6">
              <w:rPr>
                <w:rFonts w:ascii="Arial" w:hAnsi="Arial" w:cs="Arial"/>
                <w:sz w:val="20"/>
                <w:szCs w:val="20"/>
              </w:rPr>
              <w:t xml:space="preserve"> (3):168-176. </w:t>
            </w:r>
            <w:hyperlink r:id="rId39" w:history="1">
              <w:r w:rsidR="0000785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0785A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0" w:history="1">
              <w:r w:rsidR="0000785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5CD6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Carmo MAV, Pinto ABG, Queiroz KB, Sá RG, Silva ME, Lima WG, Oliveira EC, Becker LK. </w:t>
            </w:r>
            <w:r w:rsidRPr="00105CD6">
              <w:rPr>
                <w:rFonts w:ascii="Arial" w:hAnsi="Arial" w:cs="Arial"/>
                <w:bCs/>
                <w:sz w:val="20"/>
                <w:szCs w:val="20"/>
              </w:rPr>
              <w:t>Swimming Exercise Did Not Ameliorate the Adverse Effects of High-Sugar Diet in Young Rats.</w:t>
            </w:r>
            <w:r w:rsidRPr="00105C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05CD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5CD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5CD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5CD6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105CD6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105CD6">
              <w:rPr>
                <w:rFonts w:ascii="Arial" w:hAnsi="Arial" w:cs="Arial"/>
                <w:sz w:val="20"/>
                <w:szCs w:val="20"/>
              </w:rPr>
              <w:t xml:space="preserve">(3):177-183. </w:t>
            </w:r>
            <w:r w:rsidR="0009463B" w:rsidRPr="00105CD6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41" w:history="1">
              <w:r w:rsidR="0000785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0785A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2" w:history="1">
              <w:r w:rsidR="0000785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9463B" w:rsidRPr="00105CD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4045B" w:rsidRDefault="00F4045B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045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Ferreira PG, Ferreira HR, </w:t>
            </w:r>
            <w:proofErr w:type="spellStart"/>
            <w:r w:rsidRPr="00F4045B">
              <w:rPr>
                <w:rFonts w:ascii="Arial" w:hAnsi="Arial" w:cs="Arial"/>
                <w:b/>
                <w:bCs/>
                <w:sz w:val="20"/>
                <w:szCs w:val="20"/>
              </w:rPr>
              <w:t>Stefanello</w:t>
            </w:r>
            <w:proofErr w:type="spellEnd"/>
            <w:r w:rsidRPr="00F4045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JMF</w:t>
            </w:r>
            <w:r w:rsidRPr="00F4045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F4045B">
              <w:rPr>
                <w:rFonts w:ascii="Arial" w:hAnsi="Arial" w:cs="Arial"/>
                <w:sz w:val="20"/>
                <w:szCs w:val="20"/>
                <w:lang w:val="pt-BR"/>
              </w:rPr>
              <w:t>Association of BRAMS with Physiological Variables during a Maximum Test in High Performance Kayak Athletes</w:t>
            </w:r>
            <w:r w:rsidRPr="00F4045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F4045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F4045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4045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4045B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F4045B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F4045B">
              <w:rPr>
                <w:rFonts w:ascii="Arial" w:hAnsi="Arial" w:cs="Arial"/>
                <w:sz w:val="20"/>
                <w:szCs w:val="20"/>
              </w:rPr>
              <w:t>(3):184-193.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hyperlink r:id="rId43" w:history="1">
              <w:r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4" w:history="1">
              <w:r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46532" w:rsidRDefault="001F609A" w:rsidP="002C4B25">
            <w:pPr>
              <w:pStyle w:val="NormalWeb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2</w:t>
            </w:r>
            <w:r w:rsidR="00561FF7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 w:rsidR="00704C27">
              <w:rPr>
                <w:rFonts w:ascii="Lucida Calligraphy" w:hAnsi="Lucida Calligraphy" w:cs="Arial"/>
                <w:bCs/>
                <w:sz w:val="16"/>
                <w:szCs w:val="16"/>
              </w:rPr>
              <w:t>7</w:t>
            </w:r>
            <w:r w:rsidR="00561FF7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="00561FF7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9353BC" w:rsidRPr="009353BC" w:rsidRDefault="009353BC" w:rsidP="002C4B25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3B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45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A" w:rsidRDefault="001F609A">
    <w:pPr>
      <w:pStyle w:val="Footer"/>
      <w:jc w:val="center"/>
    </w:pPr>
  </w:p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5F06"/>
    <w:rsid w:val="00057661"/>
    <w:rsid w:val="0006679E"/>
    <w:rsid w:val="000865C6"/>
    <w:rsid w:val="0009463B"/>
    <w:rsid w:val="000946DF"/>
    <w:rsid w:val="00095C37"/>
    <w:rsid w:val="00095E24"/>
    <w:rsid w:val="000A097D"/>
    <w:rsid w:val="000A3257"/>
    <w:rsid w:val="000B0DAE"/>
    <w:rsid w:val="000B126C"/>
    <w:rsid w:val="000D576C"/>
    <w:rsid w:val="000E0AC5"/>
    <w:rsid w:val="000E1D51"/>
    <w:rsid w:val="000E48A8"/>
    <w:rsid w:val="000F09CB"/>
    <w:rsid w:val="000F239A"/>
    <w:rsid w:val="000F35B8"/>
    <w:rsid w:val="000F6781"/>
    <w:rsid w:val="000F7706"/>
    <w:rsid w:val="001041CE"/>
    <w:rsid w:val="00105CD6"/>
    <w:rsid w:val="0010712E"/>
    <w:rsid w:val="0010718A"/>
    <w:rsid w:val="00121295"/>
    <w:rsid w:val="001219A6"/>
    <w:rsid w:val="00121D30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B3C0F"/>
    <w:rsid w:val="001C5659"/>
    <w:rsid w:val="001C5A76"/>
    <w:rsid w:val="001C72F1"/>
    <w:rsid w:val="001D3786"/>
    <w:rsid w:val="001D62D4"/>
    <w:rsid w:val="001D7236"/>
    <w:rsid w:val="001D79D3"/>
    <w:rsid w:val="001E0851"/>
    <w:rsid w:val="001E6266"/>
    <w:rsid w:val="001E6EE2"/>
    <w:rsid w:val="001E7CF5"/>
    <w:rsid w:val="001F27B4"/>
    <w:rsid w:val="001F609A"/>
    <w:rsid w:val="001F625C"/>
    <w:rsid w:val="00207C42"/>
    <w:rsid w:val="0021082E"/>
    <w:rsid w:val="00212E38"/>
    <w:rsid w:val="002267B8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34A4"/>
    <w:rsid w:val="002956EF"/>
    <w:rsid w:val="002A3B19"/>
    <w:rsid w:val="002A621C"/>
    <w:rsid w:val="002B294E"/>
    <w:rsid w:val="002C0D32"/>
    <w:rsid w:val="002C2EE0"/>
    <w:rsid w:val="002C4B25"/>
    <w:rsid w:val="002C4CE5"/>
    <w:rsid w:val="002D6EA0"/>
    <w:rsid w:val="002E18D9"/>
    <w:rsid w:val="002E5369"/>
    <w:rsid w:val="002F0444"/>
    <w:rsid w:val="002F43E4"/>
    <w:rsid w:val="00301983"/>
    <w:rsid w:val="00302D6E"/>
    <w:rsid w:val="00311215"/>
    <w:rsid w:val="00337D51"/>
    <w:rsid w:val="00337EF2"/>
    <w:rsid w:val="00343259"/>
    <w:rsid w:val="00353C8B"/>
    <w:rsid w:val="003566E4"/>
    <w:rsid w:val="003759D8"/>
    <w:rsid w:val="003779E5"/>
    <w:rsid w:val="00381177"/>
    <w:rsid w:val="00383865"/>
    <w:rsid w:val="00386EF5"/>
    <w:rsid w:val="003942CB"/>
    <w:rsid w:val="00396559"/>
    <w:rsid w:val="003975BD"/>
    <w:rsid w:val="00397C2B"/>
    <w:rsid w:val="00397FBB"/>
    <w:rsid w:val="003A41E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3FD4"/>
    <w:rsid w:val="003F5744"/>
    <w:rsid w:val="003F6901"/>
    <w:rsid w:val="004029B7"/>
    <w:rsid w:val="00414907"/>
    <w:rsid w:val="004210A7"/>
    <w:rsid w:val="00421F81"/>
    <w:rsid w:val="00424D6E"/>
    <w:rsid w:val="00430D92"/>
    <w:rsid w:val="00433942"/>
    <w:rsid w:val="00437A0D"/>
    <w:rsid w:val="00452438"/>
    <w:rsid w:val="00457D1F"/>
    <w:rsid w:val="00461A38"/>
    <w:rsid w:val="004669E1"/>
    <w:rsid w:val="00471D0C"/>
    <w:rsid w:val="00472D13"/>
    <w:rsid w:val="00473914"/>
    <w:rsid w:val="00474DE3"/>
    <w:rsid w:val="00477609"/>
    <w:rsid w:val="004777A6"/>
    <w:rsid w:val="00485AC0"/>
    <w:rsid w:val="004872B8"/>
    <w:rsid w:val="004942F3"/>
    <w:rsid w:val="004A147A"/>
    <w:rsid w:val="004A537C"/>
    <w:rsid w:val="004B09B2"/>
    <w:rsid w:val="004B179C"/>
    <w:rsid w:val="004C171E"/>
    <w:rsid w:val="004C312D"/>
    <w:rsid w:val="004C660A"/>
    <w:rsid w:val="004C7479"/>
    <w:rsid w:val="004D0B4A"/>
    <w:rsid w:val="004D4ABF"/>
    <w:rsid w:val="004D7DE3"/>
    <w:rsid w:val="004E1199"/>
    <w:rsid w:val="004E1367"/>
    <w:rsid w:val="004E1BA2"/>
    <w:rsid w:val="004E6303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61FF7"/>
    <w:rsid w:val="00574A90"/>
    <w:rsid w:val="00575F43"/>
    <w:rsid w:val="00580176"/>
    <w:rsid w:val="005837AE"/>
    <w:rsid w:val="00590F53"/>
    <w:rsid w:val="00592DEC"/>
    <w:rsid w:val="00593BCF"/>
    <w:rsid w:val="00594BDA"/>
    <w:rsid w:val="005A0C80"/>
    <w:rsid w:val="005A1239"/>
    <w:rsid w:val="005A3DD8"/>
    <w:rsid w:val="005A7625"/>
    <w:rsid w:val="005B49FE"/>
    <w:rsid w:val="005C0D32"/>
    <w:rsid w:val="005C66EC"/>
    <w:rsid w:val="005C764E"/>
    <w:rsid w:val="005D4B36"/>
    <w:rsid w:val="005E6B23"/>
    <w:rsid w:val="00606E9E"/>
    <w:rsid w:val="00610B5E"/>
    <w:rsid w:val="00612D52"/>
    <w:rsid w:val="00613A8F"/>
    <w:rsid w:val="006152C6"/>
    <w:rsid w:val="00616DCE"/>
    <w:rsid w:val="006234D6"/>
    <w:rsid w:val="006321BF"/>
    <w:rsid w:val="00632B7B"/>
    <w:rsid w:val="00644612"/>
    <w:rsid w:val="00646E61"/>
    <w:rsid w:val="00663723"/>
    <w:rsid w:val="00666120"/>
    <w:rsid w:val="00673E2A"/>
    <w:rsid w:val="0067595D"/>
    <w:rsid w:val="0068240D"/>
    <w:rsid w:val="00685B51"/>
    <w:rsid w:val="006936B3"/>
    <w:rsid w:val="006A2E7C"/>
    <w:rsid w:val="006A609B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97A"/>
    <w:rsid w:val="006F4C16"/>
    <w:rsid w:val="006F4C47"/>
    <w:rsid w:val="006F7248"/>
    <w:rsid w:val="006F7588"/>
    <w:rsid w:val="00702E25"/>
    <w:rsid w:val="0070306B"/>
    <w:rsid w:val="00704C27"/>
    <w:rsid w:val="0071274D"/>
    <w:rsid w:val="00732D68"/>
    <w:rsid w:val="00733BC7"/>
    <w:rsid w:val="00735CF2"/>
    <w:rsid w:val="00743262"/>
    <w:rsid w:val="00743989"/>
    <w:rsid w:val="00744DA3"/>
    <w:rsid w:val="00761A9A"/>
    <w:rsid w:val="00762EED"/>
    <w:rsid w:val="00763ABC"/>
    <w:rsid w:val="00770814"/>
    <w:rsid w:val="00771254"/>
    <w:rsid w:val="00772BD6"/>
    <w:rsid w:val="007855F6"/>
    <w:rsid w:val="007906F8"/>
    <w:rsid w:val="00791966"/>
    <w:rsid w:val="00796964"/>
    <w:rsid w:val="007B11DB"/>
    <w:rsid w:val="007B2184"/>
    <w:rsid w:val="007B28CD"/>
    <w:rsid w:val="007B4944"/>
    <w:rsid w:val="007B6C47"/>
    <w:rsid w:val="007B77F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37067"/>
    <w:rsid w:val="00844F44"/>
    <w:rsid w:val="00856828"/>
    <w:rsid w:val="00873BE7"/>
    <w:rsid w:val="008779C9"/>
    <w:rsid w:val="00884E78"/>
    <w:rsid w:val="00891670"/>
    <w:rsid w:val="00894E21"/>
    <w:rsid w:val="00895BE5"/>
    <w:rsid w:val="008A4748"/>
    <w:rsid w:val="008A67B7"/>
    <w:rsid w:val="008A759F"/>
    <w:rsid w:val="008B19B2"/>
    <w:rsid w:val="008B4BDA"/>
    <w:rsid w:val="008B65B8"/>
    <w:rsid w:val="008B7811"/>
    <w:rsid w:val="008C7698"/>
    <w:rsid w:val="008C7880"/>
    <w:rsid w:val="008E1BF3"/>
    <w:rsid w:val="00913387"/>
    <w:rsid w:val="00915107"/>
    <w:rsid w:val="00915F6D"/>
    <w:rsid w:val="00917013"/>
    <w:rsid w:val="0092027A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14F2"/>
    <w:rsid w:val="00951AF9"/>
    <w:rsid w:val="009622A2"/>
    <w:rsid w:val="009642AF"/>
    <w:rsid w:val="00965205"/>
    <w:rsid w:val="00970AAF"/>
    <w:rsid w:val="009736E0"/>
    <w:rsid w:val="00977F67"/>
    <w:rsid w:val="009851A9"/>
    <w:rsid w:val="00985CDD"/>
    <w:rsid w:val="00991A09"/>
    <w:rsid w:val="009A057F"/>
    <w:rsid w:val="009A5C9B"/>
    <w:rsid w:val="009A65A8"/>
    <w:rsid w:val="009B1611"/>
    <w:rsid w:val="009B387D"/>
    <w:rsid w:val="009B52D6"/>
    <w:rsid w:val="009C48EF"/>
    <w:rsid w:val="009D00DB"/>
    <w:rsid w:val="009D4BD2"/>
    <w:rsid w:val="009E28E0"/>
    <w:rsid w:val="009E6316"/>
    <w:rsid w:val="009E6CE7"/>
    <w:rsid w:val="009F3CD1"/>
    <w:rsid w:val="009F7E01"/>
    <w:rsid w:val="00A033A4"/>
    <w:rsid w:val="00A05940"/>
    <w:rsid w:val="00A22232"/>
    <w:rsid w:val="00A229B9"/>
    <w:rsid w:val="00A23726"/>
    <w:rsid w:val="00A24713"/>
    <w:rsid w:val="00A26B90"/>
    <w:rsid w:val="00A3130E"/>
    <w:rsid w:val="00A34696"/>
    <w:rsid w:val="00A56744"/>
    <w:rsid w:val="00A56D21"/>
    <w:rsid w:val="00A65CC7"/>
    <w:rsid w:val="00A72978"/>
    <w:rsid w:val="00A75FC7"/>
    <w:rsid w:val="00A82785"/>
    <w:rsid w:val="00A861A6"/>
    <w:rsid w:val="00A92648"/>
    <w:rsid w:val="00A94308"/>
    <w:rsid w:val="00A94D4A"/>
    <w:rsid w:val="00AA1FEC"/>
    <w:rsid w:val="00AA4BDE"/>
    <w:rsid w:val="00AA770A"/>
    <w:rsid w:val="00AB6437"/>
    <w:rsid w:val="00AC1515"/>
    <w:rsid w:val="00AD19DA"/>
    <w:rsid w:val="00AD1E2D"/>
    <w:rsid w:val="00AD259C"/>
    <w:rsid w:val="00AD4660"/>
    <w:rsid w:val="00AE197C"/>
    <w:rsid w:val="00AE4806"/>
    <w:rsid w:val="00AE568E"/>
    <w:rsid w:val="00AF74A8"/>
    <w:rsid w:val="00B00151"/>
    <w:rsid w:val="00B02AA3"/>
    <w:rsid w:val="00B116C5"/>
    <w:rsid w:val="00B16EE1"/>
    <w:rsid w:val="00B17E16"/>
    <w:rsid w:val="00B20BF5"/>
    <w:rsid w:val="00B217A1"/>
    <w:rsid w:val="00B21873"/>
    <w:rsid w:val="00B21AF8"/>
    <w:rsid w:val="00B24ABB"/>
    <w:rsid w:val="00B2726C"/>
    <w:rsid w:val="00B320FA"/>
    <w:rsid w:val="00B3218A"/>
    <w:rsid w:val="00B403E8"/>
    <w:rsid w:val="00B45339"/>
    <w:rsid w:val="00B50E5B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92E2B"/>
    <w:rsid w:val="00B9461E"/>
    <w:rsid w:val="00B977CD"/>
    <w:rsid w:val="00BA7FAB"/>
    <w:rsid w:val="00BB02B0"/>
    <w:rsid w:val="00BB03F4"/>
    <w:rsid w:val="00BB07FE"/>
    <w:rsid w:val="00BB6CCF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BF6E98"/>
    <w:rsid w:val="00C21B07"/>
    <w:rsid w:val="00C21C70"/>
    <w:rsid w:val="00C2313E"/>
    <w:rsid w:val="00C243AC"/>
    <w:rsid w:val="00C26D3F"/>
    <w:rsid w:val="00C315DC"/>
    <w:rsid w:val="00C316C3"/>
    <w:rsid w:val="00C46C50"/>
    <w:rsid w:val="00C6070C"/>
    <w:rsid w:val="00C7212E"/>
    <w:rsid w:val="00C73AE5"/>
    <w:rsid w:val="00C7413E"/>
    <w:rsid w:val="00C75004"/>
    <w:rsid w:val="00C84125"/>
    <w:rsid w:val="00C86CAC"/>
    <w:rsid w:val="00C87AF4"/>
    <w:rsid w:val="00CA4BA0"/>
    <w:rsid w:val="00CB53CF"/>
    <w:rsid w:val="00CB5D95"/>
    <w:rsid w:val="00CE3AB2"/>
    <w:rsid w:val="00CE6C4D"/>
    <w:rsid w:val="00CF497D"/>
    <w:rsid w:val="00D05457"/>
    <w:rsid w:val="00D12552"/>
    <w:rsid w:val="00D1508F"/>
    <w:rsid w:val="00D20F3B"/>
    <w:rsid w:val="00D21B8F"/>
    <w:rsid w:val="00D248EE"/>
    <w:rsid w:val="00D41443"/>
    <w:rsid w:val="00D41D3B"/>
    <w:rsid w:val="00D47C58"/>
    <w:rsid w:val="00D53925"/>
    <w:rsid w:val="00D56D92"/>
    <w:rsid w:val="00D6289B"/>
    <w:rsid w:val="00D7361A"/>
    <w:rsid w:val="00D75469"/>
    <w:rsid w:val="00D76AB4"/>
    <w:rsid w:val="00D863C1"/>
    <w:rsid w:val="00D95CB8"/>
    <w:rsid w:val="00DA1902"/>
    <w:rsid w:val="00DA3C6B"/>
    <w:rsid w:val="00DA54A8"/>
    <w:rsid w:val="00DA668A"/>
    <w:rsid w:val="00DB4DD9"/>
    <w:rsid w:val="00DC1B1B"/>
    <w:rsid w:val="00DC5169"/>
    <w:rsid w:val="00DC696C"/>
    <w:rsid w:val="00DE25CC"/>
    <w:rsid w:val="00DE7E67"/>
    <w:rsid w:val="00DF311E"/>
    <w:rsid w:val="00E10E8D"/>
    <w:rsid w:val="00E12F20"/>
    <w:rsid w:val="00E16248"/>
    <w:rsid w:val="00E16C77"/>
    <w:rsid w:val="00E269A0"/>
    <w:rsid w:val="00E33DE6"/>
    <w:rsid w:val="00E34B8C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46C6"/>
    <w:rsid w:val="00E928FF"/>
    <w:rsid w:val="00E93C9F"/>
    <w:rsid w:val="00E93CB1"/>
    <w:rsid w:val="00E95E95"/>
    <w:rsid w:val="00E97C27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E1146"/>
    <w:rsid w:val="00EF4C91"/>
    <w:rsid w:val="00EF575A"/>
    <w:rsid w:val="00EF7D34"/>
    <w:rsid w:val="00F2030A"/>
    <w:rsid w:val="00F20FB7"/>
    <w:rsid w:val="00F23DBF"/>
    <w:rsid w:val="00F23ECD"/>
    <w:rsid w:val="00F30E47"/>
    <w:rsid w:val="00F32227"/>
    <w:rsid w:val="00F36195"/>
    <w:rsid w:val="00F4045B"/>
    <w:rsid w:val="00F42D0C"/>
    <w:rsid w:val="00F540A6"/>
    <w:rsid w:val="00F64CE3"/>
    <w:rsid w:val="00F66178"/>
    <w:rsid w:val="00F77801"/>
    <w:rsid w:val="00F80E74"/>
    <w:rsid w:val="00F81B0E"/>
    <w:rsid w:val="00F875D4"/>
    <w:rsid w:val="00F90B81"/>
    <w:rsid w:val="00FA1FA6"/>
    <w:rsid w:val="00FA2AFF"/>
    <w:rsid w:val="00FA2D60"/>
    <w:rsid w:val="00FA5ABC"/>
    <w:rsid w:val="00FA7679"/>
    <w:rsid w:val="00FB4ED3"/>
    <w:rsid w:val="00FD1E58"/>
    <w:rsid w:val="00FD22C8"/>
    <w:rsid w:val="00FD3880"/>
    <w:rsid w:val="00FD5926"/>
    <w:rsid w:val="00FD64B0"/>
    <w:rsid w:val="00FE0AAF"/>
    <w:rsid w:val="00FE0E41"/>
    <w:rsid w:val="00FE51A6"/>
    <w:rsid w:val="00FF3430"/>
    <w:rsid w:val="00FF64F5"/>
    <w:rsid w:val="00F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JUNE2017_Costa_Palma.doc" TargetMode="External"/><Relationship Id="rId18" Type="http://schemas.openxmlformats.org/officeDocument/2006/relationships/hyperlink" Target="http://www.asep.org/asep/asep/JEPonlineJUNE2017_Gambassi_Bentivi.pdf" TargetMode="External"/><Relationship Id="rId26" Type="http://schemas.openxmlformats.org/officeDocument/2006/relationships/hyperlink" Target="http://www.asep.org/asep/asep/JEPonlineJUNE2017_JJ_Oliveira.pdf" TargetMode="External"/><Relationship Id="rId39" Type="http://schemas.openxmlformats.org/officeDocument/2006/relationships/hyperlink" Target="http://www.asep.org/asep/asep/JEPonlineJUNE2017_Figueira.do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JUNE2017_Linderman.doc" TargetMode="External"/><Relationship Id="rId34" Type="http://schemas.openxmlformats.org/officeDocument/2006/relationships/hyperlink" Target="http://www.asep.org/asep/asep/JEPonlineJUNE2017_Timoteo.pdf" TargetMode="External"/><Relationship Id="rId42" Type="http://schemas.openxmlformats.org/officeDocument/2006/relationships/hyperlink" Target="http://www.asep.org/asep/asep/JEPonlineJUNE2017_EC_Oliveira.pdf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JUNE2017_Cossio-Bolanos.pdf" TargetMode="External"/><Relationship Id="rId17" Type="http://schemas.openxmlformats.org/officeDocument/2006/relationships/hyperlink" Target="http://www.asep.org/asep/asep/JEPonlineJUNE2017_Gambassi_Bentivi.doc" TargetMode="External"/><Relationship Id="rId25" Type="http://schemas.openxmlformats.org/officeDocument/2006/relationships/hyperlink" Target="http://www.asep.org/asep/asep/JEPonlineJUNE2017_JJ_Oliveira.doc" TargetMode="External"/><Relationship Id="rId33" Type="http://schemas.openxmlformats.org/officeDocument/2006/relationships/hyperlink" Target="http://www.asep.org/asep/asep/JEPonlineJUNE2017_Timoteo.doc" TargetMode="External"/><Relationship Id="rId38" Type="http://schemas.openxmlformats.org/officeDocument/2006/relationships/hyperlink" Target="http://www.asep.org/asep/asep/JEPonlineJUNE2017_Rocha.pdf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JUNE2017_Ferrara.pdf" TargetMode="External"/><Relationship Id="rId20" Type="http://schemas.openxmlformats.org/officeDocument/2006/relationships/hyperlink" Target="http://www.asep.org/asep/asep/JEPonlineJUNE2017_Leelayuwat.pdf" TargetMode="External"/><Relationship Id="rId29" Type="http://schemas.openxmlformats.org/officeDocument/2006/relationships/hyperlink" Target="http://www.asep.org/asep/asep/JEPonlineJUNE2017_Pizzi.doc" TargetMode="External"/><Relationship Id="rId41" Type="http://schemas.openxmlformats.org/officeDocument/2006/relationships/hyperlink" Target="http://www.asep.org/asep/asep/JEPonlineJUNE2017_EC_Oliveira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JUNE2017_Cossio-Bolanos.doc" TargetMode="External"/><Relationship Id="rId24" Type="http://schemas.openxmlformats.org/officeDocument/2006/relationships/hyperlink" Target="http://www.asep.org/asep/asep/JEPonlineJUNE2017_Moreno_Borin.pdf" TargetMode="External"/><Relationship Id="rId32" Type="http://schemas.openxmlformats.org/officeDocument/2006/relationships/hyperlink" Target="http://www.asep.org/asep/asep/JEPonlineJUNE2017_Rechenchosky.pdf" TargetMode="External"/><Relationship Id="rId37" Type="http://schemas.openxmlformats.org/officeDocument/2006/relationships/hyperlink" Target="http://www.asep.org/asep/asep/JEPonlineJUNE2017_Rocha.docx" TargetMode="External"/><Relationship Id="rId40" Type="http://schemas.openxmlformats.org/officeDocument/2006/relationships/hyperlink" Target="http://www.asep.org/asep/asep/JEPonlineJUNE2017_Figueira.pdf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JUNE2017_Ferrara.docx" TargetMode="External"/><Relationship Id="rId23" Type="http://schemas.openxmlformats.org/officeDocument/2006/relationships/hyperlink" Target="http://www.asep.org/asep/asep/JEPonlineJUNE2017_Moreno_Borin.doc" TargetMode="External"/><Relationship Id="rId28" Type="http://schemas.openxmlformats.org/officeDocument/2006/relationships/hyperlink" Target="http://www.asep.org/asep/asep/JEPonlineJUNE2017_Papini.pdf" TargetMode="External"/><Relationship Id="rId36" Type="http://schemas.openxmlformats.org/officeDocument/2006/relationships/hyperlink" Target="http://www.asep.org/asep/asep/JEPonlineJUNE2017_GERMANO.pdf" TargetMode="External"/><Relationship Id="rId10" Type="http://schemas.openxmlformats.org/officeDocument/2006/relationships/hyperlink" Target="http://www.asep.org/asep/asep/JEPonlineJUNE2017_Al-Nawaiseh.pdf" TargetMode="External"/><Relationship Id="rId19" Type="http://schemas.openxmlformats.org/officeDocument/2006/relationships/hyperlink" Target="http://www.asep.org/asep/asep/JEPonlineJUNE2017_Leelayuwat.doc" TargetMode="External"/><Relationship Id="rId31" Type="http://schemas.openxmlformats.org/officeDocument/2006/relationships/hyperlink" Target="http://www.asep.org/asep/asep/JEPonlineJUNE2017_Rechenchosky.docx" TargetMode="External"/><Relationship Id="rId44" Type="http://schemas.openxmlformats.org/officeDocument/2006/relationships/hyperlink" Target="http://www.asep.org/asep/asep/JEPonlineJUNE2017_Ferreira_Ferreir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JUNE2017_Al-Nawaiseh.doc" TargetMode="External"/><Relationship Id="rId14" Type="http://schemas.openxmlformats.org/officeDocument/2006/relationships/hyperlink" Target="http://www.asep.org/asep/asep/JEPonlineJUNE2017_Costa_Palma.pdf" TargetMode="External"/><Relationship Id="rId22" Type="http://schemas.openxmlformats.org/officeDocument/2006/relationships/hyperlink" Target="http://www.asep.org/asep/asep/JEPonlineJUNE2017_Linderman.pdf" TargetMode="External"/><Relationship Id="rId27" Type="http://schemas.openxmlformats.org/officeDocument/2006/relationships/hyperlink" Target="http://www.asep.org/asep/asep/JEPonlineJUNE2017_Papini.doc" TargetMode="External"/><Relationship Id="rId30" Type="http://schemas.openxmlformats.org/officeDocument/2006/relationships/hyperlink" Target="http://www.asep.org/asep/asep/JEPonlineJUNE2017_Pizzi.pdf" TargetMode="External"/><Relationship Id="rId35" Type="http://schemas.openxmlformats.org/officeDocument/2006/relationships/hyperlink" Target="http://www.asep.org/asep/asep/JEPonlineJUNE2017_GERMANO.doc" TargetMode="External"/><Relationship Id="rId43" Type="http://schemas.openxmlformats.org/officeDocument/2006/relationships/hyperlink" Target="http://www.asep.org/asep/asep/JEPonlineJUNE2017_Ferreira_Ferreira.docx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8A676D-7A78-49AA-AA16-DA5F2C390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2017-08-15T21:23:00Z</dcterms:created>
  <dcterms:modified xsi:type="dcterms:W3CDTF">2017-08-15T21:23:00Z</dcterms:modified>
</cp:coreProperties>
</file>