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0B5DFE"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436939" w:rsidRDefault="00436939"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436939" w:rsidRPr="00BC29E0" w:rsidRDefault="00436939"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436939" w:rsidRPr="00BC29E0" w:rsidRDefault="00436939"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436939" w:rsidRPr="00112FE6" w:rsidRDefault="00436939"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436939" w:rsidRPr="00BC29E0" w:rsidRDefault="00436939"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436939" w:rsidRPr="00DE640B" w:rsidRDefault="004337EF"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January</w:t>
                  </w:r>
                  <w:r w:rsidR="00436939" w:rsidRPr="00DE640B">
                    <w:rPr>
                      <w:rFonts w:ascii="Times New Roman" w:hAnsi="Times New Roman" w:cs="Times New Roman"/>
                      <w:b/>
                      <w:iCs/>
                      <w:sz w:val="28"/>
                      <w:szCs w:val="28"/>
                    </w:rPr>
                    <w:t xml:space="preserve"> </w:t>
                  </w:r>
                  <w:r w:rsidR="00436939">
                    <w:rPr>
                      <w:rFonts w:ascii="Times New Roman" w:eastAsia="Calibri" w:hAnsi="Times New Roman" w:cs="Times New Roman"/>
                      <w:b/>
                      <w:iCs/>
                      <w:sz w:val="28"/>
                      <w:szCs w:val="28"/>
                    </w:rPr>
                    <w:t>2016</w:t>
                  </w:r>
                  <w:r w:rsidR="00436939" w:rsidRPr="00DE640B">
                    <w:rPr>
                      <w:rFonts w:ascii="Times New Roman" w:eastAsia="Calibri" w:hAnsi="Times New Roman" w:cs="Times New Roman"/>
                      <w:b/>
                      <w:iCs/>
                      <w:sz w:val="28"/>
                      <w:szCs w:val="28"/>
                    </w:rPr>
                    <w:t xml:space="preserve"> </w:t>
                  </w:r>
                </w:p>
                <w:p w:rsidR="00436939" w:rsidRPr="00A179C5" w:rsidRDefault="00436939"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14</w:t>
                  </w:r>
                  <w:r w:rsidRPr="00A179C5">
                    <w:rPr>
                      <w:rFonts w:ascii="Times New Roman" w:eastAsia="Calibri" w:hAnsi="Times New Roman" w:cs="Times New Roman"/>
                      <w:iCs/>
                      <w:sz w:val="18"/>
                      <w:szCs w:val="18"/>
                    </w:rPr>
                    <w:t xml:space="preserve"> No </w:t>
                  </w:r>
                  <w:r w:rsidR="004337EF">
                    <w:rPr>
                      <w:rFonts w:ascii="Times New Roman" w:eastAsia="Calibri" w:hAnsi="Times New Roman" w:cs="Times New Roman"/>
                      <w:iCs/>
                      <w:sz w:val="18"/>
                      <w:szCs w:val="18"/>
                    </w:rPr>
                    <w:t>1</w:t>
                  </w:r>
                </w:p>
                <w:p w:rsidR="00436939" w:rsidRPr="00BC29E0" w:rsidRDefault="00436939"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6939" w:rsidRPr="00AD1DE6"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36939" w:rsidRDefault="00436939"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436939" w:rsidRPr="008400A9" w:rsidRDefault="00436939"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Pr="00ED1E93"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Pr="008400A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36939" w:rsidRPr="00BF1F57" w:rsidRDefault="00436939" w:rsidP="00C94DB9">
                  <w:pPr>
                    <w:jc w:val="center"/>
                    <w:rPr>
                      <w:rFonts w:eastAsiaTheme="majorEastAsia"/>
                      <w:szCs w:val="36"/>
                    </w:rPr>
                  </w:pPr>
                </w:p>
              </w:txbxContent>
            </v:textbox>
            <w10:wrap type="square" anchorx="page" anchory="page"/>
          </v:rect>
        </w:pict>
      </w:r>
    </w:p>
    <w:p w:rsidR="004D0FCB" w:rsidRPr="00AD7E57" w:rsidRDefault="00505A6B" w:rsidP="004D0FCB">
      <w:pPr>
        <w:pStyle w:val="Body"/>
        <w:rPr>
          <w:rFonts w:ascii="Times New Roman" w:hAnsi="Times New Roman" w:cs="Times New Roman"/>
          <w:b/>
          <w:sz w:val="28"/>
          <w:szCs w:val="28"/>
        </w:rPr>
      </w:pPr>
      <w:r>
        <w:rPr>
          <w:rFonts w:ascii="Times New Roman" w:hAnsi="Times New Roman" w:cs="Times New Roman"/>
          <w:b/>
          <w:color w:val="auto"/>
          <w:sz w:val="28"/>
          <w:szCs w:val="28"/>
        </w:rPr>
        <w:t>Exercise Medicine and a Vascular Perspective</w:t>
      </w:r>
    </w:p>
    <w:p w:rsidR="00F41F4B" w:rsidRPr="00F41F4B" w:rsidRDefault="00F41F4B" w:rsidP="00A179C5">
      <w:pPr>
        <w:ind w:left="360"/>
        <w:rPr>
          <w:rFonts w:ascii="Times New Roman" w:hAnsi="Times New Roman" w:cs="Times New Roman"/>
          <w:sz w:val="24"/>
          <w:szCs w:val="24"/>
        </w:rPr>
      </w:pPr>
      <w:r w:rsidRPr="00F41F4B">
        <w:rPr>
          <w:rFonts w:ascii="Times New Roman" w:hAnsi="Times New Roman" w:cs="Times New Roman"/>
          <w:sz w:val="24"/>
          <w:szCs w:val="24"/>
        </w:rPr>
        <w:t>Tommy Boone, PhD, MPH, MAM, MBA</w:t>
      </w:r>
    </w:p>
    <w:p w:rsidR="006F570A" w:rsidRDefault="00F41F4B" w:rsidP="0094443B">
      <w:pPr>
        <w:ind w:left="360"/>
        <w:rPr>
          <w:rFonts w:ascii="Times New Roman" w:hAnsi="Times New Roman" w:cs="Times New Roman"/>
          <w:sz w:val="24"/>
          <w:szCs w:val="24"/>
        </w:rPr>
      </w:pPr>
      <w:r w:rsidRPr="00F41F4B">
        <w:rPr>
          <w:rFonts w:ascii="Times New Roman" w:hAnsi="Times New Roman" w:cs="Times New Roman"/>
          <w:sz w:val="24"/>
          <w:szCs w:val="24"/>
        </w:rPr>
        <w:t>Board Certified Exercise Physiologist</w:t>
      </w:r>
    </w:p>
    <w:p w:rsidR="00DE640B" w:rsidRDefault="00DE640B" w:rsidP="000D3581">
      <w:pPr>
        <w:pBdr>
          <w:left w:val="single" w:sz="4" w:space="4" w:color="auto"/>
        </w:pBdr>
        <w:ind w:left="1080"/>
        <w:rPr>
          <w:rFonts w:ascii="Times New Roman" w:hAnsi="Times New Roman" w:cs="Times New Roman"/>
          <w:sz w:val="24"/>
          <w:szCs w:val="24"/>
          <w:shd w:val="clear" w:color="auto" w:fill="FFFFFF"/>
        </w:rPr>
      </w:pPr>
    </w:p>
    <w:p w:rsidR="000D3581" w:rsidRDefault="000D3581" w:rsidP="000D3581">
      <w:pPr>
        <w:pBdr>
          <w:left w:val="single" w:sz="4" w:space="4" w:color="auto"/>
        </w:pBdr>
        <w:ind w:left="1080"/>
        <w:rPr>
          <w:rFonts w:ascii="Times New Roman" w:hAnsi="Times New Roman" w:cs="Times New Roman"/>
          <w:color w:val="000000"/>
          <w:shd w:val="clear" w:color="auto" w:fill="FFFFFF"/>
        </w:rPr>
      </w:pPr>
    </w:p>
    <w:p w:rsidR="006F570A" w:rsidRDefault="006F570A" w:rsidP="000D3581">
      <w:pPr>
        <w:pBdr>
          <w:left w:val="single" w:sz="4" w:space="4" w:color="auto"/>
        </w:pBdr>
        <w:ind w:left="1080"/>
        <w:rPr>
          <w:rFonts w:ascii="Times New Roman" w:hAnsi="Times New Roman" w:cs="Times New Roman"/>
          <w:i/>
          <w:sz w:val="24"/>
          <w:szCs w:val="24"/>
          <w:shd w:val="clear" w:color="auto" w:fill="FFFFFF"/>
        </w:rPr>
      </w:pPr>
    </w:p>
    <w:p w:rsidR="00FC3880" w:rsidRPr="00505A6B" w:rsidRDefault="00505A6B" w:rsidP="004D0FCB">
      <w:pPr>
        <w:pStyle w:val="Body"/>
        <w:keepNext/>
        <w:framePr w:dropCap="drop" w:lines="3" w:wrap="around" w:vAnchor="text" w:hAnchor="text"/>
        <w:pBdr>
          <w:bottom w:val="none" w:sz="0" w:space="0" w:color="auto"/>
          <w:right w:val="none" w:sz="0" w:space="0" w:color="auto"/>
          <w:between w:val="none" w:sz="0" w:space="0" w:color="auto"/>
          <w:bar w:val="none" w:sz="0" w:color="auto"/>
        </w:pBdr>
        <w:spacing w:line="827" w:lineRule="exact"/>
        <w:jc w:val="both"/>
        <w:textAlignment w:val="baseline"/>
        <w:rPr>
          <w:rFonts w:ascii="Times New Roman" w:hAnsi="Times New Roman" w:cs="Times New Roman"/>
          <w:b/>
          <w:color w:val="auto"/>
          <w:position w:val="-10"/>
          <w:sz w:val="107"/>
          <w:szCs w:val="24"/>
        </w:rPr>
      </w:pPr>
      <w:r>
        <w:rPr>
          <w:rFonts w:ascii="Times New Roman" w:hAnsi="Times New Roman" w:cs="Times New Roman"/>
          <w:position w:val="-10"/>
          <w:sz w:val="107"/>
          <w:szCs w:val="24"/>
        </w:rPr>
        <w:t>T</w:t>
      </w:r>
    </w:p>
    <w:p w:rsidR="00505A6B" w:rsidRDefault="00505A6B" w:rsidP="00505A6B">
      <w:pPr>
        <w:pStyle w:val="Body"/>
        <w:spacing w:line="276" w:lineRule="auto"/>
        <w:jc w:val="both"/>
        <w:rPr>
          <w:rFonts w:ascii="Times New Roman" w:hAnsi="Times New Roman" w:cs="Times New Roman"/>
          <w:sz w:val="24"/>
          <w:szCs w:val="24"/>
        </w:rPr>
      </w:pPr>
      <w:r w:rsidRPr="00505A6B">
        <w:rPr>
          <w:rFonts w:ascii="Times New Roman" w:hAnsi="Times New Roman" w:cs="Times New Roman"/>
          <w:b/>
          <w:sz w:val="24"/>
          <w:szCs w:val="24"/>
        </w:rPr>
        <w:t>oday</w:t>
      </w:r>
      <w:r w:rsidRPr="00DF017C">
        <w:rPr>
          <w:rFonts w:ascii="Times New Roman" w:hAnsi="Times New Roman" w:cs="Times New Roman"/>
          <w:sz w:val="24"/>
          <w:szCs w:val="24"/>
        </w:rPr>
        <w:t>, it is common knowledge that exercise is the equivalent of a drug that prevents and treats cardiovascular disease</w:t>
      </w:r>
      <w:r w:rsidR="00BB1E6B">
        <w:rPr>
          <w:rFonts w:ascii="Times New Roman" w:hAnsi="Times New Roman" w:cs="Times New Roman"/>
          <w:sz w:val="24"/>
          <w:szCs w:val="24"/>
        </w:rPr>
        <w:t xml:space="preserve"> (1).  That is why physical</w:t>
      </w:r>
      <w:r w:rsidRPr="00DF017C">
        <w:rPr>
          <w:rFonts w:ascii="Times New Roman" w:hAnsi="Times New Roman" w:cs="Times New Roman"/>
          <w:sz w:val="24"/>
          <w:szCs w:val="24"/>
        </w:rPr>
        <w:t xml:space="preserve"> activity and regular exercis</w:t>
      </w:r>
      <w:r w:rsidR="00BB1E6B">
        <w:rPr>
          <w:rFonts w:ascii="Times New Roman" w:hAnsi="Times New Roman" w:cs="Times New Roman"/>
          <w:sz w:val="24"/>
          <w:szCs w:val="24"/>
        </w:rPr>
        <w:t xml:space="preserve">e are known by the expression: </w:t>
      </w:r>
      <w:r w:rsidRPr="00DF017C">
        <w:rPr>
          <w:rFonts w:ascii="Times New Roman" w:hAnsi="Times New Roman" w:cs="Times New Roman"/>
          <w:sz w:val="24"/>
          <w:szCs w:val="24"/>
        </w:rPr>
        <w:t>Exercise is medicine!  However, from the ASEP point</w:t>
      </w:r>
      <w:r w:rsidR="00BB1E6B">
        <w:rPr>
          <w:rFonts w:ascii="Times New Roman" w:hAnsi="Times New Roman" w:cs="Times New Roman"/>
          <w:sz w:val="24"/>
          <w:szCs w:val="24"/>
        </w:rPr>
        <w:t xml:space="preserve"> of view (2), the correct expression is: </w:t>
      </w:r>
      <w:r w:rsidRPr="00DF017C">
        <w:rPr>
          <w:rFonts w:ascii="Times New Roman" w:hAnsi="Times New Roman" w:cs="Times New Roman"/>
          <w:sz w:val="24"/>
          <w:szCs w:val="24"/>
        </w:rPr>
        <w:t xml:space="preserve">Exercise medicine!  In a nutshell, a person who exercises has a higher exercise capacity than someone who does not exercise, which correlates to </w:t>
      </w:r>
      <w:r w:rsidR="00BB1E6B">
        <w:rPr>
          <w:rFonts w:ascii="Times New Roman" w:hAnsi="Times New Roman" w:cs="Times New Roman"/>
          <w:sz w:val="24"/>
          <w:szCs w:val="24"/>
        </w:rPr>
        <w:t xml:space="preserve">a </w:t>
      </w:r>
      <w:r w:rsidRPr="00DF017C">
        <w:rPr>
          <w:rFonts w:ascii="Times New Roman" w:hAnsi="Times New Roman" w:cs="Times New Roman"/>
          <w:sz w:val="24"/>
          <w:szCs w:val="24"/>
        </w:rPr>
        <w:t>larger dose of exercise medicine that decreases mortality.  Hence, individuals who are highly fit are statistically less likely to die of coronary disease</w:t>
      </w:r>
      <w:r w:rsidR="00BB1E6B">
        <w:rPr>
          <w:rFonts w:ascii="Times New Roman" w:hAnsi="Times New Roman" w:cs="Times New Roman"/>
          <w:sz w:val="24"/>
          <w:szCs w:val="24"/>
        </w:rPr>
        <w:t xml:space="preserve"> and/or other chronic diseases</w:t>
      </w:r>
      <w:r w:rsidRPr="00DF017C">
        <w:rPr>
          <w:rFonts w:ascii="Times New Roman" w:hAnsi="Times New Roman" w:cs="Times New Roman"/>
          <w:sz w:val="24"/>
          <w:szCs w:val="24"/>
        </w:rPr>
        <w:t xml:space="preserve">.  </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 xml:space="preserve">Interestingly, while the benefits of exercise medicine represent </w:t>
      </w:r>
      <w:r w:rsidR="00BB1E6B">
        <w:rPr>
          <w:rFonts w:ascii="Times New Roman" w:hAnsi="Times New Roman" w:cs="Times New Roman"/>
          <w:sz w:val="24"/>
          <w:szCs w:val="24"/>
        </w:rPr>
        <w:t xml:space="preserve">both </w:t>
      </w:r>
      <w:r w:rsidRPr="00DF017C">
        <w:rPr>
          <w:rFonts w:ascii="Times New Roman" w:hAnsi="Times New Roman" w:cs="Times New Roman"/>
          <w:sz w:val="24"/>
          <w:szCs w:val="24"/>
        </w:rPr>
        <w:t xml:space="preserve">structural and physiological changes that diminish the risk of disease, there is increasingly more discussion of the beneficial effects of exercise on the vascular cells.  The biology of endothelial cells reveals a variety of health related functions, particularly given the impact of exercise medicine on restoring a healthy endothelial phenotype. </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The effect of exercise medicine itself on the muscles that contract to pr</w:t>
      </w:r>
      <w:r w:rsidR="00BB1E6B">
        <w:rPr>
          <w:rFonts w:ascii="Times New Roman" w:hAnsi="Times New Roman" w:cs="Times New Roman"/>
          <w:sz w:val="24"/>
          <w:szCs w:val="24"/>
        </w:rPr>
        <w:t xml:space="preserve">oduce movement is linked to </w:t>
      </w:r>
      <w:proofErr w:type="spellStart"/>
      <w:r w:rsidRPr="00DF017C">
        <w:rPr>
          <w:rFonts w:ascii="Times New Roman" w:hAnsi="Times New Roman" w:cs="Times New Roman"/>
          <w:sz w:val="24"/>
          <w:szCs w:val="24"/>
        </w:rPr>
        <w:t>vasodilation</w:t>
      </w:r>
      <w:proofErr w:type="spellEnd"/>
      <w:r w:rsidRPr="00DF017C">
        <w:rPr>
          <w:rFonts w:ascii="Times New Roman" w:hAnsi="Times New Roman" w:cs="Times New Roman"/>
          <w:sz w:val="24"/>
          <w:szCs w:val="24"/>
        </w:rPr>
        <w:t xml:space="preserve"> and enhanced blood flow throughout the contracting muscle tissue</w:t>
      </w:r>
      <w:r w:rsidR="00BB1E6B">
        <w:rPr>
          <w:rFonts w:ascii="Times New Roman" w:hAnsi="Times New Roman" w:cs="Times New Roman"/>
          <w:sz w:val="24"/>
          <w:szCs w:val="24"/>
        </w:rPr>
        <w:t>s</w:t>
      </w:r>
      <w:r w:rsidRPr="00DF017C">
        <w:rPr>
          <w:rFonts w:ascii="Times New Roman" w:hAnsi="Times New Roman" w:cs="Times New Roman"/>
          <w:sz w:val="24"/>
          <w:szCs w:val="24"/>
        </w:rPr>
        <w:t xml:space="preserve">.  The result is an increase in the </w:t>
      </w:r>
      <w:proofErr w:type="spellStart"/>
      <w:r w:rsidRPr="00DF017C">
        <w:rPr>
          <w:rFonts w:ascii="Times New Roman" w:hAnsi="Times New Roman" w:cs="Times New Roman"/>
          <w:sz w:val="24"/>
          <w:szCs w:val="24"/>
        </w:rPr>
        <w:t>hemodynamics</w:t>
      </w:r>
      <w:proofErr w:type="spellEnd"/>
      <w:r w:rsidRPr="00DF017C">
        <w:rPr>
          <w:rFonts w:ascii="Times New Roman" w:hAnsi="Times New Roman" w:cs="Times New Roman"/>
          <w:sz w:val="24"/>
          <w:szCs w:val="24"/>
        </w:rPr>
        <w:t xml:space="preserve"> forces (i.e., shear stress and cyclic strain) and/or circulating factors released from adipose tissue and skeletal muscle that are believed to initiate endothelial adaptations in the arteries supplying the contracting skeletal m</w:t>
      </w:r>
      <w:r w:rsidR="00BB1E6B">
        <w:rPr>
          <w:rFonts w:ascii="Times New Roman" w:hAnsi="Times New Roman" w:cs="Times New Roman"/>
          <w:sz w:val="24"/>
          <w:szCs w:val="24"/>
        </w:rPr>
        <w:t>uscles and nonworking tissues (3</w:t>
      </w:r>
      <w:r w:rsidRPr="00DF017C">
        <w:rPr>
          <w:rFonts w:ascii="Times New Roman" w:hAnsi="Times New Roman" w:cs="Times New Roman"/>
          <w:sz w:val="24"/>
          <w:szCs w:val="24"/>
        </w:rPr>
        <w:t>).</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 xml:space="preserve">Interestingly, there is also evidence to support that the exercise medicine adaptations take place in healthy as well as </w:t>
      </w:r>
      <w:r w:rsidR="00BB1E6B">
        <w:rPr>
          <w:rFonts w:ascii="Times New Roman" w:hAnsi="Times New Roman" w:cs="Times New Roman"/>
          <w:sz w:val="24"/>
          <w:szCs w:val="24"/>
        </w:rPr>
        <w:t xml:space="preserve">in the </w:t>
      </w:r>
      <w:r w:rsidRPr="00DF017C">
        <w:rPr>
          <w:rFonts w:ascii="Times New Roman" w:hAnsi="Times New Roman" w:cs="Times New Roman"/>
          <w:sz w:val="24"/>
          <w:szCs w:val="24"/>
        </w:rPr>
        <w:t>unhealthy (i.e., diseased states) subjects.</w:t>
      </w:r>
      <w:r w:rsidR="00BB1E6B">
        <w:rPr>
          <w:rFonts w:ascii="Times New Roman" w:hAnsi="Times New Roman" w:cs="Times New Roman"/>
          <w:sz w:val="24"/>
          <w:szCs w:val="24"/>
        </w:rPr>
        <w:t xml:space="preserve">  This means exercise medicine</w:t>
      </w:r>
      <w:r w:rsidRPr="00DF017C">
        <w:rPr>
          <w:rFonts w:ascii="Times New Roman" w:hAnsi="Times New Roman" w:cs="Times New Roman"/>
          <w:sz w:val="24"/>
          <w:szCs w:val="24"/>
        </w:rPr>
        <w:t xml:space="preserve"> should be prescribed to everyone, regardless of age, sex, healthy, or unhealthy.  Individuals with preexisting cardiovascular risk factors benefit from regular</w:t>
      </w:r>
      <w:r w:rsidR="00BB1E6B">
        <w:rPr>
          <w:rFonts w:ascii="Times New Roman" w:hAnsi="Times New Roman" w:cs="Times New Roman"/>
          <w:sz w:val="24"/>
          <w:szCs w:val="24"/>
        </w:rPr>
        <w:t xml:space="preserve"> exercise training just as non-</w:t>
      </w:r>
      <w:r w:rsidRPr="00DF017C">
        <w:rPr>
          <w:rFonts w:ascii="Times New Roman" w:hAnsi="Times New Roman" w:cs="Times New Roman"/>
          <w:sz w:val="24"/>
          <w:szCs w:val="24"/>
        </w:rPr>
        <w:t>diseased individuals</w:t>
      </w:r>
      <w:r w:rsidR="00BB1E6B">
        <w:rPr>
          <w:rFonts w:ascii="Times New Roman" w:hAnsi="Times New Roman" w:cs="Times New Roman"/>
          <w:sz w:val="24"/>
          <w:szCs w:val="24"/>
        </w:rPr>
        <w:t xml:space="preserve"> do</w:t>
      </w:r>
      <w:r w:rsidRPr="00DF017C">
        <w:rPr>
          <w:rFonts w:ascii="Times New Roman" w:hAnsi="Times New Roman" w:cs="Times New Roman"/>
          <w:sz w:val="24"/>
          <w:szCs w:val="24"/>
        </w:rPr>
        <w:t xml:space="preserve">.  </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 xml:space="preserve">Importantly, exercise medicine is </w:t>
      </w:r>
      <w:r w:rsidR="00BB1E6B">
        <w:rPr>
          <w:rFonts w:ascii="Times New Roman" w:hAnsi="Times New Roman" w:cs="Times New Roman"/>
          <w:sz w:val="24"/>
          <w:szCs w:val="24"/>
        </w:rPr>
        <w:t xml:space="preserve">statistically </w:t>
      </w:r>
      <w:r w:rsidRPr="00DF017C">
        <w:rPr>
          <w:rFonts w:ascii="Times New Roman" w:hAnsi="Times New Roman" w:cs="Times New Roman"/>
          <w:sz w:val="24"/>
          <w:szCs w:val="24"/>
        </w:rPr>
        <w:t xml:space="preserve">associated with a decrease in strokes (e.g., </w:t>
      </w:r>
      <w:proofErr w:type="spellStart"/>
      <w:r w:rsidRPr="00DF017C">
        <w:rPr>
          <w:rFonts w:ascii="Times New Roman" w:hAnsi="Times New Roman" w:cs="Times New Roman"/>
          <w:sz w:val="24"/>
          <w:szCs w:val="24"/>
        </w:rPr>
        <w:t>cerebrovascular</w:t>
      </w:r>
      <w:proofErr w:type="spellEnd"/>
      <w:r w:rsidRPr="00DF017C">
        <w:rPr>
          <w:rFonts w:ascii="Times New Roman" w:hAnsi="Times New Roman" w:cs="Times New Roman"/>
          <w:sz w:val="24"/>
          <w:szCs w:val="24"/>
        </w:rPr>
        <w:t xml:space="preserve"> events) by decreasing arterial stiffness and the risk of carotid artery plaque, the likelihood of a rupture, and emboli.  Thus, exercise medicine plays a significant role in the prevention and treatment of cardiovascular disease.  Why</w:t>
      </w:r>
      <w:r w:rsidR="00BB1E6B">
        <w:rPr>
          <w:rFonts w:ascii="Times New Roman" w:hAnsi="Times New Roman" w:cs="Times New Roman"/>
          <w:sz w:val="24"/>
          <w:szCs w:val="24"/>
        </w:rPr>
        <w:t>, b</w:t>
      </w:r>
      <w:r w:rsidRPr="00DF017C">
        <w:rPr>
          <w:rFonts w:ascii="Times New Roman" w:hAnsi="Times New Roman" w:cs="Times New Roman"/>
          <w:sz w:val="24"/>
          <w:szCs w:val="24"/>
        </w:rPr>
        <w:t>ecause exercise medicine is anti-</w:t>
      </w:r>
      <w:proofErr w:type="spellStart"/>
      <w:r w:rsidRPr="00DF017C">
        <w:rPr>
          <w:rFonts w:ascii="Times New Roman" w:hAnsi="Times New Roman" w:cs="Times New Roman"/>
          <w:sz w:val="24"/>
          <w:szCs w:val="24"/>
        </w:rPr>
        <w:t>atherogenic</w:t>
      </w:r>
      <w:proofErr w:type="spellEnd"/>
      <w:r w:rsidRPr="00DF017C">
        <w:rPr>
          <w:rFonts w:ascii="Times New Roman" w:hAnsi="Times New Roman" w:cs="Times New Roman"/>
          <w:sz w:val="24"/>
          <w:szCs w:val="24"/>
        </w:rPr>
        <w:t>, and it decreases oxidative stress</w:t>
      </w:r>
      <w:r w:rsidR="00BB1E6B">
        <w:rPr>
          <w:rFonts w:ascii="Times New Roman" w:hAnsi="Times New Roman" w:cs="Times New Roman"/>
          <w:sz w:val="24"/>
          <w:szCs w:val="24"/>
        </w:rPr>
        <w:t xml:space="preserve"> t</w:t>
      </w:r>
      <w:r w:rsidRPr="00DF017C">
        <w:rPr>
          <w:rFonts w:ascii="Times New Roman" w:hAnsi="Times New Roman" w:cs="Times New Roman"/>
          <w:sz w:val="24"/>
          <w:szCs w:val="24"/>
        </w:rPr>
        <w:t>hrough the up-regulation of the antioxidant</w:t>
      </w:r>
      <w:r w:rsidR="00BB1E6B">
        <w:rPr>
          <w:rFonts w:ascii="Times New Roman" w:hAnsi="Times New Roman" w:cs="Times New Roman"/>
          <w:sz w:val="24"/>
          <w:szCs w:val="24"/>
        </w:rPr>
        <w:t xml:space="preserve"> enzyme, superoxide dismutase (4</w:t>
      </w:r>
      <w:r w:rsidRPr="00DF017C">
        <w:rPr>
          <w:rFonts w:ascii="Times New Roman" w:hAnsi="Times New Roman" w:cs="Times New Roman"/>
          <w:sz w:val="24"/>
          <w:szCs w:val="24"/>
        </w:rPr>
        <w:t>).</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 xml:space="preserve">There are also exercise medicine-induced improvements in functional and cognitive outcomes due to the positive changes in vasodilator action and cerebral circulation in specific regions of the brain.  Exercise medicine increases cardiac output that results in an increased </w:t>
      </w:r>
      <w:r w:rsidR="00BB1E6B">
        <w:rPr>
          <w:rFonts w:ascii="Times New Roman" w:hAnsi="Times New Roman" w:cs="Times New Roman"/>
          <w:sz w:val="24"/>
          <w:szCs w:val="24"/>
        </w:rPr>
        <w:t xml:space="preserve">blood </w:t>
      </w:r>
      <w:r w:rsidRPr="00DF017C">
        <w:rPr>
          <w:rFonts w:ascii="Times New Roman" w:hAnsi="Times New Roman" w:cs="Times New Roman"/>
          <w:sz w:val="24"/>
          <w:szCs w:val="24"/>
        </w:rPr>
        <w:t xml:space="preserve">flow across the endothelium, which creates a shear stress stimulus that increases the production and release of nitric oxide </w:t>
      </w:r>
      <w:r w:rsidR="00BB1E6B">
        <w:rPr>
          <w:rFonts w:ascii="Times New Roman" w:hAnsi="Times New Roman" w:cs="Times New Roman"/>
          <w:sz w:val="24"/>
          <w:szCs w:val="24"/>
        </w:rPr>
        <w:t xml:space="preserve">(NO) </w:t>
      </w:r>
      <w:r w:rsidRPr="00DF017C">
        <w:rPr>
          <w:rFonts w:ascii="Times New Roman" w:hAnsi="Times New Roman" w:cs="Times New Roman"/>
          <w:sz w:val="24"/>
          <w:szCs w:val="24"/>
        </w:rPr>
        <w:t>by the endothelium to dilate the vessels.</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Aside from this very brief statement regarding exercise medicine and endothe</w:t>
      </w:r>
      <w:r w:rsidR="00BB1E6B">
        <w:rPr>
          <w:rFonts w:ascii="Times New Roman" w:hAnsi="Times New Roman" w:cs="Times New Roman"/>
          <w:sz w:val="24"/>
          <w:szCs w:val="24"/>
        </w:rPr>
        <w:t xml:space="preserve">lial adaptations, there are other </w:t>
      </w:r>
      <w:r w:rsidRPr="00DF017C">
        <w:rPr>
          <w:rFonts w:ascii="Times New Roman" w:hAnsi="Times New Roman" w:cs="Times New Roman"/>
          <w:sz w:val="24"/>
          <w:szCs w:val="24"/>
        </w:rPr>
        <w:t xml:space="preserve">improvements in </w:t>
      </w:r>
      <w:proofErr w:type="spellStart"/>
      <w:r w:rsidRPr="00DF017C">
        <w:rPr>
          <w:rFonts w:ascii="Times New Roman" w:hAnsi="Times New Roman" w:cs="Times New Roman"/>
          <w:sz w:val="24"/>
          <w:szCs w:val="24"/>
        </w:rPr>
        <w:t>cardiorespiratory</w:t>
      </w:r>
      <w:proofErr w:type="spellEnd"/>
      <w:r w:rsidRPr="00DF017C">
        <w:rPr>
          <w:rFonts w:ascii="Times New Roman" w:hAnsi="Times New Roman" w:cs="Times New Roman"/>
          <w:sz w:val="24"/>
          <w:szCs w:val="24"/>
        </w:rPr>
        <w:t xml:space="preserve"> fitness, efficiency, and blood pressure.  </w:t>
      </w:r>
      <w:r w:rsidR="00BB1E6B">
        <w:rPr>
          <w:rFonts w:ascii="Times New Roman" w:hAnsi="Times New Roman" w:cs="Times New Roman"/>
          <w:sz w:val="24"/>
          <w:szCs w:val="24"/>
        </w:rPr>
        <w:t xml:space="preserve">For example, specifically, with respect to the </w:t>
      </w:r>
      <w:r w:rsidRPr="00DF017C">
        <w:rPr>
          <w:rFonts w:ascii="Times New Roman" w:hAnsi="Times New Roman" w:cs="Times New Roman"/>
          <w:sz w:val="24"/>
          <w:szCs w:val="24"/>
        </w:rPr>
        <w:t>lungs, both at rest and during exercise, ventilation is improved with a larger tidal volume and lower frequency of breaths</w:t>
      </w:r>
      <w:r w:rsidR="00BB1E6B">
        <w:rPr>
          <w:rFonts w:ascii="Times New Roman" w:hAnsi="Times New Roman" w:cs="Times New Roman"/>
          <w:sz w:val="24"/>
          <w:szCs w:val="24"/>
        </w:rPr>
        <w:t xml:space="preserve"> </w:t>
      </w:r>
      <w:r w:rsidRPr="00DF017C">
        <w:rPr>
          <w:rFonts w:ascii="Times New Roman" w:hAnsi="Times New Roman" w:cs="Times New Roman"/>
          <w:sz w:val="24"/>
          <w:szCs w:val="24"/>
        </w:rPr>
        <w:t>per minute.  Similarly, the improved left ventricle pumps a larger volume of blood per beat (i.e., stroke volume) while beating less frequently per minute (heart rate).  Exercise medicine also improves tissue extraction of oxygen and the rem</w:t>
      </w:r>
      <w:r w:rsidR="00BB1E6B">
        <w:rPr>
          <w:rFonts w:ascii="Times New Roman" w:hAnsi="Times New Roman" w:cs="Times New Roman"/>
          <w:sz w:val="24"/>
          <w:szCs w:val="24"/>
        </w:rPr>
        <w:t>oval of carbon dioxide. T</w:t>
      </w:r>
      <w:r w:rsidRPr="00DF017C">
        <w:rPr>
          <w:rFonts w:ascii="Times New Roman" w:hAnsi="Times New Roman" w:cs="Times New Roman"/>
          <w:sz w:val="24"/>
          <w:szCs w:val="24"/>
        </w:rPr>
        <w:t>he reduced fasting blood glucose and the increased insulin sensitivity help to protect against lifestyle-related diseases.</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 xml:space="preserve">While physical inactivity is a </w:t>
      </w:r>
      <w:r w:rsidR="00BB1E6B">
        <w:rPr>
          <w:rFonts w:ascii="Times New Roman" w:hAnsi="Times New Roman" w:cs="Times New Roman"/>
          <w:sz w:val="24"/>
          <w:szCs w:val="24"/>
        </w:rPr>
        <w:t xml:space="preserve">major </w:t>
      </w:r>
      <w:r w:rsidRPr="00DF017C">
        <w:rPr>
          <w:rFonts w:ascii="Times New Roman" w:hAnsi="Times New Roman" w:cs="Times New Roman"/>
          <w:sz w:val="24"/>
          <w:szCs w:val="24"/>
        </w:rPr>
        <w:t>risk factor that contributes to numerous chronic diseases (such as high blood pressure, heart disease, obesity, and type 2 diabetes), exercise medicine</w:t>
      </w:r>
      <w:r w:rsidR="00BB1E6B">
        <w:rPr>
          <w:rFonts w:ascii="Times New Roman" w:hAnsi="Times New Roman" w:cs="Times New Roman"/>
          <w:sz w:val="24"/>
          <w:szCs w:val="24"/>
        </w:rPr>
        <w:t xml:space="preserve"> is the stimulus that produces myocardial</w:t>
      </w:r>
      <w:r w:rsidRPr="00DF017C">
        <w:rPr>
          <w:rFonts w:ascii="Times New Roman" w:hAnsi="Times New Roman" w:cs="Times New Roman"/>
          <w:sz w:val="24"/>
          <w:szCs w:val="24"/>
        </w:rPr>
        <w:t xml:space="preserve"> and skeletal musc</w:t>
      </w:r>
      <w:r w:rsidR="00BB1E6B">
        <w:rPr>
          <w:rFonts w:ascii="Times New Roman" w:hAnsi="Times New Roman" w:cs="Times New Roman"/>
          <w:sz w:val="24"/>
          <w:szCs w:val="24"/>
        </w:rPr>
        <w:t xml:space="preserve">le adaptations and remodeling. </w:t>
      </w:r>
      <w:r w:rsidR="00732EB2">
        <w:rPr>
          <w:rFonts w:ascii="Times New Roman" w:hAnsi="Times New Roman" w:cs="Times New Roman"/>
          <w:sz w:val="24"/>
          <w:szCs w:val="24"/>
        </w:rPr>
        <w:t xml:space="preserve"> </w:t>
      </w:r>
      <w:r w:rsidRPr="00DF017C">
        <w:rPr>
          <w:rFonts w:ascii="Times New Roman" w:hAnsi="Times New Roman" w:cs="Times New Roman"/>
          <w:sz w:val="24"/>
          <w:szCs w:val="24"/>
        </w:rPr>
        <w:t xml:space="preserve">The changes </w:t>
      </w:r>
      <w:r w:rsidR="00732EB2">
        <w:rPr>
          <w:rFonts w:ascii="Times New Roman" w:hAnsi="Times New Roman" w:cs="Times New Roman"/>
          <w:sz w:val="24"/>
          <w:szCs w:val="24"/>
        </w:rPr>
        <w:t xml:space="preserve">set the stage for </w:t>
      </w:r>
      <w:r w:rsidRPr="00DF017C">
        <w:rPr>
          <w:rFonts w:ascii="Times New Roman" w:hAnsi="Times New Roman" w:cs="Times New Roman"/>
          <w:sz w:val="24"/>
          <w:szCs w:val="24"/>
        </w:rPr>
        <w:t>increased substrate delivery and utilization, mitochondrial density and respiration, intrinsic oxidative capacity, contractile functi</w:t>
      </w:r>
      <w:r w:rsidR="00BB1E6B">
        <w:rPr>
          <w:rFonts w:ascii="Times New Roman" w:hAnsi="Times New Roman" w:cs="Times New Roman"/>
          <w:sz w:val="24"/>
          <w:szCs w:val="24"/>
        </w:rPr>
        <w:t>on, and resistance to fatigue (5</w:t>
      </w:r>
      <w:r w:rsidRPr="00DF017C">
        <w:rPr>
          <w:rFonts w:ascii="Times New Roman" w:hAnsi="Times New Roman" w:cs="Times New Roman"/>
          <w:sz w:val="24"/>
          <w:szCs w:val="24"/>
        </w:rPr>
        <w:t xml:space="preserve">).  Exercise also increases skeletal muscle glucose uptake through an insulin-dependent pathway.  </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 xml:space="preserve">Both aerobic training and resistance training versus either training </w:t>
      </w:r>
      <w:r w:rsidR="00732EB2">
        <w:rPr>
          <w:rFonts w:ascii="Times New Roman" w:hAnsi="Times New Roman" w:cs="Times New Roman"/>
          <w:sz w:val="24"/>
          <w:szCs w:val="24"/>
        </w:rPr>
        <w:t xml:space="preserve">alone (as exercise medicine) </w:t>
      </w:r>
      <w:r w:rsidRPr="00DF017C">
        <w:rPr>
          <w:rFonts w:ascii="Times New Roman" w:hAnsi="Times New Roman" w:cs="Times New Roman"/>
          <w:sz w:val="24"/>
          <w:szCs w:val="24"/>
        </w:rPr>
        <w:t>are effective in decreasing insulin resistance in o</w:t>
      </w:r>
      <w:r w:rsidR="00BB1E6B">
        <w:rPr>
          <w:rFonts w:ascii="Times New Roman" w:hAnsi="Times New Roman" w:cs="Times New Roman"/>
          <w:sz w:val="24"/>
          <w:szCs w:val="24"/>
        </w:rPr>
        <w:t>besity and metabolic syndrome (6</w:t>
      </w:r>
      <w:r w:rsidRPr="00DF017C">
        <w:rPr>
          <w:rFonts w:ascii="Times New Roman" w:hAnsi="Times New Roman" w:cs="Times New Roman"/>
          <w:sz w:val="24"/>
          <w:szCs w:val="24"/>
        </w:rPr>
        <w:t xml:space="preserve">) and improving </w:t>
      </w:r>
      <w:proofErr w:type="spellStart"/>
      <w:r w:rsidRPr="00DF017C">
        <w:rPr>
          <w:rFonts w:ascii="Times New Roman" w:hAnsi="Times New Roman" w:cs="Times New Roman"/>
          <w:sz w:val="24"/>
          <w:szCs w:val="24"/>
        </w:rPr>
        <w:t>glycem</w:t>
      </w:r>
      <w:r w:rsidR="00732EB2">
        <w:rPr>
          <w:rFonts w:ascii="Times New Roman" w:hAnsi="Times New Roman" w:cs="Times New Roman"/>
          <w:sz w:val="24"/>
          <w:szCs w:val="24"/>
        </w:rPr>
        <w:t>ic</w:t>
      </w:r>
      <w:proofErr w:type="spellEnd"/>
      <w:r w:rsidR="00732EB2">
        <w:rPr>
          <w:rFonts w:ascii="Times New Roman" w:hAnsi="Times New Roman" w:cs="Times New Roman"/>
          <w:sz w:val="24"/>
          <w:szCs w:val="24"/>
        </w:rPr>
        <w:t xml:space="preserve"> control in type 2 diabetics</w:t>
      </w:r>
      <w:r w:rsidR="00BB1E6B">
        <w:rPr>
          <w:rFonts w:ascii="Times New Roman" w:hAnsi="Times New Roman" w:cs="Times New Roman"/>
          <w:sz w:val="24"/>
          <w:szCs w:val="24"/>
        </w:rPr>
        <w:t xml:space="preserve"> (7</w:t>
      </w:r>
      <w:r w:rsidRPr="00DF017C">
        <w:rPr>
          <w:rFonts w:ascii="Times New Roman" w:hAnsi="Times New Roman" w:cs="Times New Roman"/>
          <w:sz w:val="24"/>
          <w:szCs w:val="24"/>
        </w:rPr>
        <w:t>).</w:t>
      </w:r>
      <w:r>
        <w:rPr>
          <w:rFonts w:ascii="Times New Roman" w:hAnsi="Times New Roman" w:cs="Times New Roman"/>
          <w:sz w:val="24"/>
          <w:szCs w:val="24"/>
        </w:rPr>
        <w:t xml:space="preserve"> </w:t>
      </w:r>
      <w:r w:rsidRPr="00DF017C">
        <w:rPr>
          <w:rFonts w:ascii="Times New Roman" w:hAnsi="Times New Roman" w:cs="Times New Roman"/>
          <w:sz w:val="24"/>
          <w:szCs w:val="24"/>
        </w:rPr>
        <w:t xml:space="preserve">Muscle hypertrophy and neurological adaptations represent two additional important changes that increase muscle function.  The latter is the result of the collective improvements in motor unit activation, firing frequency, and synchrony </w:t>
      </w:r>
      <w:r w:rsidR="00BB1E6B">
        <w:rPr>
          <w:rFonts w:ascii="Times New Roman" w:hAnsi="Times New Roman" w:cs="Times New Roman"/>
          <w:sz w:val="24"/>
          <w:szCs w:val="24"/>
        </w:rPr>
        <w:t>of high-intensity motor units (8</w:t>
      </w:r>
      <w:proofErr w:type="gramStart"/>
      <w:r w:rsidR="00BB1E6B">
        <w:rPr>
          <w:rFonts w:ascii="Times New Roman" w:hAnsi="Times New Roman" w:cs="Times New Roman"/>
          <w:sz w:val="24"/>
          <w:szCs w:val="24"/>
        </w:rPr>
        <w:t>,9</w:t>
      </w:r>
      <w:proofErr w:type="gramEnd"/>
      <w:r w:rsidR="00732EB2">
        <w:rPr>
          <w:rFonts w:ascii="Times New Roman" w:hAnsi="Times New Roman" w:cs="Times New Roman"/>
          <w:sz w:val="24"/>
          <w:szCs w:val="24"/>
        </w:rPr>
        <w:t>).</w:t>
      </w:r>
      <w:r w:rsidRPr="00DF017C">
        <w:rPr>
          <w:rFonts w:ascii="Times New Roman" w:hAnsi="Times New Roman" w:cs="Times New Roman"/>
          <w:sz w:val="24"/>
          <w:szCs w:val="24"/>
        </w:rPr>
        <w:t xml:space="preserve"> This is true for increasing athletic performance as well as improving health-related musculoskeletal function.  </w:t>
      </w:r>
    </w:p>
    <w:p w:rsidR="00732EB2" w:rsidRPr="00DF017C" w:rsidRDefault="00436939" w:rsidP="00505A6B">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 xml:space="preserve">Chronic diseases are costly for everyone, and the bottom line is that the diseases are only going to increase without a serious exercise medicine intervention.  The aging of the population and the sedentary lifestyle contribute to higher rates of heart disease, blood pressure, and diabetes (10).  Exercise medicine is the most logical intervention both at a personal level and collectively by society.  Everyone regardless of age should begin an exercise program to reduce the risk of increased clinician visits and hospitalization.  Yes, it is a major challenge but </w:t>
      </w:r>
      <w:r w:rsidR="004337EF">
        <w:rPr>
          <w:rFonts w:ascii="Times New Roman" w:hAnsi="Times New Roman" w:cs="Times New Roman"/>
          <w:sz w:val="24"/>
          <w:szCs w:val="24"/>
        </w:rPr>
        <w:t xml:space="preserve">it is </w:t>
      </w:r>
      <w:r>
        <w:rPr>
          <w:rFonts w:ascii="Times New Roman" w:hAnsi="Times New Roman" w:cs="Times New Roman"/>
          <w:sz w:val="24"/>
          <w:szCs w:val="24"/>
        </w:rPr>
        <w:t>a</w:t>
      </w:r>
      <w:r w:rsidR="004337EF">
        <w:rPr>
          <w:rFonts w:ascii="Times New Roman" w:hAnsi="Times New Roman" w:cs="Times New Roman"/>
          <w:sz w:val="24"/>
          <w:szCs w:val="24"/>
        </w:rPr>
        <w:t>n absolute</w:t>
      </w:r>
      <w:r>
        <w:rPr>
          <w:rFonts w:ascii="Times New Roman" w:hAnsi="Times New Roman" w:cs="Times New Roman"/>
          <w:sz w:val="24"/>
          <w:szCs w:val="24"/>
        </w:rPr>
        <w:t xml:space="preserve"> necessity to change </w:t>
      </w:r>
      <w:r w:rsidR="004337EF">
        <w:rPr>
          <w:rFonts w:ascii="Times New Roman" w:hAnsi="Times New Roman" w:cs="Times New Roman"/>
          <w:sz w:val="24"/>
          <w:szCs w:val="24"/>
        </w:rPr>
        <w:t xml:space="preserve">everyday </w:t>
      </w:r>
      <w:r>
        <w:rPr>
          <w:rFonts w:ascii="Times New Roman" w:hAnsi="Times New Roman" w:cs="Times New Roman"/>
          <w:sz w:val="24"/>
          <w:szCs w:val="24"/>
        </w:rPr>
        <w:t>liv</w:t>
      </w:r>
      <w:r w:rsidR="004337EF">
        <w:rPr>
          <w:rFonts w:ascii="Times New Roman" w:hAnsi="Times New Roman" w:cs="Times New Roman"/>
          <w:sz w:val="24"/>
          <w:szCs w:val="24"/>
        </w:rPr>
        <w:t>ing</w:t>
      </w:r>
      <w:r>
        <w:rPr>
          <w:rFonts w:ascii="Times New Roman" w:hAnsi="Times New Roman" w:cs="Times New Roman"/>
          <w:sz w:val="24"/>
          <w:szCs w:val="24"/>
        </w:rPr>
        <w:t>, eat</w:t>
      </w:r>
      <w:r w:rsidR="004337EF">
        <w:rPr>
          <w:rFonts w:ascii="Times New Roman" w:hAnsi="Times New Roman" w:cs="Times New Roman"/>
          <w:sz w:val="24"/>
          <w:szCs w:val="24"/>
        </w:rPr>
        <w:t>ing</w:t>
      </w:r>
      <w:r>
        <w:rPr>
          <w:rFonts w:ascii="Times New Roman" w:hAnsi="Times New Roman" w:cs="Times New Roman"/>
          <w:sz w:val="24"/>
          <w:szCs w:val="24"/>
        </w:rPr>
        <w:t>, and work</w:t>
      </w:r>
      <w:r w:rsidR="004337EF">
        <w:rPr>
          <w:rFonts w:ascii="Times New Roman" w:hAnsi="Times New Roman" w:cs="Times New Roman"/>
          <w:sz w:val="24"/>
          <w:szCs w:val="24"/>
        </w:rPr>
        <w:t>ing habits</w:t>
      </w:r>
      <w:r>
        <w:rPr>
          <w:rFonts w:ascii="Times New Roman" w:hAnsi="Times New Roman" w:cs="Times New Roman"/>
          <w:sz w:val="24"/>
          <w:szCs w:val="24"/>
        </w:rPr>
        <w:t xml:space="preserve">.  Otherwise, chronic diseases will continue to take its toll on performing basic activities of daily living. </w:t>
      </w:r>
      <w:r w:rsidR="004337EF">
        <w:rPr>
          <w:rFonts w:ascii="Times New Roman" w:hAnsi="Times New Roman" w:cs="Times New Roman"/>
          <w:sz w:val="24"/>
          <w:szCs w:val="24"/>
        </w:rPr>
        <w:t xml:space="preserve"> One very important answer to this problem is Exercise Medicine!</w:t>
      </w:r>
    </w:p>
    <w:p w:rsidR="00505A6B" w:rsidRPr="00DF017C" w:rsidRDefault="00505A6B" w:rsidP="00505A6B">
      <w:pPr>
        <w:pStyle w:val="Body"/>
        <w:spacing w:line="276" w:lineRule="auto"/>
        <w:jc w:val="both"/>
        <w:rPr>
          <w:rFonts w:ascii="Times New Roman" w:hAnsi="Times New Roman" w:cs="Times New Roman"/>
          <w:sz w:val="24"/>
          <w:szCs w:val="24"/>
        </w:rPr>
      </w:pPr>
    </w:p>
    <w:p w:rsidR="00436939" w:rsidRDefault="00436939" w:rsidP="00505A6B">
      <w:pPr>
        <w:pStyle w:val="Body"/>
        <w:spacing w:line="276" w:lineRule="auto"/>
        <w:jc w:val="both"/>
        <w:rPr>
          <w:rFonts w:ascii="Times New Roman" w:hAnsi="Times New Roman" w:cs="Times New Roman"/>
          <w:b/>
          <w:sz w:val="24"/>
          <w:szCs w:val="24"/>
        </w:rPr>
      </w:pPr>
    </w:p>
    <w:p w:rsidR="00505A6B" w:rsidRPr="00505A6B" w:rsidRDefault="00505A6B" w:rsidP="00505A6B">
      <w:pPr>
        <w:pStyle w:val="Body"/>
        <w:spacing w:line="276" w:lineRule="auto"/>
        <w:jc w:val="both"/>
        <w:rPr>
          <w:rFonts w:ascii="Times New Roman" w:hAnsi="Times New Roman" w:cs="Times New Roman"/>
          <w:b/>
          <w:sz w:val="24"/>
          <w:szCs w:val="24"/>
        </w:rPr>
      </w:pPr>
      <w:r w:rsidRPr="00505A6B">
        <w:rPr>
          <w:rFonts w:ascii="Times New Roman" w:hAnsi="Times New Roman" w:cs="Times New Roman"/>
          <w:b/>
          <w:sz w:val="24"/>
          <w:szCs w:val="24"/>
        </w:rPr>
        <w:t>References</w:t>
      </w:r>
    </w:p>
    <w:p w:rsidR="00505A6B" w:rsidRPr="00DF017C" w:rsidRDefault="00505A6B" w:rsidP="00505A6B">
      <w:pPr>
        <w:pStyle w:val="Body"/>
        <w:spacing w:line="276" w:lineRule="auto"/>
        <w:jc w:val="both"/>
        <w:rPr>
          <w:rFonts w:ascii="Times New Roman" w:hAnsi="Times New Roman" w:cs="Times New Roman"/>
          <w:sz w:val="24"/>
          <w:szCs w:val="24"/>
        </w:rPr>
      </w:pPr>
    </w:p>
    <w:p w:rsidR="00BB1E6B" w:rsidRPr="00BB1E6B" w:rsidRDefault="00BB1E6B" w:rsidP="00BB1E6B">
      <w:pPr>
        <w:numPr>
          <w:ilvl w:val="0"/>
          <w:numId w:val="36"/>
        </w:numPr>
        <w:spacing w:line="276" w:lineRule="auto"/>
        <w:rPr>
          <w:rFonts w:ascii="Times New Roman" w:eastAsia="Times New Roman" w:hAnsi="Times New Roman" w:cs="Times New Roman"/>
          <w:sz w:val="24"/>
          <w:szCs w:val="24"/>
        </w:rPr>
      </w:pPr>
      <w:r w:rsidRPr="00BB1E6B">
        <w:rPr>
          <w:rFonts w:ascii="Times New Roman" w:eastAsia="Times New Roman" w:hAnsi="Times New Roman" w:cs="Times New Roman"/>
          <w:sz w:val="24"/>
          <w:szCs w:val="24"/>
        </w:rPr>
        <w:t xml:space="preserve">Boone, T. (2014). Dare I Say It: Exercise </w:t>
      </w:r>
      <w:proofErr w:type="gramStart"/>
      <w:r w:rsidRPr="00BB1E6B">
        <w:rPr>
          <w:rFonts w:ascii="Times New Roman" w:eastAsia="Times New Roman" w:hAnsi="Times New Roman" w:cs="Times New Roman"/>
          <w:sz w:val="24"/>
          <w:szCs w:val="24"/>
        </w:rPr>
        <w:t>Medicine.</w:t>
      </w:r>
      <w:proofErr w:type="gramEnd"/>
      <w:r w:rsidRPr="00BB1E6B">
        <w:rPr>
          <w:rFonts w:ascii="Times New Roman" w:eastAsia="Times New Roman" w:hAnsi="Times New Roman" w:cs="Times New Roman"/>
          <w:sz w:val="24"/>
          <w:szCs w:val="24"/>
        </w:rPr>
        <w:t xml:space="preserve">  Professionalization of Exercise Physiology</w:t>
      </w:r>
      <w:r>
        <w:rPr>
          <w:rFonts w:ascii="Times New Roman" w:eastAsia="Times New Roman" w:hAnsi="Times New Roman" w:cs="Times New Roman"/>
          <w:sz w:val="24"/>
          <w:szCs w:val="24"/>
        </w:rPr>
        <w:t>-online</w:t>
      </w:r>
      <w:r w:rsidRPr="00BB1E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B1E6B">
        <w:rPr>
          <w:rFonts w:ascii="Times New Roman" w:eastAsia="Times New Roman" w:hAnsi="Times New Roman" w:cs="Times New Roman"/>
          <w:sz w:val="24"/>
          <w:szCs w:val="24"/>
        </w:rPr>
        <w:t>17</w:t>
      </w:r>
      <w:proofErr w:type="gramStart"/>
      <w:r>
        <w:rPr>
          <w:rFonts w:ascii="Times New Roman" w:eastAsia="Times New Roman" w:hAnsi="Times New Roman" w:cs="Times New Roman"/>
          <w:sz w:val="24"/>
          <w:szCs w:val="24"/>
        </w:rPr>
        <w:t>;4:1</w:t>
      </w:r>
      <w:proofErr w:type="gramEnd"/>
      <w:r>
        <w:rPr>
          <w:rFonts w:ascii="Times New Roman" w:eastAsia="Times New Roman" w:hAnsi="Times New Roman" w:cs="Times New Roman"/>
          <w:sz w:val="24"/>
          <w:szCs w:val="24"/>
        </w:rPr>
        <w:t>-6</w:t>
      </w:r>
      <w:r w:rsidRPr="00BB1E6B">
        <w:rPr>
          <w:rFonts w:ascii="Times New Roman" w:eastAsia="Times New Roman" w:hAnsi="Times New Roman" w:cs="Times New Roman"/>
          <w:sz w:val="24"/>
          <w:szCs w:val="24"/>
        </w:rPr>
        <w:t>.</w:t>
      </w:r>
    </w:p>
    <w:p w:rsidR="00505A6B" w:rsidRPr="00505A6B" w:rsidRDefault="00505A6B" w:rsidP="00505A6B">
      <w:pPr>
        <w:numPr>
          <w:ilvl w:val="0"/>
          <w:numId w:val="36"/>
        </w:numPr>
        <w:spacing w:line="276" w:lineRule="auto"/>
        <w:rPr>
          <w:rFonts w:ascii="Times New Roman" w:eastAsia="Times New Roman" w:hAnsi="Times New Roman" w:cs="Times New Roman"/>
          <w:sz w:val="24"/>
          <w:szCs w:val="24"/>
        </w:rPr>
      </w:pPr>
      <w:r w:rsidRPr="00505A6B">
        <w:rPr>
          <w:rFonts w:ascii="Times New Roman" w:eastAsia="Times New Roman" w:hAnsi="Times New Roman" w:cs="Times New Roman"/>
          <w:sz w:val="24"/>
          <w:szCs w:val="24"/>
        </w:rPr>
        <w:t xml:space="preserve">Boone, T. (2015). Physiology of Exercise Medicine. </w:t>
      </w:r>
      <w:r w:rsidR="00BB1E6B">
        <w:rPr>
          <w:rFonts w:ascii="Times New Roman" w:eastAsia="Times New Roman" w:hAnsi="Times New Roman" w:cs="Times New Roman"/>
          <w:sz w:val="24"/>
          <w:szCs w:val="24"/>
        </w:rPr>
        <w:t xml:space="preserve"> </w:t>
      </w:r>
      <w:r w:rsidRPr="00505A6B">
        <w:rPr>
          <w:rFonts w:ascii="Times New Roman" w:eastAsia="Times New Roman" w:hAnsi="Times New Roman" w:cs="Times New Roman"/>
          <w:sz w:val="24"/>
          <w:szCs w:val="24"/>
        </w:rPr>
        <w:t>Journal of Professional Exercise Physiology</w:t>
      </w:r>
      <w:r w:rsidRPr="00505A6B">
        <w:rPr>
          <w:rFonts w:ascii="Times New Roman" w:eastAsia="Times New Roman" w:hAnsi="Times New Roman" w:cs="Times New Roman"/>
          <w:i/>
          <w:sz w:val="24"/>
          <w:szCs w:val="24"/>
        </w:rPr>
        <w:t xml:space="preserve">. </w:t>
      </w:r>
      <w:r w:rsidR="00BB1E6B">
        <w:rPr>
          <w:rFonts w:ascii="Times New Roman" w:eastAsia="Times New Roman" w:hAnsi="Times New Roman" w:cs="Times New Roman"/>
          <w:sz w:val="24"/>
          <w:szCs w:val="24"/>
        </w:rPr>
        <w:t xml:space="preserve"> </w:t>
      </w:r>
      <w:r w:rsidRPr="00505A6B">
        <w:rPr>
          <w:rFonts w:ascii="Times New Roman" w:eastAsia="Times New Roman" w:hAnsi="Times New Roman" w:cs="Times New Roman"/>
          <w:sz w:val="24"/>
          <w:szCs w:val="24"/>
        </w:rPr>
        <w:t>13</w:t>
      </w:r>
      <w:proofErr w:type="gramStart"/>
      <w:r w:rsidR="00BB1E6B">
        <w:rPr>
          <w:rFonts w:ascii="Times New Roman" w:eastAsia="Times New Roman" w:hAnsi="Times New Roman" w:cs="Times New Roman"/>
          <w:sz w:val="24"/>
          <w:szCs w:val="24"/>
        </w:rPr>
        <w:t>;</w:t>
      </w:r>
      <w:r w:rsidRPr="00505A6B">
        <w:rPr>
          <w:rFonts w:ascii="Times New Roman" w:eastAsia="Times New Roman" w:hAnsi="Times New Roman" w:cs="Times New Roman"/>
          <w:sz w:val="24"/>
          <w:szCs w:val="24"/>
        </w:rPr>
        <w:t>5</w:t>
      </w:r>
      <w:r w:rsidR="00BB1E6B">
        <w:rPr>
          <w:rFonts w:ascii="Times New Roman" w:eastAsia="Times New Roman" w:hAnsi="Times New Roman" w:cs="Times New Roman"/>
          <w:sz w:val="24"/>
          <w:szCs w:val="24"/>
        </w:rPr>
        <w:t>:1</w:t>
      </w:r>
      <w:proofErr w:type="gramEnd"/>
      <w:r w:rsidR="00BB1E6B">
        <w:rPr>
          <w:rFonts w:ascii="Times New Roman" w:eastAsia="Times New Roman" w:hAnsi="Times New Roman" w:cs="Times New Roman"/>
          <w:sz w:val="24"/>
          <w:szCs w:val="24"/>
        </w:rPr>
        <w:t>-4</w:t>
      </w:r>
      <w:r w:rsidRPr="00505A6B">
        <w:rPr>
          <w:rFonts w:ascii="Times New Roman" w:eastAsia="Times New Roman" w:hAnsi="Times New Roman" w:cs="Times New Roman"/>
          <w:sz w:val="24"/>
          <w:szCs w:val="24"/>
        </w:rPr>
        <w:t>.</w:t>
      </w:r>
    </w:p>
    <w:p w:rsidR="00505A6B" w:rsidRPr="00DF017C" w:rsidRDefault="00505A6B" w:rsidP="00505A6B">
      <w:pPr>
        <w:pStyle w:val="Body"/>
        <w:numPr>
          <w:ilvl w:val="0"/>
          <w:numId w:val="36"/>
        </w:numPr>
        <w:spacing w:line="276" w:lineRule="auto"/>
        <w:jc w:val="both"/>
        <w:rPr>
          <w:rFonts w:ascii="Times New Roman" w:eastAsia="Helvetica" w:hAnsi="Times New Roman" w:cs="Times New Roman"/>
          <w:sz w:val="24"/>
          <w:szCs w:val="24"/>
        </w:rPr>
      </w:pPr>
      <w:r w:rsidRPr="00DF017C">
        <w:rPr>
          <w:rFonts w:ascii="Times New Roman" w:hAnsi="Times New Roman" w:cs="Times New Roman"/>
          <w:sz w:val="24"/>
          <w:szCs w:val="24"/>
        </w:rPr>
        <w:t>Padilla, J., Simmons, G., bender, S.B., et al. Vascular effects of exercise: Endothelial adaptations beyond active muscle beds. Physiology (Bethesda). 2011</w:t>
      </w:r>
      <w:proofErr w:type="gramStart"/>
      <w:r w:rsidRPr="00DF017C">
        <w:rPr>
          <w:rFonts w:ascii="Times New Roman" w:hAnsi="Times New Roman" w:cs="Times New Roman"/>
          <w:sz w:val="24"/>
          <w:szCs w:val="24"/>
        </w:rPr>
        <w:t>;26</w:t>
      </w:r>
      <w:proofErr w:type="gramEnd"/>
      <w:r w:rsidRPr="00DF017C">
        <w:rPr>
          <w:rFonts w:ascii="Times New Roman" w:hAnsi="Times New Roman" w:cs="Times New Roman"/>
          <w:sz w:val="24"/>
          <w:szCs w:val="24"/>
        </w:rPr>
        <w:t xml:space="preserve">(3):132-145. </w:t>
      </w:r>
    </w:p>
    <w:p w:rsidR="00505A6B" w:rsidRPr="00DF017C" w:rsidRDefault="00505A6B" w:rsidP="00505A6B">
      <w:pPr>
        <w:pStyle w:val="Body"/>
        <w:numPr>
          <w:ilvl w:val="0"/>
          <w:numId w:val="36"/>
        </w:numPr>
        <w:spacing w:line="276" w:lineRule="auto"/>
        <w:jc w:val="both"/>
        <w:rPr>
          <w:rFonts w:ascii="Times New Roman" w:eastAsia="Helvetica" w:hAnsi="Times New Roman" w:cs="Times New Roman"/>
          <w:sz w:val="24"/>
          <w:szCs w:val="24"/>
        </w:rPr>
      </w:pPr>
      <w:r w:rsidRPr="00DF017C">
        <w:rPr>
          <w:rFonts w:ascii="Times New Roman" w:hAnsi="Times New Roman" w:cs="Times New Roman"/>
          <w:sz w:val="24"/>
          <w:szCs w:val="24"/>
        </w:rPr>
        <w:t>Ross, M.D., Malone, E., and Florida-James, G. Vascular aging and exercise: Focus on cellular Reparative processes. Oxidative Medicine and Cellular Longevity. 2016</w:t>
      </w:r>
      <w:proofErr w:type="gramStart"/>
      <w:r w:rsidRPr="00DF017C">
        <w:rPr>
          <w:rFonts w:ascii="Times New Roman" w:hAnsi="Times New Roman" w:cs="Times New Roman"/>
          <w:sz w:val="24"/>
          <w:szCs w:val="24"/>
        </w:rPr>
        <w:t>;Article</w:t>
      </w:r>
      <w:proofErr w:type="gramEnd"/>
      <w:r w:rsidRPr="00DF017C">
        <w:rPr>
          <w:rFonts w:ascii="Times New Roman" w:hAnsi="Times New Roman" w:cs="Times New Roman"/>
          <w:sz w:val="24"/>
          <w:szCs w:val="24"/>
        </w:rPr>
        <w:t xml:space="preserve"> ID 3583956, 15 pages.</w:t>
      </w:r>
    </w:p>
    <w:p w:rsidR="00505A6B" w:rsidRPr="00DF017C" w:rsidRDefault="00505A6B" w:rsidP="00505A6B">
      <w:pPr>
        <w:pStyle w:val="Body"/>
        <w:numPr>
          <w:ilvl w:val="0"/>
          <w:numId w:val="36"/>
        </w:numPr>
        <w:spacing w:line="276" w:lineRule="auto"/>
        <w:jc w:val="both"/>
        <w:rPr>
          <w:rFonts w:ascii="Times New Roman" w:eastAsia="Helvetica" w:hAnsi="Times New Roman" w:cs="Times New Roman"/>
          <w:sz w:val="24"/>
          <w:szCs w:val="24"/>
        </w:rPr>
      </w:pPr>
      <w:r w:rsidRPr="00DF017C">
        <w:rPr>
          <w:rFonts w:ascii="Times New Roman" w:hAnsi="Times New Roman" w:cs="Times New Roman"/>
          <w:sz w:val="24"/>
          <w:szCs w:val="24"/>
        </w:rPr>
        <w:t>Boone, T. Introduction of Exercise Physiology. Jones and Bartlett Learning.</w:t>
      </w:r>
    </w:p>
    <w:p w:rsidR="00505A6B" w:rsidRPr="00DF017C" w:rsidRDefault="00505A6B" w:rsidP="00505A6B">
      <w:pPr>
        <w:pStyle w:val="Body"/>
        <w:numPr>
          <w:ilvl w:val="0"/>
          <w:numId w:val="36"/>
        </w:numPr>
        <w:spacing w:line="276" w:lineRule="auto"/>
        <w:jc w:val="both"/>
        <w:rPr>
          <w:rFonts w:ascii="Times New Roman" w:eastAsia="Helvetica" w:hAnsi="Times New Roman" w:cs="Times New Roman"/>
          <w:sz w:val="24"/>
          <w:szCs w:val="24"/>
        </w:rPr>
      </w:pPr>
      <w:r w:rsidRPr="00DF017C">
        <w:rPr>
          <w:rFonts w:ascii="Times New Roman" w:hAnsi="Times New Roman" w:cs="Times New Roman"/>
          <w:sz w:val="24"/>
          <w:szCs w:val="24"/>
        </w:rPr>
        <w:t>Davidson, L.E., Hudson, R., Kilpatrick, K., et al. Effects of exercise modality on insulin resistance and functional limitation in older adults: a randomized controlled trail. Archives of Internal Medicine. 169</w:t>
      </w:r>
      <w:proofErr w:type="gramStart"/>
      <w:r w:rsidRPr="00DF017C">
        <w:rPr>
          <w:rFonts w:ascii="Times New Roman" w:hAnsi="Times New Roman" w:cs="Times New Roman"/>
          <w:sz w:val="24"/>
          <w:szCs w:val="24"/>
        </w:rPr>
        <w:t>;122</w:t>
      </w:r>
      <w:proofErr w:type="gramEnd"/>
      <w:r w:rsidRPr="00DF017C">
        <w:rPr>
          <w:rFonts w:ascii="Times New Roman" w:hAnsi="Times New Roman" w:cs="Times New Roman"/>
          <w:sz w:val="24"/>
          <w:szCs w:val="24"/>
        </w:rPr>
        <w:t>-131.</w:t>
      </w:r>
    </w:p>
    <w:p w:rsidR="00505A6B" w:rsidRPr="00DF017C" w:rsidRDefault="00505A6B" w:rsidP="00505A6B">
      <w:pPr>
        <w:pStyle w:val="Body"/>
        <w:numPr>
          <w:ilvl w:val="0"/>
          <w:numId w:val="36"/>
        </w:numPr>
        <w:spacing w:line="276" w:lineRule="auto"/>
        <w:jc w:val="both"/>
        <w:rPr>
          <w:rFonts w:ascii="Times New Roman" w:eastAsia="Helvetica" w:hAnsi="Times New Roman" w:cs="Times New Roman"/>
          <w:sz w:val="24"/>
          <w:szCs w:val="24"/>
        </w:rPr>
      </w:pPr>
      <w:r w:rsidRPr="00DF017C">
        <w:rPr>
          <w:rFonts w:ascii="Times New Roman" w:hAnsi="Times New Roman" w:cs="Times New Roman"/>
          <w:sz w:val="24"/>
          <w:szCs w:val="24"/>
        </w:rPr>
        <w:t xml:space="preserve">Signal, R.J., Kenny, G.P., </w:t>
      </w:r>
      <w:proofErr w:type="spellStart"/>
      <w:r w:rsidRPr="00DF017C">
        <w:rPr>
          <w:rFonts w:ascii="Times New Roman" w:hAnsi="Times New Roman" w:cs="Times New Roman"/>
          <w:sz w:val="24"/>
          <w:szCs w:val="24"/>
        </w:rPr>
        <w:t>Boule</w:t>
      </w:r>
      <w:proofErr w:type="spellEnd"/>
      <w:r w:rsidRPr="00DF017C">
        <w:rPr>
          <w:rFonts w:ascii="Times New Roman" w:hAnsi="Times New Roman" w:cs="Times New Roman"/>
          <w:sz w:val="24"/>
          <w:szCs w:val="24"/>
        </w:rPr>
        <w:t xml:space="preserve">, N.G. et al. Effects of aerobic training, resistance training, or both on </w:t>
      </w:r>
      <w:proofErr w:type="spellStart"/>
      <w:r w:rsidRPr="00DF017C">
        <w:rPr>
          <w:rFonts w:ascii="Times New Roman" w:hAnsi="Times New Roman" w:cs="Times New Roman"/>
          <w:sz w:val="24"/>
          <w:szCs w:val="24"/>
        </w:rPr>
        <w:t>glycemic</w:t>
      </w:r>
      <w:proofErr w:type="spellEnd"/>
      <w:r w:rsidRPr="00DF017C">
        <w:rPr>
          <w:rFonts w:ascii="Times New Roman" w:hAnsi="Times New Roman" w:cs="Times New Roman"/>
          <w:sz w:val="24"/>
          <w:szCs w:val="24"/>
        </w:rPr>
        <w:t xml:space="preserve"> control in type 2 diabetes: a randomized trial. Archives of Internal Medicine. 147</w:t>
      </w:r>
      <w:proofErr w:type="gramStart"/>
      <w:r w:rsidRPr="00DF017C">
        <w:rPr>
          <w:rFonts w:ascii="Times New Roman" w:hAnsi="Times New Roman" w:cs="Times New Roman"/>
          <w:sz w:val="24"/>
          <w:szCs w:val="24"/>
        </w:rPr>
        <w:t>;357</w:t>
      </w:r>
      <w:proofErr w:type="gramEnd"/>
      <w:r w:rsidRPr="00DF017C">
        <w:rPr>
          <w:rFonts w:ascii="Times New Roman" w:hAnsi="Times New Roman" w:cs="Times New Roman"/>
          <w:sz w:val="24"/>
          <w:szCs w:val="24"/>
        </w:rPr>
        <w:t>-369.</w:t>
      </w:r>
    </w:p>
    <w:p w:rsidR="00505A6B" w:rsidRPr="00DF017C" w:rsidRDefault="00505A6B" w:rsidP="00505A6B">
      <w:pPr>
        <w:pStyle w:val="Body"/>
        <w:numPr>
          <w:ilvl w:val="0"/>
          <w:numId w:val="36"/>
        </w:numPr>
        <w:spacing w:line="276" w:lineRule="auto"/>
        <w:jc w:val="both"/>
        <w:rPr>
          <w:rFonts w:ascii="Times New Roman" w:eastAsia="Helvetica" w:hAnsi="Times New Roman" w:cs="Times New Roman"/>
          <w:sz w:val="24"/>
          <w:szCs w:val="24"/>
        </w:rPr>
      </w:pPr>
      <w:r w:rsidRPr="00DF017C">
        <w:rPr>
          <w:rFonts w:ascii="Times New Roman" w:hAnsi="Times New Roman" w:cs="Times New Roman"/>
          <w:sz w:val="24"/>
          <w:szCs w:val="24"/>
        </w:rPr>
        <w:t>Sale, D.G. Neural adaptation to resistance training. Medicine and Science in Sports and Exercise. 20</w:t>
      </w:r>
      <w:proofErr w:type="gramStart"/>
      <w:r w:rsidRPr="00DF017C">
        <w:rPr>
          <w:rFonts w:ascii="Times New Roman" w:hAnsi="Times New Roman" w:cs="Times New Roman"/>
          <w:sz w:val="24"/>
          <w:szCs w:val="24"/>
        </w:rPr>
        <w:t>;s135</w:t>
      </w:r>
      <w:proofErr w:type="gramEnd"/>
      <w:r w:rsidRPr="00DF017C">
        <w:rPr>
          <w:rFonts w:ascii="Times New Roman" w:hAnsi="Times New Roman" w:cs="Times New Roman"/>
          <w:sz w:val="24"/>
          <w:szCs w:val="24"/>
        </w:rPr>
        <w:t>-s145.</w:t>
      </w:r>
    </w:p>
    <w:p w:rsidR="00505A6B" w:rsidRPr="00436939" w:rsidRDefault="00505A6B" w:rsidP="00505A6B">
      <w:pPr>
        <w:pStyle w:val="Body"/>
        <w:numPr>
          <w:ilvl w:val="0"/>
          <w:numId w:val="36"/>
        </w:numPr>
        <w:spacing w:line="276" w:lineRule="auto"/>
        <w:jc w:val="both"/>
        <w:rPr>
          <w:rFonts w:ascii="Times New Roman" w:eastAsia="Helvetica" w:hAnsi="Times New Roman" w:cs="Times New Roman"/>
          <w:sz w:val="24"/>
          <w:szCs w:val="24"/>
        </w:rPr>
      </w:pPr>
      <w:r w:rsidRPr="00DF017C">
        <w:rPr>
          <w:rFonts w:ascii="Times New Roman" w:hAnsi="Times New Roman" w:cs="Times New Roman"/>
          <w:sz w:val="24"/>
          <w:szCs w:val="24"/>
        </w:rPr>
        <w:t xml:space="preserve">Egan, B., </w:t>
      </w:r>
      <w:proofErr w:type="spellStart"/>
      <w:r w:rsidRPr="00DF017C">
        <w:rPr>
          <w:rFonts w:ascii="Times New Roman" w:hAnsi="Times New Roman" w:cs="Times New Roman"/>
          <w:sz w:val="24"/>
          <w:szCs w:val="24"/>
        </w:rPr>
        <w:t>Zierath</w:t>
      </w:r>
      <w:proofErr w:type="spellEnd"/>
      <w:r w:rsidRPr="00DF017C">
        <w:rPr>
          <w:rFonts w:ascii="Times New Roman" w:hAnsi="Times New Roman" w:cs="Times New Roman"/>
          <w:sz w:val="24"/>
          <w:szCs w:val="24"/>
        </w:rPr>
        <w:t xml:space="preserve">, J. Exercise metabolism and the molecular regulation of skeleton muscle adaptation. Cell </w:t>
      </w:r>
      <w:r w:rsidR="00436939">
        <w:rPr>
          <w:rFonts w:ascii="Times New Roman" w:hAnsi="Times New Roman" w:cs="Times New Roman"/>
          <w:sz w:val="24"/>
          <w:szCs w:val="24"/>
        </w:rPr>
        <w:t>Metabolism. 2013</w:t>
      </w:r>
      <w:proofErr w:type="gramStart"/>
      <w:r w:rsidR="00436939">
        <w:rPr>
          <w:rFonts w:ascii="Times New Roman" w:hAnsi="Times New Roman" w:cs="Times New Roman"/>
          <w:sz w:val="24"/>
          <w:szCs w:val="24"/>
        </w:rPr>
        <w:t>;17</w:t>
      </w:r>
      <w:proofErr w:type="gramEnd"/>
      <w:r w:rsidR="00436939">
        <w:rPr>
          <w:rFonts w:ascii="Times New Roman" w:hAnsi="Times New Roman" w:cs="Times New Roman"/>
          <w:sz w:val="24"/>
          <w:szCs w:val="24"/>
        </w:rPr>
        <w:t>(5):162-184.</w:t>
      </w:r>
    </w:p>
    <w:p w:rsidR="0025459C" w:rsidRPr="00436939" w:rsidRDefault="001C65AD" w:rsidP="00505A6B">
      <w:pPr>
        <w:pStyle w:val="Body"/>
        <w:numPr>
          <w:ilvl w:val="0"/>
          <w:numId w:val="36"/>
        </w:numP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AARP. Chronic Conditions </w:t>
      </w:r>
      <w:proofErr w:type="gramStart"/>
      <w:r>
        <w:rPr>
          <w:rFonts w:ascii="Times New Roman" w:hAnsi="Times New Roman" w:cs="Times New Roman"/>
          <w:color w:val="auto"/>
          <w:sz w:val="24"/>
          <w:szCs w:val="24"/>
        </w:rPr>
        <w:t>Among</w:t>
      </w:r>
      <w:proofErr w:type="gramEnd"/>
      <w:r>
        <w:rPr>
          <w:rFonts w:ascii="Times New Roman" w:hAnsi="Times New Roman" w:cs="Times New Roman"/>
          <w:color w:val="auto"/>
          <w:sz w:val="24"/>
          <w:szCs w:val="24"/>
        </w:rPr>
        <w:t xml:space="preserve"> Older Americans. [Online]. </w:t>
      </w:r>
      <w:r w:rsidR="004337EF" w:rsidRPr="004337EF">
        <w:rPr>
          <w:rFonts w:ascii="Times New Roman" w:hAnsi="Times New Roman" w:cs="Times New Roman"/>
          <w:color w:val="auto"/>
          <w:sz w:val="24"/>
          <w:szCs w:val="24"/>
        </w:rPr>
        <w:t>http://assets.aarp.org/</w:t>
      </w:r>
      <w:r w:rsidR="004337EF">
        <w:rPr>
          <w:rFonts w:ascii="Times New Roman" w:hAnsi="Times New Roman" w:cs="Times New Roman"/>
          <w:color w:val="auto"/>
          <w:sz w:val="24"/>
          <w:szCs w:val="24"/>
        </w:rPr>
        <w:t xml:space="preserve"> </w:t>
      </w:r>
      <w:proofErr w:type="spellStart"/>
      <w:r w:rsidRPr="001C65AD">
        <w:rPr>
          <w:rFonts w:ascii="Times New Roman" w:hAnsi="Times New Roman" w:cs="Times New Roman"/>
          <w:color w:val="auto"/>
          <w:sz w:val="24"/>
          <w:szCs w:val="24"/>
        </w:rPr>
        <w:t>rgcenter</w:t>
      </w:r>
      <w:proofErr w:type="spellEnd"/>
      <w:r w:rsidRPr="001C65AD">
        <w:rPr>
          <w:rFonts w:ascii="Times New Roman" w:hAnsi="Times New Roman" w:cs="Times New Roman"/>
          <w:color w:val="auto"/>
          <w:sz w:val="24"/>
          <w:szCs w:val="24"/>
        </w:rPr>
        <w:t>/health/beyond_50_hcr_conditions.pdf</w:t>
      </w:r>
    </w:p>
    <w:p w:rsidR="00BC3B3C" w:rsidRPr="0025459C" w:rsidRDefault="00BC3B3C" w:rsidP="00505A6B">
      <w:pPr>
        <w:pStyle w:val="Body"/>
        <w:jc w:val="both"/>
        <w:rPr>
          <w:rFonts w:ascii="Times New Roman" w:hAnsi="Times New Roman" w:cs="Times New Roman"/>
          <w:color w:val="auto"/>
          <w:sz w:val="24"/>
          <w:szCs w:val="24"/>
        </w:rPr>
      </w:pPr>
    </w:p>
    <w:p w:rsidR="006F570A" w:rsidRPr="0025459C" w:rsidRDefault="006F570A" w:rsidP="00AF49D5">
      <w:pPr>
        <w:pStyle w:val="Body"/>
        <w:spacing w:line="276" w:lineRule="auto"/>
        <w:jc w:val="both"/>
        <w:rPr>
          <w:rFonts w:ascii="Times New Roman" w:hAnsi="Times New Roman" w:cs="Times New Roman"/>
          <w:color w:val="auto"/>
          <w:sz w:val="24"/>
          <w:szCs w:val="24"/>
        </w:rPr>
      </w:pPr>
    </w:p>
    <w:sectPr w:rsidR="006F570A" w:rsidRPr="0025459C" w:rsidSect="0059363D">
      <w:footerReference w:type="default" r:id="rId8"/>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6939" w:rsidRDefault="00436939" w:rsidP="00CC54F9">
      <w:r>
        <w:separator/>
      </w:r>
    </w:p>
  </w:endnote>
  <w:endnote w:type="continuationSeparator" w:id="0">
    <w:p w:rsidR="00436939" w:rsidRDefault="00436939"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436939" w:rsidRDefault="00436939">
        <w:pPr>
          <w:pStyle w:val="Footer"/>
          <w:jc w:val="center"/>
        </w:pPr>
        <w:fldSimple w:instr=" PAGE   \* MERGEFORMAT ">
          <w:r w:rsidR="004337EF">
            <w:rPr>
              <w:noProof/>
            </w:rPr>
            <w:t>1</w:t>
          </w:r>
        </w:fldSimple>
      </w:p>
    </w:sdtContent>
  </w:sdt>
  <w:p w:rsidR="00436939" w:rsidRDefault="004369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6939" w:rsidRDefault="00436939" w:rsidP="00CC54F9">
      <w:r>
        <w:separator/>
      </w:r>
    </w:p>
  </w:footnote>
  <w:footnote w:type="continuationSeparator" w:id="0">
    <w:p w:rsidR="00436939" w:rsidRDefault="00436939"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1E0D42"/>
    <w:multiLevelType w:val="hybridMultilevel"/>
    <w:tmpl w:val="20EA13AA"/>
    <w:lvl w:ilvl="0" w:tplc="D2162FFC">
      <w:start w:val="1"/>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5">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4537E2"/>
    <w:multiLevelType w:val="multilevel"/>
    <w:tmpl w:val="407EB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C477D9"/>
    <w:multiLevelType w:val="hybridMultilevel"/>
    <w:tmpl w:val="363ABDD2"/>
    <w:lvl w:ilvl="0" w:tplc="C5EED18A">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52220C8"/>
    <w:multiLevelType w:val="hybridMultilevel"/>
    <w:tmpl w:val="A9627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2">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6">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8">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7"/>
  </w:num>
  <w:num w:numId="3">
    <w:abstractNumId w:val="15"/>
  </w:num>
  <w:num w:numId="4">
    <w:abstractNumId w:val="10"/>
  </w:num>
  <w:num w:numId="5">
    <w:abstractNumId w:val="22"/>
  </w:num>
  <w:num w:numId="6">
    <w:abstractNumId w:val="38"/>
  </w:num>
  <w:num w:numId="7">
    <w:abstractNumId w:val="18"/>
  </w:num>
  <w:num w:numId="8">
    <w:abstractNumId w:val="26"/>
  </w:num>
  <w:num w:numId="9">
    <w:abstractNumId w:val="7"/>
  </w:num>
  <w:num w:numId="10">
    <w:abstractNumId w:val="0"/>
  </w:num>
  <w:num w:numId="11">
    <w:abstractNumId w:val="21"/>
  </w:num>
  <w:num w:numId="12">
    <w:abstractNumId w:val="28"/>
  </w:num>
  <w:num w:numId="13">
    <w:abstractNumId w:val="41"/>
  </w:num>
  <w:num w:numId="14">
    <w:abstractNumId w:val="8"/>
  </w:num>
  <w:num w:numId="15">
    <w:abstractNumId w:val="42"/>
  </w:num>
  <w:num w:numId="16">
    <w:abstractNumId w:val="6"/>
  </w:num>
  <w:num w:numId="17">
    <w:abstractNumId w:val="11"/>
  </w:num>
  <w:num w:numId="18">
    <w:abstractNumId w:val="37"/>
  </w:num>
  <w:num w:numId="19">
    <w:abstractNumId w:val="40"/>
  </w:num>
  <w:num w:numId="20">
    <w:abstractNumId w:val="9"/>
  </w:num>
  <w:num w:numId="21">
    <w:abstractNumId w:val="36"/>
  </w:num>
  <w:num w:numId="22">
    <w:abstractNumId w:val="33"/>
  </w:num>
  <w:num w:numId="23">
    <w:abstractNumId w:val="23"/>
  </w:num>
  <w:num w:numId="24">
    <w:abstractNumId w:val="12"/>
  </w:num>
  <w:num w:numId="25">
    <w:abstractNumId w:val="32"/>
  </w:num>
  <w:num w:numId="26">
    <w:abstractNumId w:val="3"/>
  </w:num>
  <w:num w:numId="27">
    <w:abstractNumId w:val="30"/>
  </w:num>
  <w:num w:numId="28">
    <w:abstractNumId w:val="19"/>
  </w:num>
  <w:num w:numId="29">
    <w:abstractNumId w:val="29"/>
  </w:num>
  <w:num w:numId="30">
    <w:abstractNumId w:val="25"/>
  </w:num>
  <w:num w:numId="31">
    <w:abstractNumId w:val="34"/>
  </w:num>
  <w:num w:numId="32">
    <w:abstractNumId w:val="13"/>
  </w:num>
  <w:num w:numId="33">
    <w:abstractNumId w:val="35"/>
  </w:num>
  <w:num w:numId="34">
    <w:abstractNumId w:val="31"/>
  </w:num>
  <w:num w:numId="35">
    <w:abstractNumId w:val="2"/>
  </w:num>
  <w:num w:numId="36">
    <w:abstractNumId w:val="4"/>
  </w:num>
  <w:num w:numId="37">
    <w:abstractNumId w:val="24"/>
  </w:num>
  <w:num w:numId="38">
    <w:abstractNumId w:val="39"/>
  </w:num>
  <w:num w:numId="39">
    <w:abstractNumId w:val="16"/>
  </w:num>
  <w:num w:numId="40">
    <w:abstractNumId w:val="1"/>
  </w:num>
  <w:num w:numId="41">
    <w:abstractNumId w:val="17"/>
  </w:num>
  <w:num w:numId="42">
    <w:abstractNumId w:val="20"/>
  </w:num>
  <w:num w:numId="4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25FAC"/>
    <w:rsid w:val="00030E07"/>
    <w:rsid w:val="00037243"/>
    <w:rsid w:val="00037BCF"/>
    <w:rsid w:val="00037C53"/>
    <w:rsid w:val="000407CC"/>
    <w:rsid w:val="00046232"/>
    <w:rsid w:val="00046B90"/>
    <w:rsid w:val="00050B78"/>
    <w:rsid w:val="000577E2"/>
    <w:rsid w:val="000674F6"/>
    <w:rsid w:val="0007040E"/>
    <w:rsid w:val="00072DFC"/>
    <w:rsid w:val="000839B5"/>
    <w:rsid w:val="00090490"/>
    <w:rsid w:val="000A4D5B"/>
    <w:rsid w:val="000B3D72"/>
    <w:rsid w:val="000B4752"/>
    <w:rsid w:val="000B5DFE"/>
    <w:rsid w:val="000C43E1"/>
    <w:rsid w:val="000C5E3C"/>
    <w:rsid w:val="000D3581"/>
    <w:rsid w:val="000D38F5"/>
    <w:rsid w:val="000E11DB"/>
    <w:rsid w:val="000F39B7"/>
    <w:rsid w:val="000F7F42"/>
    <w:rsid w:val="00111D8F"/>
    <w:rsid w:val="001167E3"/>
    <w:rsid w:val="00121D30"/>
    <w:rsid w:val="00124087"/>
    <w:rsid w:val="001355EB"/>
    <w:rsid w:val="00137AE2"/>
    <w:rsid w:val="00144B95"/>
    <w:rsid w:val="00146BEB"/>
    <w:rsid w:val="0015184C"/>
    <w:rsid w:val="00154781"/>
    <w:rsid w:val="00155A4F"/>
    <w:rsid w:val="00157658"/>
    <w:rsid w:val="00164B27"/>
    <w:rsid w:val="0017710F"/>
    <w:rsid w:val="0018608E"/>
    <w:rsid w:val="00186429"/>
    <w:rsid w:val="0019476F"/>
    <w:rsid w:val="00197EFF"/>
    <w:rsid w:val="001A5D64"/>
    <w:rsid w:val="001A6094"/>
    <w:rsid w:val="001A6AD4"/>
    <w:rsid w:val="001A6D30"/>
    <w:rsid w:val="001A7081"/>
    <w:rsid w:val="001B0CC2"/>
    <w:rsid w:val="001B4446"/>
    <w:rsid w:val="001B5900"/>
    <w:rsid w:val="001B5CE1"/>
    <w:rsid w:val="001C65AD"/>
    <w:rsid w:val="001D3F62"/>
    <w:rsid w:val="001D5945"/>
    <w:rsid w:val="001E00CB"/>
    <w:rsid w:val="001E326F"/>
    <w:rsid w:val="001E57F1"/>
    <w:rsid w:val="001E73BD"/>
    <w:rsid w:val="001F2BA3"/>
    <w:rsid w:val="00204FA6"/>
    <w:rsid w:val="002054C4"/>
    <w:rsid w:val="0020555A"/>
    <w:rsid w:val="00206598"/>
    <w:rsid w:val="0020719D"/>
    <w:rsid w:val="00212736"/>
    <w:rsid w:val="00212C09"/>
    <w:rsid w:val="00215FE2"/>
    <w:rsid w:val="0021792F"/>
    <w:rsid w:val="00225467"/>
    <w:rsid w:val="00234939"/>
    <w:rsid w:val="00240CA8"/>
    <w:rsid w:val="00242101"/>
    <w:rsid w:val="0024503C"/>
    <w:rsid w:val="00245484"/>
    <w:rsid w:val="00250351"/>
    <w:rsid w:val="002512F2"/>
    <w:rsid w:val="0025459C"/>
    <w:rsid w:val="0025471B"/>
    <w:rsid w:val="0026096D"/>
    <w:rsid w:val="00260B70"/>
    <w:rsid w:val="00260DED"/>
    <w:rsid w:val="00264A29"/>
    <w:rsid w:val="00265E8B"/>
    <w:rsid w:val="002773D9"/>
    <w:rsid w:val="002826DF"/>
    <w:rsid w:val="002832B6"/>
    <w:rsid w:val="00285494"/>
    <w:rsid w:val="00290934"/>
    <w:rsid w:val="0029546F"/>
    <w:rsid w:val="0029559C"/>
    <w:rsid w:val="002A148F"/>
    <w:rsid w:val="002A1B0A"/>
    <w:rsid w:val="002A3D04"/>
    <w:rsid w:val="002A717B"/>
    <w:rsid w:val="002B36F3"/>
    <w:rsid w:val="002B57BD"/>
    <w:rsid w:val="002B65CA"/>
    <w:rsid w:val="002B6980"/>
    <w:rsid w:val="002C27AF"/>
    <w:rsid w:val="002C757E"/>
    <w:rsid w:val="002D6480"/>
    <w:rsid w:val="002F21FB"/>
    <w:rsid w:val="002F4829"/>
    <w:rsid w:val="002F6281"/>
    <w:rsid w:val="002F6913"/>
    <w:rsid w:val="00302212"/>
    <w:rsid w:val="0031169F"/>
    <w:rsid w:val="00321A6C"/>
    <w:rsid w:val="003226BC"/>
    <w:rsid w:val="003230D5"/>
    <w:rsid w:val="00330B2D"/>
    <w:rsid w:val="00340FA2"/>
    <w:rsid w:val="0034737D"/>
    <w:rsid w:val="0034788F"/>
    <w:rsid w:val="00353996"/>
    <w:rsid w:val="0035588C"/>
    <w:rsid w:val="00357E3E"/>
    <w:rsid w:val="00357EED"/>
    <w:rsid w:val="00362241"/>
    <w:rsid w:val="00362D90"/>
    <w:rsid w:val="00367CF7"/>
    <w:rsid w:val="00380F08"/>
    <w:rsid w:val="00381696"/>
    <w:rsid w:val="00382A1E"/>
    <w:rsid w:val="003832D0"/>
    <w:rsid w:val="00383B24"/>
    <w:rsid w:val="003850CA"/>
    <w:rsid w:val="00385B14"/>
    <w:rsid w:val="00394ED4"/>
    <w:rsid w:val="003B10B4"/>
    <w:rsid w:val="003B250B"/>
    <w:rsid w:val="003B683B"/>
    <w:rsid w:val="003C0A1C"/>
    <w:rsid w:val="003C5953"/>
    <w:rsid w:val="003D786F"/>
    <w:rsid w:val="003E0BC2"/>
    <w:rsid w:val="003E4E38"/>
    <w:rsid w:val="003E7409"/>
    <w:rsid w:val="003F5837"/>
    <w:rsid w:val="004037B7"/>
    <w:rsid w:val="00406212"/>
    <w:rsid w:val="0042401E"/>
    <w:rsid w:val="00424CE6"/>
    <w:rsid w:val="004337EF"/>
    <w:rsid w:val="00436939"/>
    <w:rsid w:val="0044359F"/>
    <w:rsid w:val="004446F6"/>
    <w:rsid w:val="00445476"/>
    <w:rsid w:val="00446C62"/>
    <w:rsid w:val="0044771B"/>
    <w:rsid w:val="0045633F"/>
    <w:rsid w:val="00466E79"/>
    <w:rsid w:val="004703ED"/>
    <w:rsid w:val="00481BD5"/>
    <w:rsid w:val="00483573"/>
    <w:rsid w:val="0048741A"/>
    <w:rsid w:val="004949D9"/>
    <w:rsid w:val="0049783B"/>
    <w:rsid w:val="004A296F"/>
    <w:rsid w:val="004A4C6B"/>
    <w:rsid w:val="004A5A1D"/>
    <w:rsid w:val="004A7358"/>
    <w:rsid w:val="004B54FE"/>
    <w:rsid w:val="004D0FCB"/>
    <w:rsid w:val="004D2E2A"/>
    <w:rsid w:val="004E0C73"/>
    <w:rsid w:val="004E39DA"/>
    <w:rsid w:val="004E7968"/>
    <w:rsid w:val="005057E2"/>
    <w:rsid w:val="00505A6B"/>
    <w:rsid w:val="00527A70"/>
    <w:rsid w:val="0053456A"/>
    <w:rsid w:val="005434B3"/>
    <w:rsid w:val="005442AE"/>
    <w:rsid w:val="005529B3"/>
    <w:rsid w:val="005571D9"/>
    <w:rsid w:val="00562095"/>
    <w:rsid w:val="00571C02"/>
    <w:rsid w:val="0057203F"/>
    <w:rsid w:val="005812C6"/>
    <w:rsid w:val="005818D5"/>
    <w:rsid w:val="00582BD6"/>
    <w:rsid w:val="0059177A"/>
    <w:rsid w:val="0059179E"/>
    <w:rsid w:val="00591FFE"/>
    <w:rsid w:val="0059363D"/>
    <w:rsid w:val="00596B55"/>
    <w:rsid w:val="005B165A"/>
    <w:rsid w:val="005B25DA"/>
    <w:rsid w:val="005B260D"/>
    <w:rsid w:val="005B66D9"/>
    <w:rsid w:val="005B71DC"/>
    <w:rsid w:val="005C1072"/>
    <w:rsid w:val="005C67D8"/>
    <w:rsid w:val="005D0506"/>
    <w:rsid w:val="005D2E12"/>
    <w:rsid w:val="005D4E51"/>
    <w:rsid w:val="005D73C5"/>
    <w:rsid w:val="005D7628"/>
    <w:rsid w:val="005F1D27"/>
    <w:rsid w:val="005F4616"/>
    <w:rsid w:val="005F674A"/>
    <w:rsid w:val="005F75FB"/>
    <w:rsid w:val="005F76E8"/>
    <w:rsid w:val="00606495"/>
    <w:rsid w:val="0061128E"/>
    <w:rsid w:val="00634304"/>
    <w:rsid w:val="006368F6"/>
    <w:rsid w:val="00636D46"/>
    <w:rsid w:val="006377F4"/>
    <w:rsid w:val="00640735"/>
    <w:rsid w:val="00641FAC"/>
    <w:rsid w:val="00642B09"/>
    <w:rsid w:val="00647E5E"/>
    <w:rsid w:val="00661D38"/>
    <w:rsid w:val="00670974"/>
    <w:rsid w:val="00672873"/>
    <w:rsid w:val="00674FB6"/>
    <w:rsid w:val="0068171B"/>
    <w:rsid w:val="006854B9"/>
    <w:rsid w:val="0068588C"/>
    <w:rsid w:val="006861D4"/>
    <w:rsid w:val="00690604"/>
    <w:rsid w:val="00690840"/>
    <w:rsid w:val="00691E55"/>
    <w:rsid w:val="006944D0"/>
    <w:rsid w:val="00695D48"/>
    <w:rsid w:val="006A0ADB"/>
    <w:rsid w:val="006A44F2"/>
    <w:rsid w:val="006A4550"/>
    <w:rsid w:val="006B0437"/>
    <w:rsid w:val="006B2200"/>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8E8"/>
    <w:rsid w:val="00716C8C"/>
    <w:rsid w:val="00717F3F"/>
    <w:rsid w:val="00720AE8"/>
    <w:rsid w:val="00722EC3"/>
    <w:rsid w:val="00726260"/>
    <w:rsid w:val="00726D1F"/>
    <w:rsid w:val="0073216D"/>
    <w:rsid w:val="00732EB2"/>
    <w:rsid w:val="00740C9B"/>
    <w:rsid w:val="00747F7D"/>
    <w:rsid w:val="00750454"/>
    <w:rsid w:val="00753CFD"/>
    <w:rsid w:val="00761EDC"/>
    <w:rsid w:val="007659F3"/>
    <w:rsid w:val="0077244B"/>
    <w:rsid w:val="007770D0"/>
    <w:rsid w:val="007818EB"/>
    <w:rsid w:val="00786647"/>
    <w:rsid w:val="007A2007"/>
    <w:rsid w:val="007A5606"/>
    <w:rsid w:val="007A651A"/>
    <w:rsid w:val="007A6AE1"/>
    <w:rsid w:val="007A7284"/>
    <w:rsid w:val="007B01F0"/>
    <w:rsid w:val="007B1B16"/>
    <w:rsid w:val="007C0BF8"/>
    <w:rsid w:val="007C3BA1"/>
    <w:rsid w:val="007C6601"/>
    <w:rsid w:val="007D0C4D"/>
    <w:rsid w:val="007D2F95"/>
    <w:rsid w:val="007E0B57"/>
    <w:rsid w:val="007E3C09"/>
    <w:rsid w:val="007E42C3"/>
    <w:rsid w:val="007E50E7"/>
    <w:rsid w:val="007E584F"/>
    <w:rsid w:val="007F3CCD"/>
    <w:rsid w:val="007F5805"/>
    <w:rsid w:val="007F68A6"/>
    <w:rsid w:val="0080020E"/>
    <w:rsid w:val="00800D66"/>
    <w:rsid w:val="008051A5"/>
    <w:rsid w:val="00810C47"/>
    <w:rsid w:val="008151BF"/>
    <w:rsid w:val="008213CF"/>
    <w:rsid w:val="00822AF2"/>
    <w:rsid w:val="008279B7"/>
    <w:rsid w:val="00832265"/>
    <w:rsid w:val="008415B3"/>
    <w:rsid w:val="00841CCC"/>
    <w:rsid w:val="008446D2"/>
    <w:rsid w:val="0085459F"/>
    <w:rsid w:val="00856C0B"/>
    <w:rsid w:val="0085746B"/>
    <w:rsid w:val="00857C53"/>
    <w:rsid w:val="00864971"/>
    <w:rsid w:val="00873650"/>
    <w:rsid w:val="008804BC"/>
    <w:rsid w:val="008835E8"/>
    <w:rsid w:val="008849F8"/>
    <w:rsid w:val="00885082"/>
    <w:rsid w:val="00885E03"/>
    <w:rsid w:val="00886358"/>
    <w:rsid w:val="008969E5"/>
    <w:rsid w:val="008B20C4"/>
    <w:rsid w:val="008B55F8"/>
    <w:rsid w:val="008B7117"/>
    <w:rsid w:val="008C1AEA"/>
    <w:rsid w:val="008C7D63"/>
    <w:rsid w:val="008E12D8"/>
    <w:rsid w:val="008E208B"/>
    <w:rsid w:val="008E4523"/>
    <w:rsid w:val="008E45FC"/>
    <w:rsid w:val="008E717A"/>
    <w:rsid w:val="008F0E14"/>
    <w:rsid w:val="008F1A5F"/>
    <w:rsid w:val="008F5CCC"/>
    <w:rsid w:val="008F5CE5"/>
    <w:rsid w:val="008F634F"/>
    <w:rsid w:val="008F6424"/>
    <w:rsid w:val="00901F9A"/>
    <w:rsid w:val="009103A9"/>
    <w:rsid w:val="00911941"/>
    <w:rsid w:val="00912EEF"/>
    <w:rsid w:val="009130CB"/>
    <w:rsid w:val="00916728"/>
    <w:rsid w:val="00920921"/>
    <w:rsid w:val="009215CA"/>
    <w:rsid w:val="009251E5"/>
    <w:rsid w:val="00942596"/>
    <w:rsid w:val="00942A7B"/>
    <w:rsid w:val="00943AB4"/>
    <w:rsid w:val="0094443B"/>
    <w:rsid w:val="00946F0A"/>
    <w:rsid w:val="009475A9"/>
    <w:rsid w:val="009677AC"/>
    <w:rsid w:val="009757C6"/>
    <w:rsid w:val="00980851"/>
    <w:rsid w:val="00984AB1"/>
    <w:rsid w:val="0099098C"/>
    <w:rsid w:val="00991F50"/>
    <w:rsid w:val="009942FA"/>
    <w:rsid w:val="009A041E"/>
    <w:rsid w:val="009A0604"/>
    <w:rsid w:val="009A13E9"/>
    <w:rsid w:val="009A4E7A"/>
    <w:rsid w:val="009B1C24"/>
    <w:rsid w:val="009B20D2"/>
    <w:rsid w:val="009B3D7D"/>
    <w:rsid w:val="009C3F65"/>
    <w:rsid w:val="009C5297"/>
    <w:rsid w:val="009D0809"/>
    <w:rsid w:val="009D410F"/>
    <w:rsid w:val="009E0A7F"/>
    <w:rsid w:val="009E24F5"/>
    <w:rsid w:val="009F286C"/>
    <w:rsid w:val="009F52BD"/>
    <w:rsid w:val="009F5BC3"/>
    <w:rsid w:val="009F7A51"/>
    <w:rsid w:val="00A02BFC"/>
    <w:rsid w:val="00A12A32"/>
    <w:rsid w:val="00A16C6A"/>
    <w:rsid w:val="00A177C3"/>
    <w:rsid w:val="00A179C5"/>
    <w:rsid w:val="00A17FD8"/>
    <w:rsid w:val="00A26070"/>
    <w:rsid w:val="00A331DA"/>
    <w:rsid w:val="00A361DB"/>
    <w:rsid w:val="00A52CE9"/>
    <w:rsid w:val="00A53565"/>
    <w:rsid w:val="00A609B4"/>
    <w:rsid w:val="00A62C53"/>
    <w:rsid w:val="00A74341"/>
    <w:rsid w:val="00A75AF8"/>
    <w:rsid w:val="00A84F4D"/>
    <w:rsid w:val="00A85E94"/>
    <w:rsid w:val="00A97B37"/>
    <w:rsid w:val="00AA5036"/>
    <w:rsid w:val="00AA7F10"/>
    <w:rsid w:val="00AC3561"/>
    <w:rsid w:val="00AC3EB0"/>
    <w:rsid w:val="00AC5D8B"/>
    <w:rsid w:val="00AC6B9F"/>
    <w:rsid w:val="00AD6AD3"/>
    <w:rsid w:val="00AD7E57"/>
    <w:rsid w:val="00AE1821"/>
    <w:rsid w:val="00AE2893"/>
    <w:rsid w:val="00AE3A7D"/>
    <w:rsid w:val="00AE76A6"/>
    <w:rsid w:val="00AF49D5"/>
    <w:rsid w:val="00AF73E6"/>
    <w:rsid w:val="00B10EEB"/>
    <w:rsid w:val="00B1670F"/>
    <w:rsid w:val="00B1711F"/>
    <w:rsid w:val="00B2132C"/>
    <w:rsid w:val="00B21DC7"/>
    <w:rsid w:val="00B22E34"/>
    <w:rsid w:val="00B30CEE"/>
    <w:rsid w:val="00B317A1"/>
    <w:rsid w:val="00B33221"/>
    <w:rsid w:val="00B34948"/>
    <w:rsid w:val="00B34B44"/>
    <w:rsid w:val="00B42541"/>
    <w:rsid w:val="00B457EB"/>
    <w:rsid w:val="00B61C61"/>
    <w:rsid w:val="00B63D74"/>
    <w:rsid w:val="00B65A6E"/>
    <w:rsid w:val="00B80491"/>
    <w:rsid w:val="00B8060C"/>
    <w:rsid w:val="00B82918"/>
    <w:rsid w:val="00B860C3"/>
    <w:rsid w:val="00B92993"/>
    <w:rsid w:val="00B93904"/>
    <w:rsid w:val="00B94ADB"/>
    <w:rsid w:val="00B9506C"/>
    <w:rsid w:val="00B95510"/>
    <w:rsid w:val="00B95DC7"/>
    <w:rsid w:val="00B96D16"/>
    <w:rsid w:val="00BB1E6B"/>
    <w:rsid w:val="00BC0DBE"/>
    <w:rsid w:val="00BC13F5"/>
    <w:rsid w:val="00BC2720"/>
    <w:rsid w:val="00BC3B3C"/>
    <w:rsid w:val="00BC446A"/>
    <w:rsid w:val="00BC4827"/>
    <w:rsid w:val="00BC60A1"/>
    <w:rsid w:val="00BD7BD3"/>
    <w:rsid w:val="00BE4609"/>
    <w:rsid w:val="00BF1FD0"/>
    <w:rsid w:val="00BF206F"/>
    <w:rsid w:val="00C0482F"/>
    <w:rsid w:val="00C05917"/>
    <w:rsid w:val="00C12A93"/>
    <w:rsid w:val="00C144C0"/>
    <w:rsid w:val="00C21131"/>
    <w:rsid w:val="00C25A7F"/>
    <w:rsid w:val="00C26F0B"/>
    <w:rsid w:val="00C32606"/>
    <w:rsid w:val="00C32851"/>
    <w:rsid w:val="00C37BB5"/>
    <w:rsid w:val="00C42C0C"/>
    <w:rsid w:val="00C45182"/>
    <w:rsid w:val="00C57DC5"/>
    <w:rsid w:val="00C61878"/>
    <w:rsid w:val="00C655E6"/>
    <w:rsid w:val="00C744C6"/>
    <w:rsid w:val="00C92280"/>
    <w:rsid w:val="00C9315C"/>
    <w:rsid w:val="00C9397F"/>
    <w:rsid w:val="00C93A41"/>
    <w:rsid w:val="00C9466D"/>
    <w:rsid w:val="00C94DB9"/>
    <w:rsid w:val="00C95905"/>
    <w:rsid w:val="00C9650F"/>
    <w:rsid w:val="00CA1C87"/>
    <w:rsid w:val="00CB2148"/>
    <w:rsid w:val="00CB362E"/>
    <w:rsid w:val="00CB5214"/>
    <w:rsid w:val="00CB7365"/>
    <w:rsid w:val="00CC3E03"/>
    <w:rsid w:val="00CC54F9"/>
    <w:rsid w:val="00CD19A6"/>
    <w:rsid w:val="00CD4BAC"/>
    <w:rsid w:val="00CD5316"/>
    <w:rsid w:val="00CE64BB"/>
    <w:rsid w:val="00CF1E60"/>
    <w:rsid w:val="00D04A7D"/>
    <w:rsid w:val="00D05482"/>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D15CE"/>
    <w:rsid w:val="00DD1C95"/>
    <w:rsid w:val="00DD7FEA"/>
    <w:rsid w:val="00DE5E14"/>
    <w:rsid w:val="00DE640B"/>
    <w:rsid w:val="00DF0467"/>
    <w:rsid w:val="00DF500C"/>
    <w:rsid w:val="00DF512F"/>
    <w:rsid w:val="00DF7A17"/>
    <w:rsid w:val="00E16A05"/>
    <w:rsid w:val="00E21FC2"/>
    <w:rsid w:val="00E2275F"/>
    <w:rsid w:val="00E22B4E"/>
    <w:rsid w:val="00E241B7"/>
    <w:rsid w:val="00E3059A"/>
    <w:rsid w:val="00E30DE2"/>
    <w:rsid w:val="00E31922"/>
    <w:rsid w:val="00E3532B"/>
    <w:rsid w:val="00E36A15"/>
    <w:rsid w:val="00E375F2"/>
    <w:rsid w:val="00E400CC"/>
    <w:rsid w:val="00E43563"/>
    <w:rsid w:val="00E53BA4"/>
    <w:rsid w:val="00E56515"/>
    <w:rsid w:val="00E5760C"/>
    <w:rsid w:val="00E577E7"/>
    <w:rsid w:val="00E72F15"/>
    <w:rsid w:val="00E73F1C"/>
    <w:rsid w:val="00E812B3"/>
    <w:rsid w:val="00E84B96"/>
    <w:rsid w:val="00E9062C"/>
    <w:rsid w:val="00E90E05"/>
    <w:rsid w:val="00EA147F"/>
    <w:rsid w:val="00EA324F"/>
    <w:rsid w:val="00EA50F2"/>
    <w:rsid w:val="00EA52FF"/>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1767"/>
    <w:rsid w:val="00F64F7D"/>
    <w:rsid w:val="00F75C4F"/>
    <w:rsid w:val="00F76DB7"/>
    <w:rsid w:val="00F811CB"/>
    <w:rsid w:val="00F92AC7"/>
    <w:rsid w:val="00FA0AC3"/>
    <w:rsid w:val="00FA197E"/>
    <w:rsid w:val="00FA346A"/>
    <w:rsid w:val="00FA4954"/>
    <w:rsid w:val="00FB26A0"/>
    <w:rsid w:val="00FB7CCE"/>
    <w:rsid w:val="00FC0B67"/>
    <w:rsid w:val="00FC17E5"/>
    <w:rsid w:val="00FC3880"/>
    <w:rsid w:val="00FD2724"/>
    <w:rsid w:val="00FD3176"/>
    <w:rsid w:val="00FD491A"/>
    <w:rsid w:val="00FD5A1B"/>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 w:type="character" w:customStyle="1" w:styleId="note">
    <w:name w:val="note"/>
    <w:basedOn w:val="DefaultParagraphFont"/>
    <w:rsid w:val="000D3581"/>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B1BC13-BE4A-4975-833E-A4EE8A605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2016-01-26T18:21:00Z</dcterms:created>
  <dcterms:modified xsi:type="dcterms:W3CDTF">2016-01-26T18:21:00Z</dcterms:modified>
</cp:coreProperties>
</file>