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49" w:rsidRDefault="001C7653" w:rsidP="00A65449">
      <w:pPr>
        <w:ind w:left="360"/>
        <w:jc w:val="center"/>
        <w:rPr>
          <w:rFonts w:ascii="Lucida Calligraphy" w:hAnsi="Lucida Calligraphy"/>
          <w:sz w:val="72"/>
          <w:szCs w:val="72"/>
        </w:rPr>
      </w:pPr>
      <w:r w:rsidRPr="001C7653">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5pt;margin-top:-14.1pt;width:457.25pt;height:302.1pt;z-index:-251658752;mso-wrap-edited:f">
            <v:imagedata r:id="rId6" o:title="" croptop="2231f" cropbottom="5206f" cropleft="894f" cropright="639f" gain="19661f" blacklevel="22938f"/>
          </v:shape>
          <o:OLEObject Type="Embed" ProgID="ViewerFrameClass" ShapeID="_x0000_s1026" DrawAspect="Content" ObjectID="_1505053069" r:id="rId7"/>
        </w:pict>
      </w:r>
      <w:proofErr w:type="spellStart"/>
      <w:r w:rsidR="00A65449" w:rsidRPr="00794239">
        <w:rPr>
          <w:rFonts w:ascii="Lucida Calligraphy" w:hAnsi="Lucida Calligraphy"/>
          <w:b/>
          <w:color w:val="FF0000"/>
          <w:sz w:val="72"/>
          <w:szCs w:val="72"/>
        </w:rPr>
        <w:t>ASEP</w:t>
      </w:r>
      <w:r w:rsidR="00A65449" w:rsidRPr="00794239">
        <w:rPr>
          <w:rFonts w:ascii="Lucida Calligraphy" w:hAnsi="Lucida Calligraphy"/>
          <w:sz w:val="72"/>
          <w:szCs w:val="72"/>
        </w:rPr>
        <w:t>Newsletter</w:t>
      </w:r>
      <w:proofErr w:type="spellEnd"/>
    </w:p>
    <w:p w:rsidR="00A65449" w:rsidRDefault="00A65449" w:rsidP="00A65449">
      <w:pPr>
        <w:ind w:left="360"/>
        <w:jc w:val="center"/>
        <w:rPr>
          <w:rFonts w:ascii="Lucida Calligraphy" w:hAnsi="Lucida Calligraphy"/>
          <w:sz w:val="24"/>
          <w:szCs w:val="24"/>
        </w:rPr>
      </w:pPr>
      <w:r>
        <w:t>ISSN 1097-9743</w:t>
      </w:r>
    </w:p>
    <w:p w:rsidR="00A65449" w:rsidRDefault="00A65449" w:rsidP="00A65449">
      <w:pPr>
        <w:ind w:left="360"/>
        <w:rPr>
          <w:rFonts w:ascii="Lucida Calligraphy" w:hAnsi="Lucida Calligraphy"/>
          <w:sz w:val="24"/>
          <w:szCs w:val="24"/>
        </w:rPr>
      </w:pPr>
    </w:p>
    <w:p w:rsidR="00A65449" w:rsidRPr="00DC33E8" w:rsidRDefault="00F670F7" w:rsidP="00A65449">
      <w:pPr>
        <w:spacing w:after="0"/>
        <w:ind w:left="360"/>
        <w:jc w:val="center"/>
        <w:rPr>
          <w:rFonts w:ascii="Lucida Calligraphy" w:hAnsi="Lucida Calligraphy"/>
          <w:b/>
          <w:sz w:val="28"/>
          <w:szCs w:val="28"/>
        </w:rPr>
      </w:pPr>
      <w:r>
        <w:rPr>
          <w:rFonts w:ascii="Lucida Calligraphy" w:hAnsi="Lucida Calligraphy"/>
          <w:b/>
          <w:sz w:val="28"/>
          <w:szCs w:val="28"/>
        </w:rPr>
        <w:t>October</w:t>
      </w:r>
      <w:r w:rsidR="00A65449">
        <w:rPr>
          <w:rFonts w:ascii="Lucida Calligraphy" w:hAnsi="Lucida Calligraphy"/>
          <w:b/>
          <w:sz w:val="28"/>
          <w:szCs w:val="28"/>
        </w:rPr>
        <w:t xml:space="preserve"> 2015</w:t>
      </w:r>
    </w:p>
    <w:p w:rsidR="00A65449" w:rsidRDefault="00F670F7" w:rsidP="00A65449">
      <w:pPr>
        <w:spacing w:after="0"/>
        <w:ind w:left="36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19 No 10</w:t>
      </w:r>
    </w:p>
    <w:p w:rsidR="00A65449" w:rsidRDefault="00A65449" w:rsidP="00A65449">
      <w:pPr>
        <w:jc w:val="center"/>
        <w:rPr>
          <w:rFonts w:ascii="Lucida Calligraphy" w:hAnsi="Lucida Calligraphy" w:cs="Arial"/>
          <w:b/>
          <w:bCs/>
          <w:color w:val="FF0000"/>
          <w:sz w:val="32"/>
          <w:szCs w:val="32"/>
        </w:rPr>
      </w:pPr>
    </w:p>
    <w:p w:rsidR="00A65449" w:rsidRPr="00A80F03" w:rsidRDefault="00A65449" w:rsidP="00A65449">
      <w:pPr>
        <w:spacing w:after="0" w:line="240" w:lineRule="auto"/>
        <w:jc w:val="center"/>
        <w:rPr>
          <w:rFonts w:ascii="Lucida Calligraphy" w:hAnsi="Lucida Calligraphy" w:cs="Arial"/>
          <w:b/>
          <w:bCs/>
          <w:sz w:val="28"/>
          <w:szCs w:val="28"/>
        </w:rPr>
      </w:pPr>
      <w:r w:rsidRPr="00A80F03">
        <w:rPr>
          <w:rFonts w:ascii="Lucida Calligraphy" w:hAnsi="Lucida Calligraphy" w:cs="Arial"/>
          <w:b/>
          <w:bCs/>
          <w:sz w:val="28"/>
          <w:szCs w:val="28"/>
        </w:rPr>
        <w:t>Dr. Frank Wyatt, EPC</w:t>
      </w:r>
    </w:p>
    <w:p w:rsidR="00A65449" w:rsidRDefault="00A65449" w:rsidP="00A65449">
      <w:pPr>
        <w:spacing w:after="0" w:line="240" w:lineRule="auto"/>
        <w:jc w:val="center"/>
        <w:rPr>
          <w:rFonts w:ascii="Lucida Calligraphy" w:hAnsi="Lucida Calligraphy" w:cs="Arial"/>
          <w:b/>
          <w:bCs/>
        </w:rPr>
      </w:pPr>
      <w:r w:rsidRPr="00A56F56">
        <w:rPr>
          <w:rFonts w:ascii="Lucida Calligraphy" w:hAnsi="Lucida Calligraphy" w:cs="Arial"/>
          <w:b/>
          <w:bCs/>
        </w:rPr>
        <w:t xml:space="preserve">Editor, </w:t>
      </w:r>
      <w:proofErr w:type="spellStart"/>
      <w:r w:rsidRPr="00A56F56">
        <w:rPr>
          <w:rFonts w:ascii="Lucida Calligraphy" w:hAnsi="Lucida Calligraphy" w:cs="Arial"/>
          <w:b/>
          <w:bCs/>
          <w:color w:val="FF0000"/>
        </w:rPr>
        <w:t>ASEP</w:t>
      </w:r>
      <w:r>
        <w:rPr>
          <w:rFonts w:ascii="Lucida Calligraphy" w:hAnsi="Lucida Calligraphy" w:cs="Arial"/>
          <w:b/>
          <w:bCs/>
        </w:rPr>
        <w:t>N</w:t>
      </w:r>
      <w:r w:rsidRPr="00A56F56">
        <w:rPr>
          <w:rFonts w:ascii="Lucida Calligraphy" w:hAnsi="Lucida Calligraphy" w:cs="Arial"/>
          <w:b/>
          <w:bCs/>
        </w:rPr>
        <w:t>ewsletter</w:t>
      </w:r>
      <w:proofErr w:type="spellEnd"/>
    </w:p>
    <w:p w:rsidR="00A65449" w:rsidRPr="00A56F56" w:rsidRDefault="00A65449" w:rsidP="00A65449">
      <w:pPr>
        <w:spacing w:after="0" w:line="240" w:lineRule="auto"/>
        <w:jc w:val="center"/>
        <w:rPr>
          <w:rFonts w:ascii="Lucida Calligraphy" w:hAnsi="Lucida Calligraphy" w:cs="Arial"/>
          <w:bCs/>
        </w:rPr>
      </w:pPr>
      <w:r w:rsidRPr="00A56F56">
        <w:rPr>
          <w:rFonts w:ascii="Lucida Calligraphy" w:hAnsi="Lucida Calligraphy" w:cs="Arial"/>
          <w:bCs/>
        </w:rPr>
        <w:t>Board Certified Exercise Physiologist</w:t>
      </w:r>
    </w:p>
    <w:p w:rsidR="00A65449" w:rsidRDefault="00A65449" w:rsidP="00A65449">
      <w:pPr>
        <w:pStyle w:val="NoSpacing"/>
        <w:jc w:val="center"/>
        <w:rPr>
          <w:rFonts w:ascii="Lucida Calligraphy" w:hAnsi="Lucida Calligraphy" w:cs="Times New Roman"/>
        </w:rPr>
      </w:pPr>
      <w:r w:rsidRPr="0065100B">
        <w:rPr>
          <w:rFonts w:ascii="Lucida Calligraphy" w:hAnsi="Lucida Calligraphy" w:cs="Times New Roman"/>
        </w:rPr>
        <w:t>Professor</w:t>
      </w:r>
      <w:r>
        <w:rPr>
          <w:rFonts w:ascii="Lucida Calligraphy" w:hAnsi="Lucida Calligraphy" w:cs="Times New Roman"/>
        </w:rPr>
        <w:t xml:space="preserve"> of </w:t>
      </w:r>
      <w:r w:rsidRPr="0065100B">
        <w:rPr>
          <w:rFonts w:ascii="Lucida Calligraphy" w:hAnsi="Lucida Calligraphy" w:cs="Times New Roman"/>
        </w:rPr>
        <w:t>Exercise Physiology</w:t>
      </w:r>
    </w:p>
    <w:p w:rsidR="00A65449" w:rsidRPr="0065100B" w:rsidRDefault="00A65449" w:rsidP="00A65449">
      <w:pPr>
        <w:pStyle w:val="NoSpacing"/>
        <w:jc w:val="center"/>
        <w:rPr>
          <w:rFonts w:ascii="Lucida Calligraphy" w:hAnsi="Lucida Calligraphy" w:cs="Times New Roman"/>
        </w:rPr>
      </w:pPr>
      <w:r>
        <w:rPr>
          <w:rFonts w:ascii="Lucida Calligraphy" w:hAnsi="Lucida Calligraphy" w:cs="Times New Roman"/>
        </w:rPr>
        <w:t>Department of Athletics and Exercise Physiology</w:t>
      </w:r>
    </w:p>
    <w:p w:rsidR="00A65449" w:rsidRDefault="00A65449" w:rsidP="00A65449">
      <w:pPr>
        <w:pStyle w:val="NoSpacing"/>
        <w:jc w:val="center"/>
        <w:rPr>
          <w:rFonts w:ascii="Lucida Calligraphy" w:hAnsi="Lucida Calligraphy" w:cs="Times New Roman"/>
        </w:rPr>
      </w:pPr>
      <w:r w:rsidRPr="00AA4E52">
        <w:rPr>
          <w:rFonts w:ascii="Lucida Calligraphy" w:hAnsi="Lucida Calligraphy" w:cs="Times New Roman"/>
        </w:rPr>
        <w:t>Midwestern State University</w:t>
      </w:r>
    </w:p>
    <w:p w:rsidR="00A65449" w:rsidRPr="00AA4E52" w:rsidRDefault="00A65449" w:rsidP="00A65449">
      <w:pPr>
        <w:pStyle w:val="NoSpacing"/>
        <w:jc w:val="center"/>
        <w:rPr>
          <w:rFonts w:ascii="Lucida Calligraphy" w:hAnsi="Lucida Calligraphy" w:cs="Times New Roman"/>
        </w:rPr>
      </w:pPr>
      <w:r>
        <w:rPr>
          <w:rFonts w:ascii="Lucida Calligraphy" w:hAnsi="Lucida Calligraphy" w:cs="Times New Roman"/>
        </w:rPr>
        <w:t>Wichita Falls, TX 76308</w:t>
      </w:r>
    </w:p>
    <w:p w:rsidR="00A65449" w:rsidRPr="00AA4E52" w:rsidRDefault="00A65449" w:rsidP="00A65449">
      <w:pPr>
        <w:pStyle w:val="NoSpacing"/>
        <w:jc w:val="center"/>
        <w:rPr>
          <w:rFonts w:ascii="Lucida Calligraphy" w:hAnsi="Lucida Calligraphy" w:cs="Times New Roman"/>
        </w:rPr>
      </w:pPr>
    </w:p>
    <w:p w:rsidR="00F670F7" w:rsidRDefault="00F670F7" w:rsidP="00F670F7">
      <w:pPr>
        <w:spacing w:after="0" w:line="480" w:lineRule="auto"/>
        <w:jc w:val="center"/>
        <w:rPr>
          <w:rFonts w:ascii="Lucida Calligraphy" w:hAnsi="Lucida Calligraphy" w:cs="Arial"/>
          <w:b/>
          <w:color w:val="FF0000"/>
          <w:sz w:val="32"/>
          <w:szCs w:val="32"/>
        </w:rPr>
      </w:pPr>
      <w:r>
        <w:rPr>
          <w:rFonts w:ascii="Lucida Calligraphy" w:hAnsi="Lucida Calligraphy" w:cs="Arial"/>
          <w:b/>
          <w:color w:val="FF0000"/>
          <w:sz w:val="32"/>
          <w:szCs w:val="32"/>
        </w:rPr>
        <w:t>Preventative Health Care</w:t>
      </w:r>
    </w:p>
    <w:p w:rsidR="00F670F7" w:rsidRPr="00F670F7" w:rsidRDefault="00F670F7" w:rsidP="00F670F7">
      <w:pPr>
        <w:jc w:val="both"/>
        <w:rPr>
          <w:rFonts w:ascii="Lucida Calligraphy" w:hAnsi="Lucida Calligraphy" w:cs="Times New Roman"/>
          <w:sz w:val="24"/>
          <w:szCs w:val="24"/>
        </w:rPr>
      </w:pPr>
      <w:r>
        <w:rPr>
          <w:rFonts w:ascii="Lucida Calligraphy" w:hAnsi="Lucida Calligraphy" w:cs="Times New Roman"/>
          <w:sz w:val="24"/>
          <w:szCs w:val="24"/>
        </w:rPr>
        <w:t>“</w:t>
      </w:r>
      <w:r w:rsidRPr="00F670F7">
        <w:rPr>
          <w:rFonts w:ascii="Lucida Calligraphy" w:hAnsi="Lucida Calligraphy" w:cs="Times New Roman"/>
          <w:sz w:val="24"/>
          <w:szCs w:val="24"/>
        </w:rPr>
        <w:t xml:space="preserve">Preventative </w:t>
      </w:r>
      <w:r>
        <w:rPr>
          <w:rFonts w:ascii="Lucida Calligraphy" w:hAnsi="Lucida Calligraphy" w:cs="Times New Roman"/>
          <w:sz w:val="24"/>
          <w:szCs w:val="24"/>
        </w:rPr>
        <w:t>H</w:t>
      </w:r>
      <w:r w:rsidRPr="00F670F7">
        <w:rPr>
          <w:rFonts w:ascii="Lucida Calligraphy" w:hAnsi="Lucida Calligraphy" w:cs="Times New Roman"/>
          <w:sz w:val="24"/>
          <w:szCs w:val="24"/>
        </w:rPr>
        <w:t xml:space="preserve">ealth </w:t>
      </w:r>
      <w:r>
        <w:rPr>
          <w:rFonts w:ascii="Lucida Calligraphy" w:hAnsi="Lucida Calligraphy" w:cs="Times New Roman"/>
          <w:sz w:val="24"/>
          <w:szCs w:val="24"/>
        </w:rPr>
        <w:t>C</w:t>
      </w:r>
      <w:r w:rsidRPr="00F670F7">
        <w:rPr>
          <w:rFonts w:ascii="Lucida Calligraphy" w:hAnsi="Lucida Calligraphy" w:cs="Times New Roman"/>
          <w:sz w:val="24"/>
          <w:szCs w:val="24"/>
        </w:rPr>
        <w:t>are</w:t>
      </w:r>
      <w:r>
        <w:rPr>
          <w:rFonts w:ascii="Lucida Calligraphy" w:hAnsi="Lucida Calligraphy" w:cs="Times New Roman"/>
          <w:sz w:val="24"/>
          <w:szCs w:val="24"/>
        </w:rPr>
        <w:t>” is</w:t>
      </w:r>
      <w:r w:rsidRPr="00F670F7">
        <w:rPr>
          <w:rFonts w:ascii="Lucida Calligraphy" w:hAnsi="Lucida Calligraphy" w:cs="Times New Roman"/>
          <w:sz w:val="24"/>
          <w:szCs w:val="24"/>
        </w:rPr>
        <w:t xml:space="preserve"> something we hear a lot about these days with the advent of the Affordable Care Act (ACA).  I believe this is one of those terms that we seem to think we know what it means</w:t>
      </w:r>
      <w:r>
        <w:rPr>
          <w:rFonts w:ascii="Lucida Calligraphy" w:hAnsi="Lucida Calligraphy" w:cs="Times New Roman"/>
          <w:sz w:val="24"/>
          <w:szCs w:val="24"/>
        </w:rPr>
        <w:t>,</w:t>
      </w:r>
      <w:r w:rsidRPr="00F670F7">
        <w:rPr>
          <w:rFonts w:ascii="Lucida Calligraphy" w:hAnsi="Lucida Calligraphy" w:cs="Times New Roman"/>
          <w:sz w:val="24"/>
          <w:szCs w:val="24"/>
        </w:rPr>
        <w:t xml:space="preserve"> but the reality is that it may mean different things to different people.  An analogy to this confusion or lack of understanding is quite prevalent in our field of Exercise Physiology.  The following terms are utilized quite a bit in our lay conversations</w:t>
      </w:r>
      <w:r>
        <w:rPr>
          <w:rFonts w:ascii="Lucida Calligraphy" w:hAnsi="Lucida Calligraphy" w:cs="Times New Roman"/>
          <w:sz w:val="24"/>
          <w:szCs w:val="24"/>
        </w:rPr>
        <w:t>,</w:t>
      </w:r>
      <w:r w:rsidRPr="00F670F7">
        <w:rPr>
          <w:rFonts w:ascii="Lucida Calligraphy" w:hAnsi="Lucida Calligraphy" w:cs="Times New Roman"/>
          <w:sz w:val="24"/>
          <w:szCs w:val="24"/>
        </w:rPr>
        <w:t xml:space="preserve"> but when you pin people down on the definition or meaning of these terms they seem at a loss for words: steady-state, ventilation, blood pressure, stress</w:t>
      </w:r>
      <w:r>
        <w:rPr>
          <w:rFonts w:ascii="Lucida Calligraphy" w:hAnsi="Lucida Calligraphy" w:cs="Times New Roman"/>
          <w:sz w:val="24"/>
          <w:szCs w:val="24"/>
        </w:rPr>
        <w:t>,</w:t>
      </w:r>
      <w:r w:rsidRPr="00F670F7">
        <w:rPr>
          <w:rFonts w:ascii="Lucida Calligraphy" w:hAnsi="Lucida Calligraphy" w:cs="Times New Roman"/>
          <w:sz w:val="24"/>
          <w:szCs w:val="24"/>
        </w:rPr>
        <w:t xml:space="preserve"> and adaptation.  These are but a few of the terms that find themselves in the company of Preventative Health Care (PHC).</w:t>
      </w:r>
    </w:p>
    <w:p w:rsidR="00EB7498" w:rsidRDefault="00F670F7" w:rsidP="00F670F7">
      <w:pPr>
        <w:jc w:val="both"/>
        <w:rPr>
          <w:rFonts w:ascii="Lucida Calligraphy" w:hAnsi="Lucida Calligraphy" w:cs="Times New Roman"/>
          <w:sz w:val="24"/>
          <w:szCs w:val="24"/>
        </w:rPr>
      </w:pPr>
      <w:r w:rsidRPr="00F670F7">
        <w:rPr>
          <w:rFonts w:ascii="Lucida Calligraphy" w:hAnsi="Lucida Calligraphy" w:cs="Times New Roman"/>
          <w:sz w:val="24"/>
          <w:szCs w:val="24"/>
        </w:rPr>
        <w:t xml:space="preserve">Being a phonetic speller, I am wise to keep a pocket dictionary next to my computer at work.  So I decided to break down this phrase into its three words and look them up in my little dictionary.  In terms of </w:t>
      </w:r>
      <w:r w:rsidRPr="00F670F7">
        <w:rPr>
          <w:rFonts w:ascii="Lucida Calligraphy" w:hAnsi="Lucida Calligraphy" w:cs="Times New Roman"/>
          <w:i/>
          <w:sz w:val="24"/>
          <w:szCs w:val="24"/>
        </w:rPr>
        <w:t xml:space="preserve">preventive, </w:t>
      </w:r>
      <w:r w:rsidRPr="00F670F7">
        <w:rPr>
          <w:rFonts w:ascii="Lucida Calligraphy" w:hAnsi="Lucida Calligraphy" w:cs="Times New Roman"/>
          <w:sz w:val="24"/>
          <w:szCs w:val="24"/>
        </w:rPr>
        <w:t>our good friend Webster defines it as</w:t>
      </w:r>
      <w:r w:rsidR="00EB7498">
        <w:rPr>
          <w:rFonts w:ascii="Lucida Calligraphy" w:hAnsi="Lucida Calligraphy" w:cs="Times New Roman"/>
          <w:sz w:val="24"/>
          <w:szCs w:val="24"/>
        </w:rPr>
        <w:t>,</w:t>
      </w:r>
      <w:r w:rsidRPr="00F670F7">
        <w:rPr>
          <w:rFonts w:ascii="Lucida Calligraphy" w:hAnsi="Lucida Calligraphy" w:cs="Times New Roman"/>
          <w:sz w:val="24"/>
          <w:szCs w:val="24"/>
        </w:rPr>
        <w:t xml:space="preserve"> “to keep from </w:t>
      </w:r>
      <w:r w:rsidR="00EB7498">
        <w:rPr>
          <w:rFonts w:ascii="Lucida Calligraphy" w:hAnsi="Lucida Calligraphy" w:cs="Times New Roman"/>
          <w:sz w:val="24"/>
          <w:szCs w:val="24"/>
        </w:rPr>
        <w:t xml:space="preserve">happening” (such as in preventing </w:t>
      </w:r>
      <w:r w:rsidRPr="00F670F7">
        <w:rPr>
          <w:rFonts w:ascii="Lucida Calligraphy" w:hAnsi="Lucida Calligraphy" w:cs="Times New Roman"/>
          <w:sz w:val="24"/>
          <w:szCs w:val="24"/>
        </w:rPr>
        <w:t>pa</w:t>
      </w:r>
      <w:r w:rsidR="00EB7498">
        <w:rPr>
          <w:rFonts w:ascii="Lucida Calligraphy" w:hAnsi="Lucida Calligraphy" w:cs="Times New Roman"/>
          <w:sz w:val="24"/>
          <w:szCs w:val="24"/>
        </w:rPr>
        <w:t>thology from happening).  Health</w:t>
      </w:r>
      <w:r w:rsidRPr="00F670F7">
        <w:rPr>
          <w:rFonts w:ascii="Lucida Calligraphy" w:hAnsi="Lucida Calligraphy" w:cs="Times New Roman"/>
          <w:sz w:val="24"/>
          <w:szCs w:val="24"/>
        </w:rPr>
        <w:t xml:space="preserve"> is defined as “sound physical or mental condition”.  It was on the same page as “hayseed” which was defined with one word, “bumpkin”.  I found that to be funny so I included it in this newsletter. </w:t>
      </w:r>
      <w:r w:rsidR="00EB7498">
        <w:rPr>
          <w:rFonts w:ascii="Lucida Calligraphy" w:hAnsi="Lucida Calligraphy" w:cs="Times New Roman"/>
          <w:sz w:val="24"/>
          <w:szCs w:val="24"/>
        </w:rPr>
        <w:t xml:space="preserve"> </w:t>
      </w:r>
      <w:r w:rsidRPr="00F670F7">
        <w:rPr>
          <w:rFonts w:ascii="Lucida Calligraphy" w:hAnsi="Lucida Calligraphy" w:cs="Times New Roman"/>
          <w:sz w:val="24"/>
          <w:szCs w:val="24"/>
        </w:rPr>
        <w:t xml:space="preserve">But I digress.  </w:t>
      </w:r>
      <w:r w:rsidR="00EB7498">
        <w:rPr>
          <w:rFonts w:ascii="Lucida Calligraphy" w:hAnsi="Lucida Calligraphy" w:cs="Times New Roman"/>
          <w:sz w:val="24"/>
          <w:szCs w:val="24"/>
        </w:rPr>
        <w:t>T</w:t>
      </w:r>
      <w:r w:rsidRPr="00F670F7">
        <w:rPr>
          <w:rFonts w:ascii="Lucida Calligraphy" w:hAnsi="Lucida Calligraphy" w:cs="Times New Roman"/>
          <w:sz w:val="24"/>
          <w:szCs w:val="24"/>
        </w:rPr>
        <w:t xml:space="preserve">he last word to define is Care: “1. anxiety; 2. watchful attention; 3. supervision”.  </w:t>
      </w:r>
      <w:r w:rsidR="00EB7498">
        <w:rPr>
          <w:rFonts w:ascii="Lucida Calligraphy" w:hAnsi="Lucida Calligraphy" w:cs="Times New Roman"/>
          <w:sz w:val="24"/>
          <w:szCs w:val="24"/>
        </w:rPr>
        <w:t xml:space="preserve"> </w:t>
      </w:r>
      <w:r w:rsidRPr="00F670F7">
        <w:rPr>
          <w:rFonts w:ascii="Lucida Calligraphy" w:hAnsi="Lucida Calligraphy" w:cs="Times New Roman"/>
          <w:sz w:val="24"/>
          <w:szCs w:val="24"/>
        </w:rPr>
        <w:t xml:space="preserve">That is an interesting one in that the three definitions had some definite differences in how one would interpret the word, “Care”.  </w:t>
      </w:r>
    </w:p>
    <w:p w:rsidR="00F670F7" w:rsidRPr="00F670F7" w:rsidRDefault="00F670F7" w:rsidP="00F670F7">
      <w:pPr>
        <w:jc w:val="both"/>
        <w:rPr>
          <w:rFonts w:ascii="Lucida Calligraphy" w:hAnsi="Lucida Calligraphy" w:cs="Times New Roman"/>
          <w:sz w:val="24"/>
          <w:szCs w:val="24"/>
        </w:rPr>
      </w:pPr>
      <w:r w:rsidRPr="00F670F7">
        <w:rPr>
          <w:rFonts w:ascii="Lucida Calligraphy" w:hAnsi="Lucida Calligraphy" w:cs="Times New Roman"/>
          <w:sz w:val="24"/>
          <w:szCs w:val="24"/>
        </w:rPr>
        <w:t>So</w:t>
      </w:r>
      <w:r w:rsidR="00EB7498">
        <w:rPr>
          <w:rFonts w:ascii="Lucida Calligraphy" w:hAnsi="Lucida Calligraphy" w:cs="Times New Roman"/>
          <w:sz w:val="24"/>
          <w:szCs w:val="24"/>
        </w:rPr>
        <w:t>,</w:t>
      </w:r>
      <w:r w:rsidRPr="00F670F7">
        <w:rPr>
          <w:rFonts w:ascii="Lucida Calligraphy" w:hAnsi="Lucida Calligraphy" w:cs="Times New Roman"/>
          <w:sz w:val="24"/>
          <w:szCs w:val="24"/>
        </w:rPr>
        <w:t xml:space="preserve"> we place these three words associated with the ACA into some form of understanding PHC as the following: to “keep from happening” (some pathology), to establish “sound physical condition” under “watchful attention”.  This, in essence is a good description of what Preventative Health Care is, or should be about.  </w:t>
      </w:r>
      <w:r w:rsidR="00EB7498">
        <w:rPr>
          <w:rFonts w:ascii="Lucida Calligraphy" w:hAnsi="Lucida Calligraphy" w:cs="Times New Roman"/>
          <w:sz w:val="24"/>
          <w:szCs w:val="24"/>
        </w:rPr>
        <w:t xml:space="preserve">This leaves me with two </w:t>
      </w:r>
      <w:r w:rsidRPr="00F670F7">
        <w:rPr>
          <w:rFonts w:ascii="Lucida Calligraphy" w:hAnsi="Lucida Calligraphy" w:cs="Times New Roman"/>
          <w:sz w:val="24"/>
          <w:szCs w:val="24"/>
        </w:rPr>
        <w:t>questions</w:t>
      </w:r>
      <w:r w:rsidR="00EB7498">
        <w:rPr>
          <w:rFonts w:ascii="Lucida Calligraphy" w:hAnsi="Lucida Calligraphy" w:cs="Times New Roman"/>
          <w:sz w:val="24"/>
          <w:szCs w:val="24"/>
        </w:rPr>
        <w:t xml:space="preserve">.  Is this </w:t>
      </w:r>
      <w:r w:rsidRPr="00F670F7">
        <w:rPr>
          <w:rFonts w:ascii="Lucida Calligraphy" w:hAnsi="Lucida Calligraphy" w:cs="Times New Roman"/>
          <w:sz w:val="24"/>
          <w:szCs w:val="24"/>
        </w:rPr>
        <w:t>how PHC is realized in the ACA and</w:t>
      </w:r>
      <w:r w:rsidR="00EB7498">
        <w:rPr>
          <w:rFonts w:ascii="Lucida Calligraphy" w:hAnsi="Lucida Calligraphy" w:cs="Times New Roman"/>
          <w:sz w:val="24"/>
          <w:szCs w:val="24"/>
        </w:rPr>
        <w:t>,</w:t>
      </w:r>
      <w:r w:rsidRPr="00F670F7">
        <w:rPr>
          <w:rFonts w:ascii="Lucida Calligraphy" w:hAnsi="Lucida Calligraphy" w:cs="Times New Roman"/>
          <w:sz w:val="24"/>
          <w:szCs w:val="24"/>
        </w:rPr>
        <w:t xml:space="preserve"> if so</w:t>
      </w:r>
      <w:r w:rsidR="00EB7498">
        <w:rPr>
          <w:rFonts w:ascii="Lucida Calligraphy" w:hAnsi="Lucida Calligraphy" w:cs="Times New Roman"/>
          <w:sz w:val="24"/>
          <w:szCs w:val="24"/>
        </w:rPr>
        <w:t xml:space="preserve">, </w:t>
      </w:r>
      <w:r w:rsidRPr="00F670F7">
        <w:rPr>
          <w:rFonts w:ascii="Lucida Calligraphy" w:hAnsi="Lucida Calligraphy" w:cs="Times New Roman"/>
          <w:sz w:val="24"/>
          <w:szCs w:val="24"/>
        </w:rPr>
        <w:t>whom or what professional entity is providing this “watchful attention”?</w:t>
      </w:r>
    </w:p>
    <w:p w:rsidR="00F670F7" w:rsidRPr="00F670F7" w:rsidRDefault="00F670F7" w:rsidP="00F670F7">
      <w:pPr>
        <w:jc w:val="both"/>
        <w:rPr>
          <w:rFonts w:ascii="Lucida Calligraphy" w:hAnsi="Lucida Calligraphy" w:cs="Times New Roman"/>
          <w:sz w:val="24"/>
          <w:szCs w:val="24"/>
        </w:rPr>
      </w:pPr>
      <w:r w:rsidRPr="00F670F7">
        <w:rPr>
          <w:rFonts w:ascii="Lucida Calligraphy" w:hAnsi="Lucida Calligraphy" w:cs="Times New Roman"/>
          <w:sz w:val="24"/>
          <w:szCs w:val="24"/>
        </w:rPr>
        <w:t xml:space="preserve">I would first like to state that from my experience with the medical profession, the component of PHC as defined above is not how it is being implemented.  Preventative health care, to my knowledge, is a spurious term if one relies on Webster and instead </w:t>
      </w:r>
      <w:proofErr w:type="gramStart"/>
      <w:r w:rsidRPr="00F670F7">
        <w:rPr>
          <w:rFonts w:ascii="Lucida Calligraphy" w:hAnsi="Lucida Calligraphy" w:cs="Times New Roman"/>
          <w:sz w:val="24"/>
          <w:szCs w:val="24"/>
        </w:rPr>
        <w:t>falls</w:t>
      </w:r>
      <w:proofErr w:type="gramEnd"/>
      <w:r w:rsidRPr="00F670F7">
        <w:rPr>
          <w:rFonts w:ascii="Lucida Calligraphy" w:hAnsi="Lucida Calligraphy" w:cs="Times New Roman"/>
          <w:sz w:val="24"/>
          <w:szCs w:val="24"/>
        </w:rPr>
        <w:t xml:space="preserve"> victim to the medical profession’s itinerary.  Prevention, by their account, is early diagnosis.  I do not want to minimize the importance of t</w:t>
      </w:r>
      <w:r w:rsidR="00EB7498">
        <w:rPr>
          <w:rFonts w:ascii="Lucida Calligraphy" w:hAnsi="Lucida Calligraphy" w:cs="Times New Roman"/>
          <w:sz w:val="24"/>
          <w:szCs w:val="24"/>
        </w:rPr>
        <w:t>his concept, but by all accounts</w:t>
      </w:r>
      <w:r w:rsidRPr="00F670F7">
        <w:rPr>
          <w:rFonts w:ascii="Lucida Calligraphy" w:hAnsi="Lucida Calligraphy" w:cs="Times New Roman"/>
          <w:sz w:val="24"/>
          <w:szCs w:val="24"/>
        </w:rPr>
        <w:t xml:space="preserve"> this is not PHC.  Early diagnosis is part of a treatment oriented plan that is the base of the medical profession in the United States.  Once diagnosis takes place, treatment through pharmacology seems to be the “answer-de-jour” for patient care.  To imply that early diagnostics to a pathological conditio</w:t>
      </w:r>
      <w:r w:rsidR="00EB7498">
        <w:rPr>
          <w:rFonts w:ascii="Lucida Calligraphy" w:hAnsi="Lucida Calligraphy" w:cs="Times New Roman"/>
          <w:sz w:val="24"/>
          <w:szCs w:val="24"/>
        </w:rPr>
        <w:t xml:space="preserve">n is prevention is erroneous. </w:t>
      </w:r>
      <w:r w:rsidRPr="00F670F7">
        <w:rPr>
          <w:rFonts w:ascii="Lucida Calligraphy" w:hAnsi="Lucida Calligraphy" w:cs="Times New Roman"/>
          <w:sz w:val="24"/>
          <w:szCs w:val="24"/>
        </w:rPr>
        <w:t>In this instance, nothing is being prevented.  Again, early treatment is vital and life-saving in many instances</w:t>
      </w:r>
      <w:r w:rsidR="00EB7498">
        <w:rPr>
          <w:rFonts w:ascii="Lucida Calligraphy" w:hAnsi="Lucida Calligraphy" w:cs="Times New Roman"/>
          <w:sz w:val="24"/>
          <w:szCs w:val="24"/>
        </w:rPr>
        <w:t>, and I am not minimizing it</w:t>
      </w:r>
      <w:r w:rsidRPr="00F670F7">
        <w:rPr>
          <w:rFonts w:ascii="Lucida Calligraphy" w:hAnsi="Lucida Calligraphy" w:cs="Times New Roman"/>
          <w:sz w:val="24"/>
          <w:szCs w:val="24"/>
        </w:rPr>
        <w:t>s importance.  But it is not prevention.</w:t>
      </w:r>
    </w:p>
    <w:p w:rsidR="00F670F7" w:rsidRPr="00F670F7" w:rsidRDefault="00F670F7" w:rsidP="00F670F7">
      <w:pPr>
        <w:jc w:val="both"/>
        <w:rPr>
          <w:rFonts w:ascii="Lucida Calligraphy" w:hAnsi="Lucida Calligraphy" w:cs="Times New Roman"/>
          <w:sz w:val="24"/>
          <w:szCs w:val="24"/>
        </w:rPr>
      </w:pPr>
      <w:r w:rsidRPr="00F670F7">
        <w:rPr>
          <w:rFonts w:ascii="Lucida Calligraphy" w:hAnsi="Lucida Calligraphy" w:cs="Times New Roman"/>
          <w:sz w:val="24"/>
          <w:szCs w:val="24"/>
        </w:rPr>
        <w:t>By definition, prevention means to “keep from happening”.  How do we “keep from happening” something that has not happened?  Actually, we d</w:t>
      </w:r>
      <w:r w:rsidR="00EB7498">
        <w:rPr>
          <w:rFonts w:ascii="Lucida Calligraphy" w:hAnsi="Lucida Calligraphy" w:cs="Times New Roman"/>
          <w:sz w:val="24"/>
          <w:szCs w:val="24"/>
        </w:rPr>
        <w:t>o it all the time.  For example,</w:t>
      </w:r>
      <w:r w:rsidRPr="00F670F7">
        <w:rPr>
          <w:rFonts w:ascii="Lucida Calligraphy" w:hAnsi="Lucida Calligraphy" w:cs="Times New Roman"/>
          <w:sz w:val="24"/>
          <w:szCs w:val="24"/>
        </w:rPr>
        <w:t xml:space="preserve"> we prevent head injuries while ridin</w:t>
      </w:r>
      <w:r w:rsidR="00EB7498">
        <w:rPr>
          <w:rFonts w:ascii="Lucida Calligraphy" w:hAnsi="Lucida Calligraphy" w:cs="Times New Roman"/>
          <w:sz w:val="24"/>
          <w:szCs w:val="24"/>
        </w:rPr>
        <w:t>g our bikes by wearing a helmet.</w:t>
      </w:r>
      <w:r w:rsidRPr="00F670F7">
        <w:rPr>
          <w:rFonts w:ascii="Lucida Calligraphy" w:hAnsi="Lucida Calligraphy" w:cs="Times New Roman"/>
          <w:sz w:val="24"/>
          <w:szCs w:val="24"/>
        </w:rPr>
        <w:t xml:space="preserve"> </w:t>
      </w:r>
      <w:r w:rsidR="00EB7498">
        <w:rPr>
          <w:rFonts w:ascii="Lucida Calligraphy" w:hAnsi="Lucida Calligraphy" w:cs="Times New Roman"/>
          <w:sz w:val="24"/>
          <w:szCs w:val="24"/>
        </w:rPr>
        <w:t>W</w:t>
      </w:r>
      <w:r w:rsidRPr="00F670F7">
        <w:rPr>
          <w:rFonts w:ascii="Lucida Calligraphy" w:hAnsi="Lucida Calligraphy" w:cs="Times New Roman"/>
          <w:sz w:val="24"/>
          <w:szCs w:val="24"/>
        </w:rPr>
        <w:t>e prevent being thrown from our vehicles or smashing into the windshield by wearing our seatbelts.  These are preventative st</w:t>
      </w:r>
      <w:r w:rsidR="00EB7498">
        <w:rPr>
          <w:rFonts w:ascii="Lucida Calligraphy" w:hAnsi="Lucida Calligraphy" w:cs="Times New Roman"/>
          <w:sz w:val="24"/>
          <w:szCs w:val="24"/>
        </w:rPr>
        <w:t>eps to situations that have not</w:t>
      </w:r>
      <w:r w:rsidRPr="00F670F7">
        <w:rPr>
          <w:rFonts w:ascii="Lucida Calligraphy" w:hAnsi="Lucida Calligraphy" w:cs="Times New Roman"/>
          <w:sz w:val="24"/>
          <w:szCs w:val="24"/>
        </w:rPr>
        <w:t xml:space="preserve"> or may not occur.  But by taking steps toward realizing that these are possible outcomes to our actions, we can prevent disasters such as head or body injuries, respectively.  So</w:t>
      </w:r>
      <w:r w:rsidR="00297FF0">
        <w:rPr>
          <w:rFonts w:ascii="Lucida Calligraphy" w:hAnsi="Lucida Calligraphy" w:cs="Times New Roman"/>
          <w:sz w:val="24"/>
          <w:szCs w:val="24"/>
        </w:rPr>
        <w:t>,</w:t>
      </w:r>
      <w:r w:rsidRPr="00F670F7">
        <w:rPr>
          <w:rFonts w:ascii="Lucida Calligraphy" w:hAnsi="Lucida Calligraphy" w:cs="Times New Roman"/>
          <w:sz w:val="24"/>
          <w:szCs w:val="24"/>
        </w:rPr>
        <w:t xml:space="preserve"> we must ask ourselves: </w:t>
      </w:r>
      <w:r w:rsidR="00297FF0">
        <w:rPr>
          <w:rFonts w:ascii="Lucida Calligraphy" w:hAnsi="Lucida Calligraphy" w:cs="Times New Roman"/>
          <w:sz w:val="24"/>
          <w:szCs w:val="24"/>
        </w:rPr>
        <w:t>W</w:t>
      </w:r>
      <w:r w:rsidRPr="00F670F7">
        <w:rPr>
          <w:rFonts w:ascii="Lucida Calligraphy" w:hAnsi="Lucida Calligraphy" w:cs="Times New Roman"/>
          <w:sz w:val="24"/>
          <w:szCs w:val="24"/>
        </w:rPr>
        <w:t>hat steps do we take to prevent poor health</w:t>
      </w:r>
      <w:r w:rsidR="00297FF0">
        <w:rPr>
          <w:rFonts w:ascii="Lucida Calligraphy" w:hAnsi="Lucida Calligraphy" w:cs="Times New Roman"/>
          <w:sz w:val="24"/>
          <w:szCs w:val="24"/>
        </w:rPr>
        <w:t xml:space="preserve"> conditions?  We must also ask: S</w:t>
      </w:r>
      <w:r w:rsidRPr="00F670F7">
        <w:rPr>
          <w:rFonts w:ascii="Lucida Calligraphy" w:hAnsi="Lucida Calligraphy" w:cs="Times New Roman"/>
          <w:sz w:val="24"/>
          <w:szCs w:val="24"/>
        </w:rPr>
        <w:t xml:space="preserve">hould I identify components to poor health, </w:t>
      </w:r>
      <w:r w:rsidR="00297FF0">
        <w:rPr>
          <w:rFonts w:ascii="Lucida Calligraphy" w:hAnsi="Lucida Calligraphy" w:cs="Times New Roman"/>
          <w:sz w:val="24"/>
          <w:szCs w:val="24"/>
        </w:rPr>
        <w:t>and w</w:t>
      </w:r>
      <w:r w:rsidRPr="00F670F7">
        <w:rPr>
          <w:rFonts w:ascii="Lucida Calligraphy" w:hAnsi="Lucida Calligraphy" w:cs="Times New Roman"/>
          <w:sz w:val="24"/>
          <w:szCs w:val="24"/>
        </w:rPr>
        <w:t xml:space="preserve">hom do I ask for ways in which to effectively prevent these conditions from happening? </w:t>
      </w:r>
    </w:p>
    <w:p w:rsidR="00F670F7" w:rsidRPr="00F670F7" w:rsidRDefault="00F670F7" w:rsidP="00F670F7">
      <w:pPr>
        <w:jc w:val="both"/>
        <w:rPr>
          <w:rFonts w:ascii="Lucida Calligraphy" w:hAnsi="Lucida Calligraphy" w:cs="Times New Roman"/>
          <w:sz w:val="24"/>
          <w:szCs w:val="24"/>
        </w:rPr>
      </w:pPr>
      <w:r w:rsidRPr="00F670F7">
        <w:rPr>
          <w:rFonts w:ascii="Lucida Calligraphy" w:hAnsi="Lucida Calligraphy" w:cs="Times New Roman"/>
          <w:sz w:val="24"/>
          <w:szCs w:val="24"/>
        </w:rPr>
        <w:t xml:space="preserve">One of the questions I ask my students is: </w:t>
      </w:r>
      <w:r w:rsidR="00297FF0">
        <w:rPr>
          <w:rFonts w:ascii="Lucida Calligraphy" w:hAnsi="Lucida Calligraphy" w:cs="Times New Roman"/>
          <w:sz w:val="24"/>
          <w:szCs w:val="24"/>
        </w:rPr>
        <w:t>W</w:t>
      </w:r>
      <w:r w:rsidRPr="00F670F7">
        <w:rPr>
          <w:rFonts w:ascii="Lucida Calligraphy" w:hAnsi="Lucida Calligraphy" w:cs="Times New Roman"/>
          <w:sz w:val="24"/>
          <w:szCs w:val="24"/>
        </w:rPr>
        <w:t xml:space="preserve">hat conditions lead to early mortality?  More often than not I get answers along the following lines: being overweight, smoking, </w:t>
      </w:r>
      <w:r w:rsidR="00297FF0">
        <w:rPr>
          <w:rFonts w:ascii="Lucida Calligraphy" w:hAnsi="Lucida Calligraphy" w:cs="Times New Roman"/>
          <w:sz w:val="24"/>
          <w:szCs w:val="24"/>
        </w:rPr>
        <w:t xml:space="preserve">and </w:t>
      </w:r>
      <w:r w:rsidRPr="00F670F7">
        <w:rPr>
          <w:rFonts w:ascii="Lucida Calligraphy" w:hAnsi="Lucida Calligraphy" w:cs="Times New Roman"/>
          <w:sz w:val="24"/>
          <w:szCs w:val="24"/>
        </w:rPr>
        <w:t>poor diet.  Absolutely!  These three alone are mechanisms toward cardiovascular disease, diabetes, pulmonary disease, cancers of various types and of course, early mortality.  In addition to early death, these processes lead to a low functioning lifestyle for years prior to an eventual early death.  In establishing high risk conditions associated with the disease process, one at the top of the list is “sedent</w:t>
      </w:r>
      <w:r w:rsidR="00297FF0">
        <w:rPr>
          <w:rFonts w:ascii="Lucida Calligraphy" w:hAnsi="Lucida Calligraphy" w:cs="Times New Roman"/>
          <w:sz w:val="24"/>
          <w:szCs w:val="24"/>
        </w:rPr>
        <w:t>ary lifestyle”.  A simple point is this:</w:t>
      </w:r>
      <w:r w:rsidRPr="00F670F7">
        <w:rPr>
          <w:rFonts w:ascii="Lucida Calligraphy" w:hAnsi="Lucida Calligraphy" w:cs="Times New Roman"/>
          <w:sz w:val="24"/>
          <w:szCs w:val="24"/>
        </w:rPr>
        <w:t xml:space="preserve"> </w:t>
      </w:r>
      <w:r w:rsidR="00297FF0">
        <w:rPr>
          <w:rFonts w:ascii="Lucida Calligraphy" w:hAnsi="Lucida Calligraphy" w:cs="Times New Roman"/>
          <w:sz w:val="24"/>
          <w:szCs w:val="24"/>
        </w:rPr>
        <w:t>I</w:t>
      </w:r>
      <w:r w:rsidRPr="00F670F7">
        <w:rPr>
          <w:rFonts w:ascii="Lucida Calligraphy" w:hAnsi="Lucida Calligraphy" w:cs="Times New Roman"/>
          <w:sz w:val="24"/>
          <w:szCs w:val="24"/>
        </w:rPr>
        <w:t xml:space="preserve">f you stop moving, you will die early.  </w:t>
      </w:r>
    </w:p>
    <w:p w:rsidR="00297FF0" w:rsidRDefault="00F670F7" w:rsidP="00297FF0">
      <w:pPr>
        <w:jc w:val="both"/>
        <w:rPr>
          <w:rFonts w:ascii="Lucida Calligraphy" w:hAnsi="Lucida Calligraphy" w:cs="Times New Roman"/>
          <w:sz w:val="24"/>
          <w:szCs w:val="24"/>
        </w:rPr>
      </w:pPr>
      <w:r w:rsidRPr="00F670F7">
        <w:rPr>
          <w:rFonts w:ascii="Lucida Calligraphy" w:hAnsi="Lucida Calligraphy" w:cs="Times New Roman"/>
          <w:sz w:val="24"/>
          <w:szCs w:val="24"/>
        </w:rPr>
        <w:t xml:space="preserve">Preventative health care is a component of our species well-being that is grounded in movement.  Not pharmacology.  Movement, i.e., exercise, is more than a process to make you look better.  It is a process to make you better. </w:t>
      </w:r>
      <w:r w:rsidR="00297FF0">
        <w:rPr>
          <w:rFonts w:ascii="Lucida Calligraphy" w:hAnsi="Lucida Calligraphy" w:cs="Times New Roman"/>
          <w:sz w:val="24"/>
          <w:szCs w:val="24"/>
        </w:rPr>
        <w:t xml:space="preserve"> </w:t>
      </w:r>
      <w:proofErr w:type="gramStart"/>
      <w:r w:rsidRPr="00F670F7">
        <w:rPr>
          <w:rFonts w:ascii="Lucida Calligraphy" w:hAnsi="Lucida Calligraphy" w:cs="Times New Roman"/>
          <w:sz w:val="24"/>
          <w:szCs w:val="24"/>
        </w:rPr>
        <w:t>Period.</w:t>
      </w:r>
      <w:proofErr w:type="gramEnd"/>
      <w:r w:rsidRPr="00F670F7">
        <w:rPr>
          <w:rFonts w:ascii="Lucida Calligraphy" w:hAnsi="Lucida Calligraphy" w:cs="Times New Roman"/>
          <w:sz w:val="24"/>
          <w:szCs w:val="24"/>
        </w:rPr>
        <w:t xml:space="preserve">  This is the meaning of “Exercise Medicine”.  Movement is medicine to prevent </w:t>
      </w:r>
      <w:r w:rsidR="00297FF0">
        <w:rPr>
          <w:rFonts w:ascii="Lucida Calligraphy" w:hAnsi="Lucida Calligraphy" w:cs="Times New Roman"/>
          <w:sz w:val="24"/>
          <w:szCs w:val="24"/>
        </w:rPr>
        <w:t>the aforementioned pathologies.</w:t>
      </w:r>
      <w:r w:rsidRPr="00F670F7">
        <w:rPr>
          <w:rFonts w:ascii="Lucida Calligraphy" w:hAnsi="Lucida Calligraphy" w:cs="Times New Roman"/>
          <w:sz w:val="24"/>
          <w:szCs w:val="24"/>
        </w:rPr>
        <w:t xml:space="preserve"> It is the prescription fo</w:t>
      </w:r>
      <w:r w:rsidR="00297FF0">
        <w:rPr>
          <w:rFonts w:ascii="Lucida Calligraphy" w:hAnsi="Lucida Calligraphy" w:cs="Times New Roman"/>
          <w:sz w:val="24"/>
          <w:szCs w:val="24"/>
        </w:rPr>
        <w:t>r preventative health care. Also,</w:t>
      </w:r>
      <w:r w:rsidRPr="00F670F7">
        <w:rPr>
          <w:rFonts w:ascii="Lucida Calligraphy" w:hAnsi="Lucida Calligraphy" w:cs="Times New Roman"/>
          <w:sz w:val="24"/>
          <w:szCs w:val="24"/>
        </w:rPr>
        <w:t xml:space="preserve"> because of the complexities and intricacies of the human body, the dose response to preventing some possible pathology is extremely specific and a difficult task to address.  </w:t>
      </w:r>
    </w:p>
    <w:p w:rsidR="00297FF0" w:rsidRDefault="00F670F7" w:rsidP="00297FF0">
      <w:pPr>
        <w:jc w:val="both"/>
        <w:rPr>
          <w:rFonts w:ascii="Lucida Calligraphy" w:hAnsi="Lucida Calligraphy" w:cs="Times New Roman"/>
          <w:sz w:val="24"/>
          <w:szCs w:val="24"/>
        </w:rPr>
      </w:pPr>
      <w:r w:rsidRPr="00F670F7">
        <w:rPr>
          <w:rFonts w:ascii="Lucida Calligraphy" w:hAnsi="Lucida Calligraphy" w:cs="Times New Roman"/>
          <w:sz w:val="24"/>
          <w:szCs w:val="24"/>
        </w:rPr>
        <w:t>This leads to another aforementio</w:t>
      </w:r>
      <w:r w:rsidR="00297FF0">
        <w:rPr>
          <w:rFonts w:ascii="Lucida Calligraphy" w:hAnsi="Lucida Calligraphy" w:cs="Times New Roman"/>
          <w:sz w:val="24"/>
          <w:szCs w:val="24"/>
        </w:rPr>
        <w:t>ned question in this newsletter. W</w:t>
      </w:r>
      <w:r w:rsidRPr="00F670F7">
        <w:rPr>
          <w:rFonts w:ascii="Lucida Calligraphy" w:hAnsi="Lucida Calligraphy" w:cs="Times New Roman"/>
          <w:sz w:val="24"/>
          <w:szCs w:val="24"/>
        </w:rPr>
        <w:t xml:space="preserve">hat professional is equipped with the knowledge to write such a specific and complex prescription? </w:t>
      </w:r>
      <w:r w:rsidR="00297FF0">
        <w:rPr>
          <w:rFonts w:ascii="Lucida Calligraphy" w:hAnsi="Lucida Calligraphy" w:cs="Times New Roman"/>
          <w:sz w:val="24"/>
          <w:szCs w:val="24"/>
        </w:rPr>
        <w:t xml:space="preserve"> </w:t>
      </w:r>
      <w:r w:rsidRPr="00F670F7">
        <w:rPr>
          <w:rFonts w:ascii="Lucida Calligraphy" w:hAnsi="Lucida Calligraphy" w:cs="Times New Roman"/>
          <w:sz w:val="24"/>
          <w:szCs w:val="24"/>
        </w:rPr>
        <w:t xml:space="preserve">The answer is, Exercise Physiologists (EP).  An EP that has graduated from an accredited program in Exercise Physiology (i.e., Midwestern State University) </w:t>
      </w:r>
      <w:bookmarkStart w:id="0" w:name="_GoBack"/>
      <w:bookmarkEnd w:id="0"/>
      <w:r w:rsidRPr="00F670F7">
        <w:rPr>
          <w:rFonts w:ascii="Lucida Calligraphy" w:hAnsi="Lucida Calligraphy" w:cs="Times New Roman"/>
          <w:sz w:val="24"/>
          <w:szCs w:val="24"/>
        </w:rPr>
        <w:t xml:space="preserve">has the knowledge base to address preventative health issues and write an appropriate </w:t>
      </w:r>
      <w:r w:rsidR="00297FF0">
        <w:rPr>
          <w:rFonts w:ascii="Lucida Calligraphy" w:hAnsi="Lucida Calligraphy" w:cs="Times New Roman"/>
          <w:sz w:val="24"/>
          <w:szCs w:val="24"/>
        </w:rPr>
        <w:t xml:space="preserve">exercise medicine </w:t>
      </w:r>
      <w:r w:rsidRPr="00F670F7">
        <w:rPr>
          <w:rFonts w:ascii="Lucida Calligraphy" w:hAnsi="Lucida Calligraphy" w:cs="Times New Roman"/>
          <w:sz w:val="24"/>
          <w:szCs w:val="24"/>
        </w:rPr>
        <w:t xml:space="preserve">prescription.  </w:t>
      </w:r>
    </w:p>
    <w:p w:rsidR="00297FF0" w:rsidRDefault="00F670F7" w:rsidP="00F670F7">
      <w:pPr>
        <w:jc w:val="both"/>
        <w:rPr>
          <w:rFonts w:ascii="Lucida Calligraphy" w:hAnsi="Lucida Calligraphy" w:cs="Times New Roman"/>
          <w:sz w:val="24"/>
          <w:szCs w:val="24"/>
        </w:rPr>
      </w:pPr>
      <w:r w:rsidRPr="00F670F7">
        <w:rPr>
          <w:rFonts w:ascii="Lucida Calligraphy" w:hAnsi="Lucida Calligraphy" w:cs="Times New Roman"/>
          <w:sz w:val="24"/>
          <w:szCs w:val="24"/>
        </w:rPr>
        <w:t xml:space="preserve">Exercise Physiologists are well versed in utilizing Exercise Medicine for prevention of pathologies as well as enhanced day-to-day function.  But don’t just take my word for it.  Try the following: </w:t>
      </w:r>
      <w:r w:rsidR="00297FF0">
        <w:rPr>
          <w:rFonts w:ascii="Lucida Calligraphy" w:hAnsi="Lucida Calligraphy" w:cs="Times New Roman"/>
          <w:sz w:val="24"/>
          <w:szCs w:val="24"/>
        </w:rPr>
        <w:t>A</w:t>
      </w:r>
      <w:r w:rsidRPr="00F670F7">
        <w:rPr>
          <w:rFonts w:ascii="Lucida Calligraphy" w:hAnsi="Lucida Calligraphy" w:cs="Times New Roman"/>
          <w:sz w:val="24"/>
          <w:szCs w:val="24"/>
        </w:rPr>
        <w:t>sk any Medical Doctor to prescribe an exercise program for you.  Then</w:t>
      </w:r>
      <w:r w:rsidR="00297FF0">
        <w:rPr>
          <w:rFonts w:ascii="Lucida Calligraphy" w:hAnsi="Lucida Calligraphy" w:cs="Times New Roman"/>
          <w:sz w:val="24"/>
          <w:szCs w:val="24"/>
        </w:rPr>
        <w:t>,</w:t>
      </w:r>
      <w:r w:rsidRPr="00F670F7">
        <w:rPr>
          <w:rFonts w:ascii="Lucida Calligraphy" w:hAnsi="Lucida Calligraphy" w:cs="Times New Roman"/>
          <w:sz w:val="24"/>
          <w:szCs w:val="24"/>
        </w:rPr>
        <w:t xml:space="preserve"> ask an EP with a Bachelor’s degree to write an</w:t>
      </w:r>
      <w:r w:rsidR="00297FF0">
        <w:rPr>
          <w:rFonts w:ascii="Lucida Calligraphy" w:hAnsi="Lucida Calligraphy" w:cs="Times New Roman"/>
          <w:sz w:val="24"/>
          <w:szCs w:val="24"/>
        </w:rPr>
        <w:t xml:space="preserve"> exercise program for you.  Now,</w:t>
      </w:r>
      <w:r w:rsidRPr="00F670F7">
        <w:rPr>
          <w:rFonts w:ascii="Lucida Calligraphy" w:hAnsi="Lucida Calligraphy" w:cs="Times New Roman"/>
          <w:sz w:val="24"/>
          <w:szCs w:val="24"/>
        </w:rPr>
        <w:t xml:space="preserve"> </w:t>
      </w:r>
      <w:r w:rsidR="00297FF0">
        <w:rPr>
          <w:rFonts w:ascii="Lucida Calligraphy" w:hAnsi="Lucida Calligraphy" w:cs="Times New Roman"/>
          <w:sz w:val="24"/>
          <w:szCs w:val="24"/>
        </w:rPr>
        <w:t xml:space="preserve">take a moment to </w:t>
      </w:r>
      <w:r w:rsidRPr="00F670F7">
        <w:rPr>
          <w:rFonts w:ascii="Lucida Calligraphy" w:hAnsi="Lucida Calligraphy" w:cs="Times New Roman"/>
          <w:sz w:val="24"/>
          <w:szCs w:val="24"/>
        </w:rPr>
        <w:t xml:space="preserve">compare the two programs. </w:t>
      </w:r>
    </w:p>
    <w:p w:rsidR="00F670F7" w:rsidRPr="00F670F7" w:rsidRDefault="00F670F7" w:rsidP="00F670F7">
      <w:pPr>
        <w:jc w:val="both"/>
        <w:rPr>
          <w:rFonts w:ascii="Lucida Calligraphy" w:hAnsi="Lucida Calligraphy" w:cs="Times New Roman"/>
          <w:sz w:val="24"/>
          <w:szCs w:val="24"/>
        </w:rPr>
      </w:pPr>
      <w:r w:rsidRPr="00F670F7">
        <w:rPr>
          <w:rFonts w:ascii="Lucida Calligraphy" w:hAnsi="Lucida Calligraphy" w:cs="Times New Roman"/>
          <w:sz w:val="24"/>
          <w:szCs w:val="24"/>
        </w:rPr>
        <w:t xml:space="preserve">Let me know your opinion at: </w:t>
      </w:r>
      <w:hyperlink r:id="rId8" w:history="1">
        <w:r w:rsidRPr="00F670F7">
          <w:rPr>
            <w:rStyle w:val="Hyperlink"/>
            <w:rFonts w:ascii="Lucida Calligraphy" w:hAnsi="Lucida Calligraphy" w:cs="Times New Roman"/>
            <w:color w:val="auto"/>
            <w:sz w:val="24"/>
            <w:szCs w:val="24"/>
          </w:rPr>
          <w:t>frank.wyatt@mwsu.edu</w:t>
        </w:r>
      </w:hyperlink>
      <w:r w:rsidR="00297FF0">
        <w:rPr>
          <w:rFonts w:ascii="Lucida Calligraphy" w:hAnsi="Lucida Calligraphy" w:cs="Times New Roman"/>
          <w:sz w:val="24"/>
          <w:szCs w:val="24"/>
        </w:rPr>
        <w:t xml:space="preserve">.  </w:t>
      </w:r>
      <w:r w:rsidRPr="00F670F7">
        <w:rPr>
          <w:rFonts w:ascii="Lucida Calligraphy" w:hAnsi="Lucida Calligraphy" w:cs="Times New Roman"/>
          <w:sz w:val="24"/>
          <w:szCs w:val="24"/>
        </w:rPr>
        <w:t>I know the outcome.  See you in Oklahoma City on October 16</w:t>
      </w:r>
      <w:r w:rsidR="00297FF0">
        <w:rPr>
          <w:rFonts w:ascii="Lucida Calligraphy" w:hAnsi="Lucida Calligraphy" w:cs="Times New Roman"/>
          <w:sz w:val="24"/>
          <w:szCs w:val="24"/>
        </w:rPr>
        <w:t xml:space="preserve"> and </w:t>
      </w:r>
      <w:r w:rsidRPr="00F670F7">
        <w:rPr>
          <w:rFonts w:ascii="Lucida Calligraphy" w:hAnsi="Lucida Calligraphy" w:cs="Times New Roman"/>
          <w:sz w:val="24"/>
          <w:szCs w:val="24"/>
        </w:rPr>
        <w:t xml:space="preserve">17 for the ASEP Annual Conference! </w:t>
      </w:r>
    </w:p>
    <w:p w:rsidR="00A65449" w:rsidRPr="00F670F7" w:rsidRDefault="00A65449" w:rsidP="00A65449">
      <w:pPr>
        <w:ind w:left="144" w:right="144"/>
        <w:jc w:val="both"/>
        <w:rPr>
          <w:rFonts w:ascii="Lucida Calligraphy" w:hAnsi="Lucida Calligraphy" w:cs="Times New Roman"/>
          <w:sz w:val="24"/>
          <w:szCs w:val="24"/>
        </w:rPr>
      </w:pPr>
    </w:p>
    <w:p w:rsidR="00A65449" w:rsidRPr="00F670F7"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A65449" w:rsidRPr="00297FF0" w:rsidRDefault="00A65449" w:rsidP="0086762F">
      <w:pPr>
        <w:spacing w:after="0" w:line="240" w:lineRule="auto"/>
        <w:ind w:left="144" w:right="144"/>
        <w:jc w:val="center"/>
        <w:rPr>
          <w:rFonts w:ascii="Lucida Calligraphy" w:hAnsi="Lucida Calligraphy" w:cs="Times New Roman"/>
          <w:b/>
          <w:sz w:val="20"/>
          <w:szCs w:val="20"/>
        </w:rPr>
      </w:pPr>
      <w:r w:rsidRPr="00297FF0">
        <w:rPr>
          <w:rFonts w:ascii="Lucida Calligraphy" w:hAnsi="Lucida Calligraphy" w:cs="Times New Roman"/>
          <w:b/>
          <w:sz w:val="20"/>
          <w:szCs w:val="20"/>
        </w:rPr>
        <w:t>The Official Newsletter of the</w:t>
      </w:r>
    </w:p>
    <w:p w:rsidR="0086762F" w:rsidRPr="00297FF0" w:rsidRDefault="0086762F" w:rsidP="0086762F">
      <w:pPr>
        <w:spacing w:after="0" w:line="240" w:lineRule="auto"/>
        <w:ind w:left="144" w:right="144"/>
        <w:jc w:val="center"/>
        <w:rPr>
          <w:rFonts w:ascii="Lucida Calligraphy" w:hAnsi="Lucida Calligraphy" w:cs="Times New Roman"/>
          <w:b/>
          <w:color w:val="FF0000"/>
          <w:sz w:val="20"/>
          <w:szCs w:val="20"/>
        </w:rPr>
      </w:pPr>
      <w:r w:rsidRPr="00297FF0">
        <w:rPr>
          <w:rFonts w:ascii="Lucida Calligraphy" w:hAnsi="Lucida Calligraphy" w:cs="Times New Roman"/>
          <w:b/>
          <w:color w:val="FF0000"/>
          <w:sz w:val="20"/>
          <w:szCs w:val="20"/>
        </w:rPr>
        <w:t>American Society of Exercise Physiologists</w:t>
      </w:r>
    </w:p>
    <w:sectPr w:rsidR="0086762F" w:rsidRPr="00297FF0" w:rsidSect="00A65449">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2F" w:rsidRDefault="0086762F" w:rsidP="0086762F">
      <w:pPr>
        <w:spacing w:after="0" w:line="240" w:lineRule="auto"/>
      </w:pPr>
      <w:r>
        <w:separator/>
      </w:r>
    </w:p>
  </w:endnote>
  <w:endnote w:type="continuationSeparator" w:id="0">
    <w:p w:rsidR="0086762F" w:rsidRDefault="0086762F" w:rsidP="00867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860074"/>
      <w:docPartObj>
        <w:docPartGallery w:val="Page Numbers (Bottom of Page)"/>
        <w:docPartUnique/>
      </w:docPartObj>
    </w:sdtPr>
    <w:sdtContent>
      <w:p w:rsidR="0086762F" w:rsidRDefault="001C7653">
        <w:pPr>
          <w:pStyle w:val="Footer"/>
          <w:jc w:val="center"/>
        </w:pPr>
        <w:fldSimple w:instr=" PAGE   \* MERGEFORMAT ">
          <w:r w:rsidR="00297FF0">
            <w:rPr>
              <w:noProof/>
            </w:rPr>
            <w:t>1</w:t>
          </w:r>
        </w:fldSimple>
      </w:p>
    </w:sdtContent>
  </w:sdt>
  <w:p w:rsidR="0086762F" w:rsidRDefault="00867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2F" w:rsidRDefault="0086762F" w:rsidP="0086762F">
      <w:pPr>
        <w:spacing w:after="0" w:line="240" w:lineRule="auto"/>
      </w:pPr>
      <w:r>
        <w:separator/>
      </w:r>
    </w:p>
  </w:footnote>
  <w:footnote w:type="continuationSeparator" w:id="0">
    <w:p w:rsidR="0086762F" w:rsidRDefault="0086762F" w:rsidP="008676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footnotePr>
    <w:footnote w:id="-1"/>
    <w:footnote w:id="0"/>
  </w:footnotePr>
  <w:endnotePr>
    <w:endnote w:id="-1"/>
    <w:endnote w:id="0"/>
  </w:endnotePr>
  <w:compat/>
  <w:rsids>
    <w:rsidRoot w:val="00E9766A"/>
    <w:rsid w:val="001C7653"/>
    <w:rsid w:val="002266DC"/>
    <w:rsid w:val="00236A4B"/>
    <w:rsid w:val="00297FF0"/>
    <w:rsid w:val="003503BD"/>
    <w:rsid w:val="00464855"/>
    <w:rsid w:val="00482E5F"/>
    <w:rsid w:val="007F4159"/>
    <w:rsid w:val="0086762F"/>
    <w:rsid w:val="00A34707"/>
    <w:rsid w:val="00A65449"/>
    <w:rsid w:val="00BF780D"/>
    <w:rsid w:val="00CD3131"/>
    <w:rsid w:val="00CF5A1A"/>
    <w:rsid w:val="00E1363F"/>
    <w:rsid w:val="00E47CBF"/>
    <w:rsid w:val="00E9766A"/>
    <w:rsid w:val="00EB7498"/>
    <w:rsid w:val="00F32215"/>
    <w:rsid w:val="00F670F7"/>
    <w:rsid w:val="00F77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80D"/>
    <w:pPr>
      <w:spacing w:after="0" w:line="240" w:lineRule="auto"/>
    </w:pPr>
  </w:style>
  <w:style w:type="paragraph" w:styleId="Header">
    <w:name w:val="header"/>
    <w:basedOn w:val="Normal"/>
    <w:link w:val="HeaderChar"/>
    <w:uiPriority w:val="99"/>
    <w:semiHidden/>
    <w:unhideWhenUsed/>
    <w:rsid w:val="008676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62F"/>
  </w:style>
  <w:style w:type="paragraph" w:styleId="Footer">
    <w:name w:val="footer"/>
    <w:basedOn w:val="Normal"/>
    <w:link w:val="FooterChar"/>
    <w:uiPriority w:val="99"/>
    <w:unhideWhenUsed/>
    <w:rsid w:val="0086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2F"/>
  </w:style>
  <w:style w:type="character" w:styleId="Hyperlink">
    <w:name w:val="Hyperlink"/>
    <w:basedOn w:val="DefaultParagraphFont"/>
    <w:uiPriority w:val="99"/>
    <w:unhideWhenUsed/>
    <w:rsid w:val="00F670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yatt@mwsu.edu"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Frank</dc:creator>
  <cp:lastModifiedBy>Tommy Boone</cp:lastModifiedBy>
  <cp:revision>2</cp:revision>
  <dcterms:created xsi:type="dcterms:W3CDTF">2015-09-29T22:31:00Z</dcterms:created>
  <dcterms:modified xsi:type="dcterms:W3CDTF">2015-09-29T22:31:00Z</dcterms:modified>
</cp:coreProperties>
</file>