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5688"/>
      </w:tblGrid>
      <w:tr w:rsidR="005712D7" w:rsidTr="005712D7">
        <w:tc>
          <w:tcPr>
            <w:tcW w:w="3798" w:type="dxa"/>
          </w:tcPr>
          <w:p w:rsidR="005712D7" w:rsidRDefault="005712D7">
            <w:r w:rsidRPr="005712D7">
              <w:rPr>
                <w:noProof/>
              </w:rPr>
              <w:drawing>
                <wp:inline distT="0" distB="0" distL="0" distR="0">
                  <wp:extent cx="2331720" cy="1607820"/>
                  <wp:effectExtent l="0" t="0" r="0" b="0"/>
                  <wp:docPr id="2" name="Picture 2"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PLogo"/>
                          <pic:cNvPicPr>
                            <a:picLocks noChangeAspect="1" noChangeArrowheads="1"/>
                          </pic:cNvPicPr>
                        </pic:nvPicPr>
                        <pic:blipFill>
                          <a:blip r:embed="rId8" cstate="print"/>
                          <a:srcRect/>
                          <a:stretch>
                            <a:fillRect/>
                          </a:stretch>
                        </pic:blipFill>
                        <pic:spPr bwMode="auto">
                          <a:xfrm>
                            <a:off x="0" y="0"/>
                            <a:ext cx="2332822" cy="1608580"/>
                          </a:xfrm>
                          <a:prstGeom prst="rect">
                            <a:avLst/>
                          </a:prstGeom>
                          <a:noFill/>
                          <a:ln w="9525">
                            <a:noFill/>
                            <a:miter lim="800000"/>
                            <a:headEnd/>
                            <a:tailEnd/>
                          </a:ln>
                        </pic:spPr>
                      </pic:pic>
                    </a:graphicData>
                  </a:graphic>
                </wp:inline>
              </w:drawing>
            </w:r>
          </w:p>
        </w:tc>
        <w:tc>
          <w:tcPr>
            <w:tcW w:w="5778" w:type="dxa"/>
          </w:tcPr>
          <w:p w:rsidR="005712D7" w:rsidRPr="00021F5B" w:rsidRDefault="005712D7" w:rsidP="005712D7">
            <w:pPr>
              <w:jc w:val="center"/>
              <w:rPr>
                <w:rFonts w:ascii="Lucida Calligraphy" w:hAnsi="Lucida Calligraphy"/>
                <w:b/>
                <w:color w:val="FF0000"/>
                <w:sz w:val="40"/>
                <w:szCs w:val="40"/>
              </w:rPr>
            </w:pPr>
            <w:r w:rsidRPr="00021F5B">
              <w:rPr>
                <w:rFonts w:ascii="Lucida Calligraphy" w:hAnsi="Lucida Calligraphy"/>
                <w:b/>
                <w:color w:val="FF0000"/>
                <w:sz w:val="40"/>
                <w:szCs w:val="40"/>
              </w:rPr>
              <w:t>American Society of Exercise Physiologists</w:t>
            </w:r>
          </w:p>
          <w:p w:rsidR="005712D7" w:rsidRDefault="005712D7" w:rsidP="005712D7">
            <w:pPr>
              <w:jc w:val="center"/>
              <w:rPr>
                <w:b/>
                <w:color w:val="FF0000"/>
                <w:sz w:val="28"/>
                <w:szCs w:val="28"/>
              </w:rPr>
            </w:pPr>
          </w:p>
          <w:p w:rsidR="005712D7" w:rsidRPr="00FE3D2A" w:rsidRDefault="00FE3D2A" w:rsidP="005712D7">
            <w:pPr>
              <w:jc w:val="center"/>
              <w:rPr>
                <w:b/>
                <w:sz w:val="72"/>
                <w:szCs w:val="72"/>
              </w:rPr>
            </w:pPr>
            <w:proofErr w:type="spellStart"/>
            <w:r w:rsidRPr="00FE3D2A">
              <w:rPr>
                <w:b/>
                <w:color w:val="FF0000"/>
                <w:sz w:val="72"/>
                <w:szCs w:val="72"/>
              </w:rPr>
              <w:t>ASEP</w:t>
            </w:r>
            <w:r w:rsidR="005712D7" w:rsidRPr="00FE3D2A">
              <w:rPr>
                <w:b/>
                <w:sz w:val="72"/>
                <w:szCs w:val="72"/>
              </w:rPr>
              <w:t>Newsletter</w:t>
            </w:r>
            <w:proofErr w:type="spellEnd"/>
          </w:p>
          <w:p w:rsidR="005712D7" w:rsidRPr="00A44862" w:rsidRDefault="001634CA" w:rsidP="005712D7">
            <w:pPr>
              <w:jc w:val="center"/>
              <w:rPr>
                <w:b/>
                <w:color w:val="FF0000"/>
                <w:sz w:val="40"/>
                <w:szCs w:val="40"/>
              </w:rPr>
            </w:pPr>
            <w:r>
              <w:rPr>
                <w:b/>
                <w:color w:val="FF0000"/>
                <w:sz w:val="40"/>
                <w:szCs w:val="40"/>
              </w:rPr>
              <w:t>August</w:t>
            </w:r>
            <w:r w:rsidR="005712D7" w:rsidRPr="00A44862">
              <w:rPr>
                <w:b/>
                <w:color w:val="FF0000"/>
                <w:sz w:val="40"/>
                <w:szCs w:val="40"/>
              </w:rPr>
              <w:t xml:space="preserve"> 201</w:t>
            </w:r>
            <w:r w:rsidR="00CC7A95" w:rsidRPr="00A44862">
              <w:rPr>
                <w:b/>
                <w:color w:val="FF0000"/>
                <w:sz w:val="40"/>
                <w:szCs w:val="40"/>
              </w:rPr>
              <w:t>9</w:t>
            </w:r>
          </w:p>
          <w:p w:rsidR="005712D7" w:rsidRPr="00994BCC" w:rsidRDefault="005712D7" w:rsidP="005712D7">
            <w:pPr>
              <w:jc w:val="center"/>
              <w:rPr>
                <w:b/>
                <w:sz w:val="20"/>
                <w:szCs w:val="20"/>
              </w:rPr>
            </w:pPr>
            <w:r w:rsidRPr="00994BCC">
              <w:rPr>
                <w:b/>
                <w:sz w:val="20"/>
                <w:szCs w:val="20"/>
              </w:rPr>
              <w:t>ISSN 1097-9743</w:t>
            </w:r>
          </w:p>
        </w:tc>
      </w:tr>
    </w:tbl>
    <w:p w:rsidR="001706B9" w:rsidRDefault="001706B9"/>
    <w:tbl>
      <w:tblPr>
        <w:tblStyle w:val="TableGrid"/>
        <w:tblW w:w="10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3"/>
        <w:gridCol w:w="69"/>
        <w:gridCol w:w="353"/>
        <w:gridCol w:w="112"/>
        <w:gridCol w:w="678"/>
        <w:gridCol w:w="4164"/>
        <w:gridCol w:w="23"/>
      </w:tblGrid>
      <w:tr w:rsidR="00AF40BA" w:rsidTr="00A44862">
        <w:trPr>
          <w:gridAfter w:val="1"/>
          <w:wAfter w:w="23" w:type="dxa"/>
          <w:trHeight w:val="145"/>
        </w:trPr>
        <w:tc>
          <w:tcPr>
            <w:tcW w:w="4772" w:type="dxa"/>
            <w:gridSpan w:val="2"/>
          </w:tcPr>
          <w:p w:rsidR="00AF40BA" w:rsidRPr="00A44862" w:rsidRDefault="00AF40BA">
            <w:pPr>
              <w:rPr>
                <w:b/>
                <w:color w:val="FF0000"/>
                <w:sz w:val="40"/>
                <w:szCs w:val="40"/>
              </w:rPr>
            </w:pPr>
            <w:r w:rsidRPr="00A44862">
              <w:rPr>
                <w:b/>
                <w:color w:val="FF0000"/>
                <w:sz w:val="40"/>
                <w:szCs w:val="40"/>
              </w:rPr>
              <w:t>To Think About</w:t>
            </w:r>
          </w:p>
          <w:p w:rsidR="00CC7A95" w:rsidRPr="002243C2" w:rsidRDefault="00A83000" w:rsidP="00CC7A95">
            <w:pPr>
              <w:jc w:val="both"/>
              <w:rPr>
                <w:rFonts w:ascii="Arial" w:hAnsi="Arial" w:cs="Arial"/>
                <w:i/>
                <w:sz w:val="24"/>
                <w:szCs w:val="24"/>
              </w:rPr>
            </w:pPr>
            <w:r>
              <w:rPr>
                <w:rFonts w:ascii="Arial" w:hAnsi="Arial" w:cs="Arial"/>
                <w:i/>
                <w:sz w:val="24"/>
                <w:szCs w:val="24"/>
              </w:rPr>
              <w:t xml:space="preserve">“The Transformational Leader” (or </w:t>
            </w:r>
            <w:r w:rsidR="0031523C">
              <w:rPr>
                <w:rFonts w:ascii="Arial" w:hAnsi="Arial" w:cs="Arial"/>
                <w:i/>
                <w:sz w:val="24"/>
                <w:szCs w:val="24"/>
              </w:rPr>
              <w:t xml:space="preserve">the </w:t>
            </w:r>
            <w:r>
              <w:rPr>
                <w:rFonts w:ascii="Arial" w:hAnsi="Arial" w:cs="Arial"/>
                <w:i/>
                <w:sz w:val="24"/>
                <w:szCs w:val="24"/>
              </w:rPr>
              <w:t>TL) – who is he</w:t>
            </w:r>
            <w:r w:rsidR="00B000E4">
              <w:rPr>
                <w:rFonts w:ascii="Arial" w:hAnsi="Arial" w:cs="Arial"/>
                <w:i/>
                <w:sz w:val="24"/>
                <w:szCs w:val="24"/>
              </w:rPr>
              <w:t xml:space="preserve"> or </w:t>
            </w:r>
            <w:r>
              <w:rPr>
                <w:rFonts w:ascii="Arial" w:hAnsi="Arial" w:cs="Arial"/>
                <w:i/>
                <w:sz w:val="24"/>
                <w:szCs w:val="24"/>
              </w:rPr>
              <w:t xml:space="preserve">she? What is </w:t>
            </w:r>
            <w:r w:rsidR="0031523C">
              <w:rPr>
                <w:rFonts w:ascii="Arial" w:hAnsi="Arial" w:cs="Arial"/>
                <w:i/>
                <w:sz w:val="24"/>
                <w:szCs w:val="24"/>
              </w:rPr>
              <w:t xml:space="preserve">meant by </w:t>
            </w:r>
            <w:r>
              <w:rPr>
                <w:rFonts w:ascii="Arial" w:hAnsi="Arial" w:cs="Arial"/>
                <w:i/>
                <w:sz w:val="24"/>
                <w:szCs w:val="24"/>
              </w:rPr>
              <w:t xml:space="preserve">“transformation”? John Maxwell knows and thousands of leaders understand as well. After reading Pierre </w:t>
            </w:r>
            <w:proofErr w:type="spellStart"/>
            <w:r>
              <w:rPr>
                <w:rFonts w:ascii="Arial" w:hAnsi="Arial" w:cs="Arial"/>
                <w:i/>
                <w:sz w:val="24"/>
                <w:szCs w:val="24"/>
              </w:rPr>
              <w:t>Bergerson’s</w:t>
            </w:r>
            <w:proofErr w:type="spellEnd"/>
            <w:r>
              <w:rPr>
                <w:rFonts w:ascii="Arial" w:hAnsi="Arial" w:cs="Arial"/>
                <w:i/>
                <w:sz w:val="24"/>
                <w:szCs w:val="24"/>
              </w:rPr>
              <w:t xml:space="preserve"> article, </w:t>
            </w:r>
            <w:r w:rsidRPr="00F75BE9">
              <w:rPr>
                <w:rFonts w:ascii="Arial" w:hAnsi="Arial" w:cs="Arial"/>
                <w:b/>
                <w:i/>
                <w:color w:val="FF0000"/>
                <w:sz w:val="24"/>
                <w:szCs w:val="24"/>
              </w:rPr>
              <w:t>“A different world cannot be built by indifferent people”,</w:t>
            </w:r>
            <w:r>
              <w:rPr>
                <w:rFonts w:ascii="Arial" w:hAnsi="Arial" w:cs="Arial"/>
                <w:i/>
                <w:sz w:val="24"/>
                <w:szCs w:val="24"/>
              </w:rPr>
              <w:t xml:space="preserve"> I knew that I needed to share bits of it. The purpose of John’s comments at the opening session of the “Salt </w:t>
            </w:r>
            <w:r w:rsidRPr="00021F5B">
              <w:rPr>
                <w:rFonts w:ascii="Arial" w:hAnsi="Arial" w:cs="Arial"/>
                <w:i/>
              </w:rPr>
              <w:t>&amp;</w:t>
            </w:r>
            <w:r>
              <w:rPr>
                <w:rFonts w:ascii="Arial" w:hAnsi="Arial" w:cs="Arial"/>
                <w:i/>
                <w:sz w:val="24"/>
                <w:szCs w:val="24"/>
              </w:rPr>
              <w:t xml:space="preserve"> Light Conference” was to explain that TL</w:t>
            </w:r>
            <w:r w:rsidR="0031523C">
              <w:rPr>
                <w:rFonts w:ascii="Arial" w:hAnsi="Arial" w:cs="Arial"/>
                <w:i/>
                <w:sz w:val="24"/>
                <w:szCs w:val="24"/>
              </w:rPr>
              <w:t>s</w:t>
            </w:r>
            <w:r>
              <w:rPr>
                <w:rFonts w:ascii="Arial" w:hAnsi="Arial" w:cs="Arial"/>
                <w:i/>
                <w:sz w:val="24"/>
                <w:szCs w:val="24"/>
              </w:rPr>
              <w:t xml:space="preserve"> </w:t>
            </w:r>
            <w:r w:rsidR="0031523C">
              <w:rPr>
                <w:rFonts w:ascii="Arial" w:hAnsi="Arial" w:cs="Arial"/>
                <w:i/>
                <w:sz w:val="24"/>
                <w:szCs w:val="24"/>
              </w:rPr>
              <w:t>are</w:t>
            </w:r>
            <w:r>
              <w:rPr>
                <w:rFonts w:ascii="Arial" w:hAnsi="Arial" w:cs="Arial"/>
                <w:i/>
                <w:sz w:val="24"/>
                <w:szCs w:val="24"/>
              </w:rPr>
              <w:t xml:space="preserve"> meant to influence people to think, speak</w:t>
            </w:r>
            <w:r w:rsidR="0031523C">
              <w:rPr>
                <w:rFonts w:ascii="Arial" w:hAnsi="Arial" w:cs="Arial"/>
                <w:i/>
                <w:sz w:val="24"/>
                <w:szCs w:val="24"/>
              </w:rPr>
              <w:t>,</w:t>
            </w:r>
            <w:r>
              <w:rPr>
                <w:rFonts w:ascii="Arial" w:hAnsi="Arial" w:cs="Arial"/>
                <w:i/>
                <w:sz w:val="24"/>
                <w:szCs w:val="24"/>
              </w:rPr>
              <w:t xml:space="preserve"> and act in such a way that it makes a positive difference in their lives. ASEP is </w:t>
            </w:r>
            <w:r w:rsidR="0031523C">
              <w:rPr>
                <w:rFonts w:ascii="Arial" w:hAnsi="Arial" w:cs="Arial"/>
                <w:i/>
                <w:sz w:val="24"/>
                <w:szCs w:val="24"/>
              </w:rPr>
              <w:t xml:space="preserve">all about the </w:t>
            </w:r>
            <w:r>
              <w:rPr>
                <w:rFonts w:ascii="Arial" w:hAnsi="Arial" w:cs="Arial"/>
                <w:i/>
                <w:sz w:val="24"/>
                <w:szCs w:val="24"/>
              </w:rPr>
              <w:t>TLs who see, say, believe, feel, and do things</w:t>
            </w:r>
            <w:r w:rsidR="0031523C">
              <w:rPr>
                <w:rFonts w:ascii="Arial" w:hAnsi="Arial" w:cs="Arial"/>
                <w:i/>
                <w:sz w:val="24"/>
                <w:szCs w:val="24"/>
              </w:rPr>
              <w:t xml:space="preserve"> that non-ASEP members</w:t>
            </w:r>
            <w:r>
              <w:rPr>
                <w:rFonts w:ascii="Arial" w:hAnsi="Arial" w:cs="Arial"/>
                <w:i/>
                <w:sz w:val="24"/>
                <w:szCs w:val="24"/>
              </w:rPr>
              <w:t xml:space="preserve"> do</w:t>
            </w:r>
            <w:r w:rsidR="00B000E4">
              <w:rPr>
                <w:rFonts w:ascii="Arial" w:hAnsi="Arial" w:cs="Arial"/>
                <w:i/>
                <w:sz w:val="24"/>
                <w:szCs w:val="24"/>
              </w:rPr>
              <w:t xml:space="preserve"> not</w:t>
            </w:r>
            <w:r>
              <w:rPr>
                <w:rFonts w:ascii="Arial" w:hAnsi="Arial" w:cs="Arial"/>
                <w:i/>
                <w:sz w:val="24"/>
                <w:szCs w:val="24"/>
              </w:rPr>
              <w:t xml:space="preserve"> see, </w:t>
            </w:r>
            <w:r w:rsidR="0031523C">
              <w:rPr>
                <w:rFonts w:ascii="Arial" w:hAnsi="Arial" w:cs="Arial"/>
                <w:i/>
                <w:sz w:val="24"/>
                <w:szCs w:val="24"/>
              </w:rPr>
              <w:t xml:space="preserve">say, </w:t>
            </w:r>
            <w:r>
              <w:rPr>
                <w:rFonts w:ascii="Arial" w:hAnsi="Arial" w:cs="Arial"/>
                <w:i/>
                <w:sz w:val="24"/>
                <w:szCs w:val="24"/>
              </w:rPr>
              <w:t>believe, feel</w:t>
            </w:r>
            <w:r w:rsidR="0031523C">
              <w:rPr>
                <w:rFonts w:ascii="Arial" w:hAnsi="Arial" w:cs="Arial"/>
                <w:i/>
                <w:sz w:val="24"/>
                <w:szCs w:val="24"/>
              </w:rPr>
              <w:t xml:space="preserve">, </w:t>
            </w:r>
            <w:r w:rsidR="00B000E4">
              <w:rPr>
                <w:rFonts w:ascii="Arial" w:hAnsi="Arial" w:cs="Arial"/>
                <w:i/>
                <w:sz w:val="24"/>
                <w:szCs w:val="24"/>
              </w:rPr>
              <w:t>or</w:t>
            </w:r>
            <w:r w:rsidR="0031523C">
              <w:rPr>
                <w:rFonts w:ascii="Arial" w:hAnsi="Arial" w:cs="Arial"/>
                <w:i/>
                <w:sz w:val="24"/>
                <w:szCs w:val="24"/>
              </w:rPr>
              <w:t xml:space="preserve"> do, respectivel</w:t>
            </w:r>
            <w:r w:rsidR="00B000E4">
              <w:rPr>
                <w:rFonts w:ascii="Arial" w:hAnsi="Arial" w:cs="Arial"/>
                <w:i/>
                <w:sz w:val="24"/>
                <w:szCs w:val="24"/>
              </w:rPr>
              <w:t>y. Then, he said the greatest leader ever is Jesus, and I can say that I agree 100%. I too hunger and thirst to be a transformational leader like him on behalf of the students of exercise physiology.</w:t>
            </w:r>
          </w:p>
          <w:p w:rsidR="00AF40BA" w:rsidRPr="00CC7A95" w:rsidRDefault="00AF40BA" w:rsidP="00B36379">
            <w:pPr>
              <w:jc w:val="both"/>
              <w:rPr>
                <w:sz w:val="28"/>
                <w:szCs w:val="28"/>
              </w:rPr>
            </w:pPr>
          </w:p>
        </w:tc>
        <w:tc>
          <w:tcPr>
            <w:tcW w:w="353" w:type="dxa"/>
          </w:tcPr>
          <w:p w:rsidR="00AF40BA" w:rsidRPr="00F3666D" w:rsidRDefault="00AF40BA" w:rsidP="00994BCC">
            <w:pPr>
              <w:rPr>
                <w:b/>
                <w:color w:val="E36C0A" w:themeColor="accent6" w:themeShade="BF"/>
                <w:sz w:val="32"/>
                <w:szCs w:val="32"/>
              </w:rPr>
            </w:pPr>
          </w:p>
        </w:tc>
        <w:tc>
          <w:tcPr>
            <w:tcW w:w="4954" w:type="dxa"/>
            <w:gridSpan w:val="3"/>
          </w:tcPr>
          <w:p w:rsidR="00886D8D" w:rsidRDefault="00886D8D" w:rsidP="00994BCC">
            <w:pPr>
              <w:rPr>
                <w:rFonts w:ascii="Arial" w:hAnsi="Arial" w:cs="Arial"/>
                <w:b/>
                <w:color w:val="FF0000"/>
                <w:sz w:val="24"/>
                <w:szCs w:val="24"/>
              </w:rPr>
            </w:pPr>
          </w:p>
          <w:p w:rsidR="00AF40BA" w:rsidRPr="00132C8D" w:rsidRDefault="00AF40BA" w:rsidP="00994BCC">
            <w:pPr>
              <w:rPr>
                <w:rFonts w:ascii="Arial" w:hAnsi="Arial" w:cs="Arial"/>
                <w:b/>
                <w:color w:val="FF0000"/>
                <w:sz w:val="24"/>
                <w:szCs w:val="24"/>
              </w:rPr>
            </w:pPr>
            <w:r w:rsidRPr="00132C8D">
              <w:rPr>
                <w:rFonts w:ascii="Arial" w:hAnsi="Arial" w:cs="Arial"/>
                <w:b/>
                <w:color w:val="FF0000"/>
                <w:sz w:val="24"/>
                <w:szCs w:val="24"/>
              </w:rPr>
              <w:t>Recent Inquiry</w:t>
            </w:r>
          </w:p>
          <w:p w:rsidR="00AF40BA" w:rsidRPr="00F3666D" w:rsidRDefault="001E78F1" w:rsidP="00F75BE9">
            <w:pPr>
              <w:jc w:val="both"/>
              <w:rPr>
                <w:b/>
                <w:sz w:val="24"/>
                <w:szCs w:val="24"/>
              </w:rPr>
            </w:pPr>
            <w:r w:rsidRPr="00132C8D">
              <w:rPr>
                <w:rFonts w:ascii="Arial" w:hAnsi="Arial" w:cs="Arial"/>
                <w:sz w:val="24"/>
                <w:szCs w:val="24"/>
              </w:rPr>
              <w:t xml:space="preserve">Dr. Boone, </w:t>
            </w:r>
            <w:r w:rsidR="00886D8D">
              <w:rPr>
                <w:rFonts w:ascii="Arial" w:hAnsi="Arial" w:cs="Arial"/>
                <w:sz w:val="24"/>
                <w:szCs w:val="24"/>
              </w:rPr>
              <w:t xml:space="preserve">I heard one of my college teachers say to another student, “Exercise physiology is a discipline. It is all about the acute and chronic responses to exercise and sports.” </w:t>
            </w:r>
            <w:r w:rsidR="00F75BE9">
              <w:rPr>
                <w:rFonts w:ascii="Arial" w:hAnsi="Arial" w:cs="Arial"/>
                <w:sz w:val="24"/>
                <w:szCs w:val="24"/>
              </w:rPr>
              <w:t>Here is an idea:</w:t>
            </w:r>
            <w:r w:rsidR="00886D8D">
              <w:rPr>
                <w:rFonts w:ascii="Arial" w:hAnsi="Arial" w:cs="Arial"/>
                <w:b/>
                <w:sz w:val="24"/>
                <w:szCs w:val="24"/>
              </w:rPr>
              <w:t xml:space="preserve"> “Why not </w:t>
            </w:r>
            <w:proofErr w:type="gramStart"/>
            <w:r w:rsidR="00F75BE9">
              <w:rPr>
                <w:rFonts w:ascii="Arial" w:hAnsi="Arial" w:cs="Arial"/>
                <w:b/>
                <w:sz w:val="24"/>
                <w:szCs w:val="24"/>
              </w:rPr>
              <w:t>tell</w:t>
            </w:r>
            <w:proofErr w:type="gramEnd"/>
            <w:r w:rsidR="00F75BE9">
              <w:rPr>
                <w:rFonts w:ascii="Arial" w:hAnsi="Arial" w:cs="Arial"/>
                <w:b/>
                <w:sz w:val="24"/>
                <w:szCs w:val="24"/>
              </w:rPr>
              <w:t xml:space="preserve"> the</w:t>
            </w:r>
            <w:r w:rsidR="00886D8D">
              <w:rPr>
                <w:rFonts w:ascii="Arial" w:hAnsi="Arial" w:cs="Arial"/>
                <w:b/>
                <w:sz w:val="24"/>
                <w:szCs w:val="24"/>
              </w:rPr>
              <w:t xml:space="preserve"> </w:t>
            </w:r>
            <w:r w:rsidR="00F75BE9">
              <w:rPr>
                <w:rFonts w:ascii="Arial" w:hAnsi="Arial" w:cs="Arial"/>
                <w:b/>
                <w:sz w:val="24"/>
                <w:szCs w:val="24"/>
              </w:rPr>
              <w:t>Professor about the following book</w:t>
            </w:r>
            <w:r w:rsidR="00886D8D">
              <w:rPr>
                <w:rFonts w:ascii="Arial" w:hAnsi="Arial" w:cs="Arial"/>
                <w:b/>
                <w:sz w:val="24"/>
                <w:szCs w:val="24"/>
              </w:rPr>
              <w:t>?”</w:t>
            </w:r>
            <w:r w:rsidR="00F75BE9">
              <w:rPr>
                <w:noProof/>
              </w:rPr>
              <w:t xml:space="preserve"> </w:t>
            </w:r>
            <w:r w:rsidR="00F75BE9" w:rsidRPr="00F75BE9">
              <w:rPr>
                <w:rFonts w:ascii="Arial" w:hAnsi="Arial" w:cs="Arial"/>
                <w:b/>
                <w:noProof/>
                <w:sz w:val="24"/>
                <w:szCs w:val="24"/>
              </w:rPr>
              <w:drawing>
                <wp:inline distT="0" distB="0" distL="0" distR="0">
                  <wp:extent cx="2983230" cy="3116580"/>
                  <wp:effectExtent l="19050" t="0" r="7620" b="0"/>
                  <wp:docPr id="3" name="Picture 1" descr="C:\Users\Guest\Downloads\IMG_055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ownloads\IMG_0556 (2).JPG"/>
                          <pic:cNvPicPr>
                            <a:picLocks noChangeAspect="1" noChangeArrowheads="1"/>
                          </pic:cNvPicPr>
                        </pic:nvPicPr>
                        <pic:blipFill>
                          <a:blip r:embed="rId9" cstate="print"/>
                          <a:srcRect/>
                          <a:stretch>
                            <a:fillRect/>
                          </a:stretch>
                        </pic:blipFill>
                        <pic:spPr bwMode="auto">
                          <a:xfrm>
                            <a:off x="0" y="0"/>
                            <a:ext cx="2985502" cy="3118954"/>
                          </a:xfrm>
                          <a:prstGeom prst="rect">
                            <a:avLst/>
                          </a:prstGeom>
                          <a:noFill/>
                          <a:ln w="9525">
                            <a:noFill/>
                            <a:miter lim="800000"/>
                            <a:headEnd/>
                            <a:tailEnd/>
                          </a:ln>
                        </pic:spPr>
                      </pic:pic>
                    </a:graphicData>
                  </a:graphic>
                </wp:inline>
              </w:drawing>
            </w:r>
          </w:p>
        </w:tc>
      </w:tr>
      <w:tr w:rsidR="005174A8" w:rsidRPr="00596B23" w:rsidTr="00A44862">
        <w:trPr>
          <w:gridAfter w:val="1"/>
          <w:wAfter w:w="23" w:type="dxa"/>
          <w:trHeight w:val="145"/>
        </w:trPr>
        <w:tc>
          <w:tcPr>
            <w:tcW w:w="4703" w:type="dxa"/>
          </w:tcPr>
          <w:p w:rsidR="00AE36EB" w:rsidRPr="00B000E4" w:rsidRDefault="00B36379" w:rsidP="00107912">
            <w:pPr>
              <w:jc w:val="both"/>
              <w:rPr>
                <w:rFonts w:ascii="Lucida Calligraphy" w:hAnsi="Lucida Calligraphy"/>
                <w:b/>
                <w:color w:val="FF0000"/>
                <w:sz w:val="72"/>
                <w:szCs w:val="72"/>
              </w:rPr>
            </w:pPr>
            <w:r w:rsidRPr="005E0DA0">
              <w:rPr>
                <w:rFonts w:ascii="Lucida Calligraphy" w:hAnsi="Lucida Calligraphy"/>
                <w:color w:val="FF0000"/>
                <w:sz w:val="96"/>
                <w:szCs w:val="96"/>
              </w:rPr>
              <w:t>A</w:t>
            </w:r>
            <w:r w:rsidR="00AE36EB" w:rsidRPr="005E0DA0">
              <w:rPr>
                <w:rFonts w:ascii="Lucida Calligraphy" w:hAnsi="Lucida Calligraphy"/>
                <w:color w:val="FF0000"/>
                <w:sz w:val="96"/>
                <w:szCs w:val="96"/>
              </w:rPr>
              <w:t>SEP</w:t>
            </w:r>
            <w:r w:rsidR="00B000E4" w:rsidRPr="00B000E4">
              <w:rPr>
                <w:rFonts w:ascii="Lucida Calligraphy" w:hAnsi="Lucida Calligraphy"/>
                <w:b/>
                <w:color w:val="FF0000"/>
                <w:sz w:val="36"/>
                <w:szCs w:val="36"/>
              </w:rPr>
              <w:t xml:space="preserve"> </w:t>
            </w:r>
            <w:r w:rsidR="00107912">
              <w:rPr>
                <w:rFonts w:ascii="Lucida Calligraphy" w:hAnsi="Lucida Calligraphy"/>
                <w:b/>
                <w:sz w:val="24"/>
                <w:szCs w:val="24"/>
              </w:rPr>
              <w:t>is working</w:t>
            </w:r>
            <w:r w:rsidR="00AE36EB" w:rsidRPr="00B000E4">
              <w:rPr>
                <w:rFonts w:ascii="Lucida Calligraphy" w:hAnsi="Lucida Calligraphy"/>
                <w:b/>
                <w:sz w:val="24"/>
                <w:szCs w:val="24"/>
              </w:rPr>
              <w:t xml:space="preserve"> </w:t>
            </w:r>
            <w:r w:rsidR="00F3666D" w:rsidRPr="00B000E4">
              <w:rPr>
                <w:rFonts w:ascii="Lucida Calligraphy" w:hAnsi="Lucida Calligraphy"/>
                <w:b/>
                <w:sz w:val="24"/>
                <w:szCs w:val="24"/>
              </w:rPr>
              <w:t xml:space="preserve">on behalf of </w:t>
            </w:r>
            <w:r w:rsidR="00F75BE9">
              <w:rPr>
                <w:rFonts w:ascii="Lucida Calligraphy" w:hAnsi="Lucida Calligraphy"/>
                <w:b/>
                <w:sz w:val="24"/>
                <w:szCs w:val="24"/>
              </w:rPr>
              <w:t xml:space="preserve">the </w:t>
            </w:r>
            <w:r w:rsidR="00107912" w:rsidRPr="00E86659">
              <w:rPr>
                <w:rFonts w:ascii="Lucida Calligraphy" w:hAnsi="Lucida Calligraphy"/>
                <w:b/>
                <w:color w:val="FF0000"/>
                <w:sz w:val="36"/>
                <w:szCs w:val="36"/>
              </w:rPr>
              <w:t>A</w:t>
            </w:r>
            <w:r w:rsidR="00107912" w:rsidRPr="00107912">
              <w:rPr>
                <w:rFonts w:ascii="Lucida Calligraphy" w:hAnsi="Lucida Calligraphy"/>
                <w:b/>
                <w:color w:val="548DD4" w:themeColor="text2" w:themeTint="99"/>
                <w:sz w:val="24"/>
                <w:szCs w:val="24"/>
              </w:rPr>
              <w:t xml:space="preserve">merican </w:t>
            </w:r>
            <w:r w:rsidR="00107912" w:rsidRPr="00E86659">
              <w:rPr>
                <w:rFonts w:ascii="Lucida Calligraphy" w:hAnsi="Lucida Calligraphy"/>
                <w:b/>
                <w:color w:val="FF0000"/>
                <w:sz w:val="36"/>
                <w:szCs w:val="36"/>
              </w:rPr>
              <w:t>S</w:t>
            </w:r>
            <w:r w:rsidR="00107912" w:rsidRPr="00107912">
              <w:rPr>
                <w:rFonts w:ascii="Lucida Calligraphy" w:hAnsi="Lucida Calligraphy"/>
                <w:b/>
                <w:color w:val="548DD4" w:themeColor="text2" w:themeTint="99"/>
                <w:sz w:val="24"/>
                <w:szCs w:val="24"/>
              </w:rPr>
              <w:t xml:space="preserve">tudents of </w:t>
            </w:r>
            <w:r w:rsidR="00F75BE9" w:rsidRPr="00E86659">
              <w:rPr>
                <w:rFonts w:ascii="Lucida Calligraphy" w:hAnsi="Lucida Calligraphy"/>
                <w:b/>
                <w:color w:val="FF0000"/>
                <w:sz w:val="36"/>
                <w:szCs w:val="36"/>
              </w:rPr>
              <w:t>E</w:t>
            </w:r>
            <w:r w:rsidR="00F75BE9" w:rsidRPr="00107912">
              <w:rPr>
                <w:rFonts w:ascii="Lucida Calligraphy" w:hAnsi="Lucida Calligraphy"/>
                <w:b/>
                <w:color w:val="548DD4" w:themeColor="text2" w:themeTint="99"/>
                <w:sz w:val="24"/>
                <w:szCs w:val="24"/>
              </w:rPr>
              <w:t xml:space="preserve">xercise </w:t>
            </w:r>
            <w:r w:rsidR="00F75BE9" w:rsidRPr="00E86659">
              <w:rPr>
                <w:rFonts w:ascii="Lucida Calligraphy" w:hAnsi="Lucida Calligraphy"/>
                <w:b/>
                <w:color w:val="FF0000"/>
                <w:sz w:val="36"/>
                <w:szCs w:val="36"/>
              </w:rPr>
              <w:t>P</w:t>
            </w:r>
            <w:r w:rsidR="00F75BE9" w:rsidRPr="00107912">
              <w:rPr>
                <w:rFonts w:ascii="Lucida Calligraphy" w:hAnsi="Lucida Calligraphy"/>
                <w:b/>
                <w:color w:val="548DD4" w:themeColor="text2" w:themeTint="99"/>
                <w:sz w:val="24"/>
                <w:szCs w:val="24"/>
              </w:rPr>
              <w:t>hysiology</w:t>
            </w:r>
            <w:r w:rsidR="005E0DA0">
              <w:rPr>
                <w:rFonts w:ascii="Lucida Calligraphy" w:hAnsi="Lucida Calligraphy"/>
                <w:b/>
                <w:sz w:val="24"/>
                <w:szCs w:val="24"/>
              </w:rPr>
              <w:t>.</w:t>
            </w:r>
            <w:r w:rsidR="00AE36EB" w:rsidRPr="00FE3D2A">
              <w:rPr>
                <w:rFonts w:ascii="Lucida Calligraphy" w:hAnsi="Lucida Calligraphy"/>
                <w:sz w:val="24"/>
                <w:szCs w:val="24"/>
              </w:rPr>
              <w:t xml:space="preserve"> </w:t>
            </w:r>
          </w:p>
        </w:tc>
        <w:tc>
          <w:tcPr>
            <w:tcW w:w="534" w:type="dxa"/>
            <w:gridSpan w:val="3"/>
          </w:tcPr>
          <w:p w:rsidR="00AE36EB" w:rsidRDefault="00AE36EB" w:rsidP="00596B23">
            <w:pPr>
              <w:rPr>
                <w:rFonts w:ascii="Lucida Calligraphy" w:hAnsi="Lucida Calligraphy"/>
                <w:color w:val="FF0000"/>
                <w:sz w:val="48"/>
                <w:szCs w:val="48"/>
              </w:rPr>
            </w:pPr>
          </w:p>
        </w:tc>
        <w:tc>
          <w:tcPr>
            <w:tcW w:w="4842" w:type="dxa"/>
            <w:gridSpan w:val="2"/>
          </w:tcPr>
          <w:p w:rsidR="00F75BE9" w:rsidRDefault="00F75BE9" w:rsidP="00596B23">
            <w:pPr>
              <w:rPr>
                <w:rFonts w:ascii="Lucida Calligraphy" w:hAnsi="Lucida Calligraphy"/>
                <w:b/>
                <w:color w:val="FF0000"/>
                <w:sz w:val="36"/>
                <w:szCs w:val="36"/>
              </w:rPr>
            </w:pPr>
          </w:p>
          <w:p w:rsidR="00AE36EB" w:rsidRPr="00C27B60" w:rsidRDefault="00AE36EB" w:rsidP="00596B23">
            <w:pPr>
              <w:rPr>
                <w:rFonts w:ascii="Lucida Calligraphy" w:hAnsi="Lucida Calligraphy"/>
                <w:b/>
                <w:color w:val="FF0000"/>
                <w:sz w:val="36"/>
                <w:szCs w:val="36"/>
              </w:rPr>
            </w:pPr>
            <w:r w:rsidRPr="00C27B60">
              <w:rPr>
                <w:rFonts w:ascii="Lucida Calligraphy" w:hAnsi="Lucida Calligraphy"/>
                <w:b/>
                <w:color w:val="FF0000"/>
                <w:sz w:val="36"/>
                <w:szCs w:val="36"/>
              </w:rPr>
              <w:t>In This Issue</w:t>
            </w:r>
          </w:p>
          <w:p w:rsidR="00AE36EB" w:rsidRPr="00243315" w:rsidRDefault="00AE36EB" w:rsidP="00596B23">
            <w:pPr>
              <w:pStyle w:val="ListParagraph"/>
              <w:numPr>
                <w:ilvl w:val="0"/>
                <w:numId w:val="1"/>
              </w:numPr>
              <w:rPr>
                <w:rFonts w:ascii="Arial" w:hAnsi="Arial" w:cs="Arial"/>
                <w:b/>
                <w:sz w:val="24"/>
                <w:szCs w:val="24"/>
              </w:rPr>
            </w:pPr>
            <w:r w:rsidRPr="00243315">
              <w:rPr>
                <w:rFonts w:ascii="Arial" w:hAnsi="Arial" w:cs="Arial"/>
                <w:b/>
                <w:sz w:val="24"/>
                <w:szCs w:val="24"/>
              </w:rPr>
              <w:t>From the CEO</w:t>
            </w:r>
          </w:p>
          <w:p w:rsidR="000A372A" w:rsidRPr="00243315" w:rsidRDefault="0049241E" w:rsidP="00596B23">
            <w:pPr>
              <w:pStyle w:val="ListParagraph"/>
              <w:numPr>
                <w:ilvl w:val="0"/>
                <w:numId w:val="1"/>
              </w:numPr>
              <w:rPr>
                <w:rFonts w:ascii="Arial" w:hAnsi="Arial" w:cs="Arial"/>
                <w:b/>
                <w:sz w:val="24"/>
                <w:szCs w:val="24"/>
              </w:rPr>
            </w:pPr>
            <w:r w:rsidRPr="00243315">
              <w:rPr>
                <w:rFonts w:ascii="Arial" w:hAnsi="Arial" w:cs="Arial"/>
                <w:b/>
                <w:sz w:val="24"/>
                <w:szCs w:val="24"/>
              </w:rPr>
              <w:t>Why is</w:t>
            </w:r>
            <w:r w:rsidR="00F3666D" w:rsidRPr="00243315">
              <w:rPr>
                <w:rFonts w:ascii="Arial" w:hAnsi="Arial" w:cs="Arial"/>
                <w:b/>
                <w:sz w:val="24"/>
                <w:szCs w:val="24"/>
              </w:rPr>
              <w:t xml:space="preserve"> </w:t>
            </w:r>
            <w:r w:rsidR="000A372A" w:rsidRPr="00243315">
              <w:rPr>
                <w:rFonts w:ascii="Arial" w:hAnsi="Arial" w:cs="Arial"/>
                <w:b/>
                <w:color w:val="FF0000"/>
                <w:sz w:val="24"/>
                <w:szCs w:val="24"/>
              </w:rPr>
              <w:t>ASEP</w:t>
            </w:r>
            <w:r w:rsidR="00F3666D" w:rsidRPr="00243315">
              <w:rPr>
                <w:rFonts w:ascii="Arial" w:hAnsi="Arial" w:cs="Arial"/>
                <w:b/>
                <w:sz w:val="24"/>
                <w:szCs w:val="24"/>
              </w:rPr>
              <w:t xml:space="preserve"> </w:t>
            </w:r>
            <w:r w:rsidR="00A03FED" w:rsidRPr="00243315">
              <w:rPr>
                <w:rFonts w:ascii="Arial" w:hAnsi="Arial" w:cs="Arial"/>
                <w:b/>
                <w:sz w:val="24"/>
                <w:szCs w:val="24"/>
              </w:rPr>
              <w:t>Important</w:t>
            </w:r>
          </w:p>
          <w:p w:rsidR="00243315" w:rsidRPr="00243315" w:rsidRDefault="00243315" w:rsidP="00596B23">
            <w:pPr>
              <w:pStyle w:val="ListParagraph"/>
              <w:numPr>
                <w:ilvl w:val="0"/>
                <w:numId w:val="1"/>
              </w:numPr>
              <w:rPr>
                <w:rFonts w:ascii="Arial" w:hAnsi="Arial" w:cs="Arial"/>
                <w:b/>
                <w:sz w:val="24"/>
                <w:szCs w:val="24"/>
              </w:rPr>
            </w:pPr>
            <w:r w:rsidRPr="00243315">
              <w:rPr>
                <w:rFonts w:ascii="Arial" w:hAnsi="Arial" w:cs="Arial"/>
                <w:b/>
                <w:sz w:val="24"/>
                <w:szCs w:val="24"/>
              </w:rPr>
              <w:t>The ASEP Book</w:t>
            </w:r>
          </w:p>
          <w:p w:rsidR="00C07CB3" w:rsidRPr="004107D3" w:rsidRDefault="00C81499" w:rsidP="00886D8D">
            <w:pPr>
              <w:pStyle w:val="ListParagraph"/>
              <w:numPr>
                <w:ilvl w:val="0"/>
                <w:numId w:val="1"/>
              </w:numPr>
              <w:rPr>
                <w:rFonts w:ascii="Arial" w:hAnsi="Arial" w:cs="Arial"/>
                <w:b/>
                <w:color w:val="FF0000"/>
                <w:sz w:val="28"/>
                <w:szCs w:val="28"/>
              </w:rPr>
            </w:pPr>
            <w:r w:rsidRPr="004107D3">
              <w:rPr>
                <w:rFonts w:ascii="Arial" w:hAnsi="Arial" w:cs="Arial"/>
                <w:b/>
                <w:color w:val="FF0000"/>
                <w:sz w:val="28"/>
                <w:szCs w:val="28"/>
              </w:rPr>
              <w:t xml:space="preserve">Risk Taking: The ASEP </w:t>
            </w:r>
          </w:p>
          <w:p w:rsidR="00C07CB3" w:rsidRPr="00596B23" w:rsidRDefault="00C07CB3" w:rsidP="00C07CB3">
            <w:pPr>
              <w:pStyle w:val="ListParagraph"/>
              <w:rPr>
                <w:rFonts w:ascii="Lucida Calligraphy" w:hAnsi="Lucida Calligraphy"/>
                <w:color w:val="FF0000"/>
                <w:sz w:val="28"/>
                <w:szCs w:val="28"/>
              </w:rPr>
            </w:pPr>
          </w:p>
        </w:tc>
      </w:tr>
      <w:tr w:rsidR="00D445AA" w:rsidTr="00CE4438">
        <w:trPr>
          <w:trHeight w:val="12213"/>
        </w:trPr>
        <w:tc>
          <w:tcPr>
            <w:tcW w:w="5915" w:type="dxa"/>
            <w:gridSpan w:val="5"/>
            <w:shd w:val="clear" w:color="auto" w:fill="FFFFFF" w:themeFill="background1"/>
          </w:tcPr>
          <w:p w:rsidR="00D445AA" w:rsidRPr="00414B5A" w:rsidRDefault="00D445AA" w:rsidP="006F4A73">
            <w:pPr>
              <w:jc w:val="center"/>
              <w:rPr>
                <w:b/>
                <w:color w:val="FF0000"/>
                <w:sz w:val="72"/>
                <w:szCs w:val="72"/>
              </w:rPr>
            </w:pPr>
            <w:r w:rsidRPr="00414B5A">
              <w:rPr>
                <w:b/>
                <w:color w:val="FF0000"/>
                <w:sz w:val="72"/>
                <w:szCs w:val="72"/>
              </w:rPr>
              <w:lastRenderedPageBreak/>
              <w:t>From the CEO</w:t>
            </w:r>
          </w:p>
          <w:p w:rsidR="00627020" w:rsidRDefault="00627020" w:rsidP="006F4A73">
            <w:pPr>
              <w:jc w:val="both"/>
              <w:rPr>
                <w:b/>
                <w:sz w:val="28"/>
                <w:szCs w:val="28"/>
              </w:rPr>
            </w:pPr>
          </w:p>
          <w:p w:rsidR="00D445AA" w:rsidRPr="00714461" w:rsidRDefault="00D445AA" w:rsidP="006F4A73">
            <w:pPr>
              <w:jc w:val="both"/>
              <w:rPr>
                <w:b/>
                <w:color w:val="FF0000"/>
                <w:sz w:val="24"/>
                <w:szCs w:val="24"/>
              </w:rPr>
            </w:pPr>
            <w:r w:rsidRPr="00714461">
              <w:rPr>
                <w:b/>
                <w:color w:val="FF0000"/>
                <w:sz w:val="28"/>
                <w:szCs w:val="28"/>
              </w:rPr>
              <w:t xml:space="preserve">Dear </w:t>
            </w:r>
            <w:r w:rsidRPr="00E86659">
              <w:rPr>
                <w:rFonts w:ascii="Lucida Handwriting" w:hAnsi="Lucida Handwriting"/>
                <w:b/>
                <w:color w:val="FF0000"/>
                <w:sz w:val="28"/>
                <w:szCs w:val="28"/>
              </w:rPr>
              <w:t>ASEP</w:t>
            </w:r>
            <w:r w:rsidRPr="00714461">
              <w:rPr>
                <w:b/>
                <w:color w:val="FF0000"/>
                <w:sz w:val="28"/>
                <w:szCs w:val="28"/>
              </w:rPr>
              <w:t xml:space="preserve"> Members:  </w:t>
            </w:r>
          </w:p>
          <w:p w:rsidR="009464E1" w:rsidRPr="003E49BB" w:rsidRDefault="00714461" w:rsidP="003E49BB">
            <w:pPr>
              <w:pBdr>
                <w:bottom w:val="single" w:sz="12" w:space="1" w:color="auto"/>
              </w:pBdr>
              <w:jc w:val="both"/>
              <w:rPr>
                <w:b/>
                <w:color w:val="000000"/>
                <w:sz w:val="28"/>
                <w:szCs w:val="28"/>
                <w:shd w:val="clear" w:color="auto" w:fill="FFFFFF"/>
              </w:rPr>
            </w:pPr>
            <w:r>
              <w:rPr>
                <w:b/>
                <w:color w:val="000000"/>
                <w:sz w:val="28"/>
                <w:szCs w:val="28"/>
                <w:shd w:val="clear" w:color="auto" w:fill="FFFFFF"/>
              </w:rPr>
              <w:t>On Friday October 11</w:t>
            </w:r>
            <w:r w:rsidRPr="00F65DBD">
              <w:rPr>
                <w:b/>
                <w:color w:val="000000"/>
                <w:sz w:val="28"/>
                <w:szCs w:val="28"/>
                <w:shd w:val="clear" w:color="auto" w:fill="FFFFFF"/>
              </w:rPr>
              <w:t>th</w:t>
            </w:r>
            <w:r>
              <w:rPr>
                <w:b/>
                <w:color w:val="000000"/>
                <w:sz w:val="28"/>
                <w:szCs w:val="28"/>
                <w:shd w:val="clear" w:color="auto" w:fill="FFFFFF"/>
              </w:rPr>
              <w:t xml:space="preserve"> and Saturday the 12</w:t>
            </w:r>
            <w:r w:rsidRPr="00F65DBD">
              <w:rPr>
                <w:b/>
                <w:color w:val="000000"/>
                <w:sz w:val="28"/>
                <w:szCs w:val="28"/>
                <w:shd w:val="clear" w:color="auto" w:fill="FFFFFF"/>
              </w:rPr>
              <w:t>th</w:t>
            </w:r>
            <w:r>
              <w:rPr>
                <w:b/>
                <w:color w:val="000000"/>
                <w:sz w:val="28"/>
                <w:szCs w:val="28"/>
                <w:shd w:val="clear" w:color="auto" w:fill="FFFFFF"/>
              </w:rPr>
              <w:t xml:space="preserve">, 2019, the </w:t>
            </w:r>
            <w:r w:rsidRPr="00E86659">
              <w:rPr>
                <w:rFonts w:ascii="Lucida Handwriting" w:hAnsi="Lucida Handwriting"/>
                <w:b/>
                <w:color w:val="FF0000"/>
                <w:sz w:val="28"/>
                <w:szCs w:val="28"/>
                <w:shd w:val="clear" w:color="auto" w:fill="FFFFFF"/>
              </w:rPr>
              <w:t>ASEP National Conference</w:t>
            </w:r>
            <w:r>
              <w:rPr>
                <w:b/>
                <w:color w:val="000000"/>
                <w:sz w:val="28"/>
                <w:szCs w:val="28"/>
                <w:shd w:val="clear" w:color="auto" w:fill="FFFFFF"/>
              </w:rPr>
              <w:t xml:space="preserve"> will be take place at Midwestern State University in Wichita Falls, TX.  Please keep a check on this newsletter and the ASEP website for more details about the upcoming </w:t>
            </w:r>
            <w:r w:rsidR="00E86659">
              <w:rPr>
                <w:b/>
                <w:color w:val="000000"/>
                <w:sz w:val="28"/>
                <w:szCs w:val="28"/>
                <w:shd w:val="clear" w:color="auto" w:fill="FFFFFF"/>
              </w:rPr>
              <w:t>meeting</w:t>
            </w:r>
            <w:r>
              <w:rPr>
                <w:b/>
                <w:color w:val="000000"/>
                <w:sz w:val="28"/>
                <w:szCs w:val="28"/>
                <w:shd w:val="clear" w:color="auto" w:fill="FFFFFF"/>
              </w:rPr>
              <w:t>.</w:t>
            </w:r>
          </w:p>
          <w:p w:rsidR="00D445AA" w:rsidRDefault="00627020" w:rsidP="00627020">
            <w:pPr>
              <w:pBdr>
                <w:bottom w:val="single" w:sz="12" w:space="1" w:color="auto"/>
              </w:pBdr>
              <w:jc w:val="right"/>
              <w:rPr>
                <w:b/>
                <w:color w:val="000000"/>
                <w:sz w:val="28"/>
                <w:szCs w:val="28"/>
                <w:shd w:val="clear" w:color="auto" w:fill="FFFFFF"/>
              </w:rPr>
            </w:pPr>
            <w:r w:rsidRPr="003E49BB">
              <w:rPr>
                <w:b/>
                <w:color w:val="000000"/>
                <w:sz w:val="28"/>
                <w:szCs w:val="28"/>
                <w:shd w:val="clear" w:color="auto" w:fill="FFFFFF"/>
              </w:rPr>
              <w:t>Mr. Shane Paulson, MA, EPC, FASEP</w:t>
            </w:r>
          </w:p>
          <w:p w:rsidR="003E49BB" w:rsidRDefault="003E49BB" w:rsidP="00627020">
            <w:pPr>
              <w:pBdr>
                <w:bottom w:val="single" w:sz="12" w:space="1" w:color="auto"/>
              </w:pBdr>
              <w:jc w:val="right"/>
              <w:rPr>
                <w:b/>
                <w:color w:val="000000"/>
                <w:sz w:val="28"/>
                <w:szCs w:val="28"/>
                <w:shd w:val="clear" w:color="auto" w:fill="FFFFFF"/>
              </w:rPr>
            </w:pPr>
            <w:r>
              <w:rPr>
                <w:b/>
                <w:color w:val="000000"/>
                <w:sz w:val="28"/>
                <w:szCs w:val="28"/>
                <w:shd w:val="clear" w:color="auto" w:fill="FFFFFF"/>
              </w:rPr>
              <w:t>ASEP Board Certified Exercise Physiologist</w:t>
            </w:r>
          </w:p>
          <w:p w:rsidR="00D445AA" w:rsidRDefault="00D445AA" w:rsidP="00FB2B31">
            <w:pPr>
              <w:jc w:val="both"/>
              <w:rPr>
                <w:b/>
                <w:color w:val="000000"/>
                <w:sz w:val="24"/>
                <w:szCs w:val="24"/>
                <w:shd w:val="clear" w:color="auto" w:fill="FFFFFF"/>
              </w:rPr>
            </w:pPr>
          </w:p>
          <w:p w:rsidR="00B25A92" w:rsidRPr="00CE4438" w:rsidRDefault="00B25A92" w:rsidP="00B25A92">
            <w:pPr>
              <w:pStyle w:val="NormalWeb"/>
              <w:jc w:val="both"/>
              <w:rPr>
                <w:rFonts w:ascii="Arial" w:hAnsi="Arial" w:cs="Arial"/>
                <w:color w:val="0070C0"/>
                <w:sz w:val="28"/>
                <w:szCs w:val="28"/>
              </w:rPr>
            </w:pPr>
            <w:r w:rsidRPr="00CE4438">
              <w:rPr>
                <w:rFonts w:ascii="Arial" w:hAnsi="Arial" w:cs="Arial"/>
                <w:b/>
                <w:bCs/>
                <w:color w:val="0070C0"/>
                <w:sz w:val="28"/>
                <w:szCs w:val="28"/>
              </w:rPr>
              <w:t xml:space="preserve">Why is ASEP </w:t>
            </w:r>
            <w:r w:rsidR="00243315" w:rsidRPr="00CE4438">
              <w:rPr>
                <w:rFonts w:ascii="Arial" w:hAnsi="Arial" w:cs="Arial"/>
                <w:b/>
                <w:bCs/>
                <w:color w:val="0070C0"/>
                <w:sz w:val="28"/>
                <w:szCs w:val="28"/>
              </w:rPr>
              <w:t>I</w:t>
            </w:r>
            <w:r w:rsidRPr="00CE4438">
              <w:rPr>
                <w:rFonts w:ascii="Arial" w:hAnsi="Arial" w:cs="Arial"/>
                <w:b/>
                <w:bCs/>
                <w:color w:val="0070C0"/>
                <w:sz w:val="28"/>
                <w:szCs w:val="28"/>
              </w:rPr>
              <w:t>mportant?</w:t>
            </w:r>
            <w:r w:rsidRPr="00CE4438">
              <w:rPr>
                <w:rFonts w:ascii="Arial" w:hAnsi="Arial" w:cs="Arial"/>
                <w:color w:val="0070C0"/>
                <w:sz w:val="28"/>
                <w:szCs w:val="28"/>
              </w:rPr>
              <w:t xml:space="preserve"> </w:t>
            </w:r>
          </w:p>
          <w:p w:rsidR="00CE4438" w:rsidRDefault="002E192B" w:rsidP="00CE4438">
            <w:pPr>
              <w:pStyle w:val="NormalWeb"/>
              <w:jc w:val="both"/>
              <w:rPr>
                <w:rFonts w:ascii="Arial" w:hAnsi="Arial" w:cs="Arial"/>
                <w:color w:val="000000"/>
                <w:sz w:val="22"/>
                <w:szCs w:val="22"/>
                <w:shd w:val="clear" w:color="auto" w:fill="FFFFFF" w:themeFill="background1"/>
              </w:rPr>
            </w:pPr>
            <w:r w:rsidRPr="00CE4438">
              <w:rPr>
                <w:rFonts w:ascii="Arial" w:hAnsi="Arial" w:cs="Arial"/>
                <w:color w:val="000000"/>
                <w:sz w:val="22"/>
                <w:szCs w:val="22"/>
              </w:rPr>
              <w:t xml:space="preserve">In the </w:t>
            </w:r>
            <w:r w:rsidR="003E49BB" w:rsidRPr="00CE4438">
              <w:rPr>
                <w:rFonts w:ascii="Arial" w:hAnsi="Arial" w:cs="Arial"/>
                <w:color w:val="000000"/>
                <w:sz w:val="22"/>
                <w:szCs w:val="22"/>
              </w:rPr>
              <w:t>November</w:t>
            </w:r>
            <w:r w:rsidRPr="00CE4438">
              <w:rPr>
                <w:rFonts w:ascii="Arial" w:hAnsi="Arial" w:cs="Arial"/>
                <w:color w:val="000000"/>
                <w:sz w:val="22"/>
                <w:szCs w:val="22"/>
              </w:rPr>
              <w:t xml:space="preserve"> 1997 </w:t>
            </w:r>
            <w:proofErr w:type="spellStart"/>
            <w:r w:rsidRPr="00CE4438">
              <w:rPr>
                <w:rFonts w:ascii="Arial" w:hAnsi="Arial" w:cs="Arial"/>
                <w:b/>
                <w:color w:val="FF0000"/>
                <w:sz w:val="22"/>
                <w:szCs w:val="22"/>
              </w:rPr>
              <w:t>ASEP</w:t>
            </w:r>
            <w:r w:rsidRPr="00CE4438">
              <w:rPr>
                <w:rFonts w:ascii="Arial" w:hAnsi="Arial" w:cs="Arial"/>
                <w:b/>
                <w:color w:val="000000"/>
                <w:sz w:val="22"/>
                <w:szCs w:val="22"/>
              </w:rPr>
              <w:t>Newsletter</w:t>
            </w:r>
            <w:proofErr w:type="spellEnd"/>
            <w:r w:rsidR="003E49BB" w:rsidRPr="00CE4438">
              <w:rPr>
                <w:rFonts w:ascii="Arial" w:hAnsi="Arial" w:cs="Arial"/>
                <w:b/>
                <w:color w:val="000000"/>
                <w:sz w:val="22"/>
                <w:szCs w:val="22"/>
              </w:rPr>
              <w:t xml:space="preserve"> </w:t>
            </w:r>
            <w:r w:rsidR="003E49BB" w:rsidRPr="00CE4438">
              <w:rPr>
                <w:rFonts w:ascii="Arial" w:hAnsi="Arial" w:cs="Arial"/>
                <w:color w:val="000000"/>
                <w:sz w:val="22"/>
                <w:szCs w:val="22"/>
              </w:rPr>
              <w:t>(</w:t>
            </w:r>
            <w:proofErr w:type="spellStart"/>
            <w:r w:rsidR="003E49BB" w:rsidRPr="00CE4438">
              <w:rPr>
                <w:rFonts w:ascii="Arial" w:hAnsi="Arial" w:cs="Arial"/>
                <w:color w:val="000000"/>
                <w:sz w:val="22"/>
                <w:szCs w:val="22"/>
              </w:rPr>
              <w:t>Vol</w:t>
            </w:r>
            <w:proofErr w:type="spellEnd"/>
            <w:r w:rsidR="003E49BB" w:rsidRPr="00CE4438">
              <w:rPr>
                <w:rFonts w:ascii="Arial" w:hAnsi="Arial" w:cs="Arial"/>
                <w:color w:val="000000"/>
                <w:sz w:val="22"/>
                <w:szCs w:val="22"/>
              </w:rPr>
              <w:t xml:space="preserve"> 1 No 3),</w:t>
            </w:r>
            <w:r w:rsidR="003E49BB" w:rsidRPr="00CE4438">
              <w:rPr>
                <w:rFonts w:ascii="Arial" w:hAnsi="Arial" w:cs="Arial"/>
                <w:b/>
                <w:color w:val="000000"/>
                <w:sz w:val="22"/>
                <w:szCs w:val="22"/>
              </w:rPr>
              <w:t xml:space="preserve"> </w:t>
            </w:r>
            <w:r w:rsidRPr="00CE4438">
              <w:rPr>
                <w:rFonts w:ascii="Arial" w:hAnsi="Arial" w:cs="Arial"/>
                <w:color w:val="000000"/>
                <w:sz w:val="22"/>
                <w:szCs w:val="22"/>
              </w:rPr>
              <w:t>the following was published</w:t>
            </w:r>
            <w:bookmarkStart w:id="0" w:name="Why_is_the_American_Society_of_Exercise"/>
            <w:bookmarkEnd w:id="0"/>
            <w:r w:rsidR="00B25A92" w:rsidRPr="00CE4438">
              <w:rPr>
                <w:rFonts w:ascii="Arial" w:hAnsi="Arial" w:cs="Arial"/>
                <w:color w:val="000000"/>
                <w:sz w:val="22"/>
                <w:szCs w:val="22"/>
              </w:rPr>
              <w:t>.</w:t>
            </w:r>
            <w:r w:rsidR="00CE4438" w:rsidRPr="00CE4438">
              <w:rPr>
                <w:b/>
                <w:color w:val="FF0000"/>
                <w:sz w:val="22"/>
                <w:szCs w:val="22"/>
              </w:rPr>
              <w:t xml:space="preserve"> </w:t>
            </w:r>
            <w:r w:rsidR="00CE4438" w:rsidRPr="00CE4438">
              <w:rPr>
                <w:rFonts w:ascii="Arial" w:hAnsi="Arial" w:cs="Arial"/>
                <w:color w:val="000000"/>
                <w:sz w:val="22"/>
                <w:szCs w:val="22"/>
                <w:shd w:val="clear" w:color="auto" w:fill="FFFFFF" w:themeFill="background1"/>
              </w:rPr>
              <w:t xml:space="preserve">I don't know who wrote </w:t>
            </w:r>
            <w:r w:rsidR="00CE4438">
              <w:rPr>
                <w:rFonts w:ascii="Arial" w:hAnsi="Arial" w:cs="Arial"/>
                <w:color w:val="000000"/>
                <w:sz w:val="22"/>
                <w:szCs w:val="22"/>
                <w:shd w:val="clear" w:color="auto" w:fill="FFFFFF" w:themeFill="background1"/>
              </w:rPr>
              <w:t>it</w:t>
            </w:r>
            <w:r w:rsidR="00CE4438" w:rsidRPr="00CE4438">
              <w:rPr>
                <w:rFonts w:ascii="Arial" w:hAnsi="Arial" w:cs="Arial"/>
                <w:color w:val="000000"/>
                <w:sz w:val="22"/>
                <w:szCs w:val="22"/>
                <w:shd w:val="clear" w:color="auto" w:fill="FFFFFF" w:themeFill="background1"/>
              </w:rPr>
              <w:t>. I found it taped on a wall in one of the academic buildings on the campus where I teach. I was taken by its simplicity yet daring qualities at a time just after the conclusion of the </w:t>
            </w:r>
            <w:r w:rsidR="00CE4438" w:rsidRPr="00F65DBD">
              <w:rPr>
                <w:rFonts w:ascii="Arial" w:hAnsi="Arial" w:cs="Arial"/>
                <w:b/>
                <w:color w:val="FF0000"/>
                <w:sz w:val="22"/>
                <w:szCs w:val="22"/>
                <w:shd w:val="clear" w:color="auto" w:fill="FFFFFF" w:themeFill="background1"/>
              </w:rPr>
              <w:t xml:space="preserve">First Annual Meeting of the American Society of Exercise Physiologists at College of St. </w:t>
            </w:r>
            <w:proofErr w:type="spellStart"/>
            <w:r w:rsidR="00CE4438" w:rsidRPr="00F65DBD">
              <w:rPr>
                <w:rFonts w:ascii="Arial" w:hAnsi="Arial" w:cs="Arial"/>
                <w:b/>
                <w:color w:val="FF0000"/>
                <w:sz w:val="22"/>
                <w:szCs w:val="22"/>
                <w:shd w:val="clear" w:color="auto" w:fill="FFFFFF" w:themeFill="background1"/>
              </w:rPr>
              <w:t>Scholastica</w:t>
            </w:r>
            <w:proofErr w:type="spellEnd"/>
            <w:r w:rsidR="00CE4438" w:rsidRPr="00F65DBD">
              <w:rPr>
                <w:rFonts w:ascii="Arial" w:hAnsi="Arial" w:cs="Arial"/>
                <w:b/>
                <w:color w:val="FF0000"/>
                <w:sz w:val="22"/>
                <w:szCs w:val="22"/>
                <w:shd w:val="clear" w:color="auto" w:fill="FFFFFF" w:themeFill="background1"/>
              </w:rPr>
              <w:t>, October 2-3, 1998</w:t>
            </w:r>
            <w:r w:rsidR="00CE4438" w:rsidRPr="00F65DBD">
              <w:rPr>
                <w:rFonts w:ascii="Arial" w:hAnsi="Arial" w:cs="Arial"/>
                <w:color w:val="FF0000"/>
                <w:sz w:val="22"/>
                <w:szCs w:val="22"/>
                <w:shd w:val="clear" w:color="auto" w:fill="FFFFFF" w:themeFill="background1"/>
              </w:rPr>
              <w:t>.</w:t>
            </w:r>
            <w:r w:rsidR="00CE4438">
              <w:rPr>
                <w:rFonts w:ascii="Arial" w:hAnsi="Arial" w:cs="Arial"/>
                <w:color w:val="000000"/>
                <w:sz w:val="22"/>
                <w:szCs w:val="22"/>
                <w:shd w:val="clear" w:color="auto" w:fill="FFFFFF" w:themeFill="background1"/>
              </w:rPr>
              <w:t xml:space="preserve"> </w:t>
            </w:r>
          </w:p>
          <w:p w:rsidR="00CE4438" w:rsidRPr="00107912" w:rsidRDefault="00CE4438" w:rsidP="00A7684A">
            <w:pPr>
              <w:shd w:val="clear" w:color="auto" w:fill="FFFFFF" w:themeFill="background1"/>
              <w:rPr>
                <w:rFonts w:ascii="Lucida Handwriting" w:eastAsia="Times New Roman" w:hAnsi="Lucida Handwriting" w:cs="Times New Roman"/>
                <w:sz w:val="24"/>
                <w:szCs w:val="24"/>
              </w:rPr>
            </w:pPr>
            <w:r w:rsidRPr="00107912">
              <w:rPr>
                <w:rFonts w:ascii="Lucida Handwriting" w:eastAsia="Times New Roman" w:hAnsi="Lucida Handwriting" w:cs="Arial"/>
                <w:b/>
                <w:bCs/>
                <w:color w:val="000000"/>
                <w:sz w:val="20"/>
                <w:szCs w:val="20"/>
                <w:shd w:val="clear" w:color="auto" w:fill="FFF4EA"/>
              </w:rPr>
              <w:t>IT CAN BE DONE!</w:t>
            </w:r>
          </w:p>
          <w:p w:rsidR="00A7684A" w:rsidRDefault="00CE4438" w:rsidP="00A7684A">
            <w:pPr>
              <w:shd w:val="clear" w:color="auto" w:fill="FFFFFF" w:themeFill="background1"/>
              <w:rPr>
                <w:rFonts w:ascii="Times New Roman" w:eastAsia="Times New Roman" w:hAnsi="Times New Roman" w:cs="Times New Roman"/>
                <w:color w:val="000000"/>
                <w:sz w:val="27"/>
                <w:szCs w:val="27"/>
              </w:rPr>
            </w:pPr>
            <w:r w:rsidRPr="00CE4438">
              <w:rPr>
                <w:rFonts w:ascii="Arial" w:eastAsia="Times New Roman" w:hAnsi="Arial" w:cs="Arial"/>
                <w:color w:val="000000"/>
                <w:sz w:val="20"/>
                <w:szCs w:val="20"/>
              </w:rPr>
              <w:t>IF YOU CAN </w:t>
            </w:r>
            <w:r w:rsidRPr="00CE4438">
              <w:rPr>
                <w:rFonts w:ascii="Arial" w:eastAsia="Times New Roman" w:hAnsi="Arial" w:cs="Arial"/>
                <w:color w:val="000000"/>
                <w:sz w:val="20"/>
                <w:szCs w:val="20"/>
                <w:u w:val="single"/>
              </w:rPr>
              <w:t>DREAM IT</w:t>
            </w:r>
            <w:r w:rsidRPr="00CE4438">
              <w:rPr>
                <w:rFonts w:ascii="Arial" w:eastAsia="Times New Roman" w:hAnsi="Arial" w:cs="Arial"/>
                <w:color w:val="000000"/>
                <w:sz w:val="20"/>
                <w:szCs w:val="20"/>
              </w:rPr>
              <w:t>...It </w:t>
            </w:r>
            <w:r w:rsidRPr="00CE4438">
              <w:rPr>
                <w:rFonts w:ascii="Arial" w:eastAsia="Times New Roman" w:hAnsi="Arial" w:cs="Arial"/>
                <w:color w:val="000000"/>
                <w:sz w:val="20"/>
                <w:szCs w:val="20"/>
                <w:u w:val="single"/>
              </w:rPr>
              <w:t>CAN</w:t>
            </w:r>
            <w:r w:rsidRPr="00CE4438">
              <w:rPr>
                <w:rFonts w:ascii="Arial" w:eastAsia="Times New Roman" w:hAnsi="Arial" w:cs="Arial"/>
                <w:color w:val="000000"/>
                <w:sz w:val="20"/>
                <w:szCs w:val="20"/>
              </w:rPr>
              <w:t> be done!!!</w:t>
            </w:r>
          </w:p>
          <w:p w:rsidR="00A7684A" w:rsidRDefault="00CE4438" w:rsidP="00A7684A">
            <w:pPr>
              <w:shd w:val="clear" w:color="auto" w:fill="FFFFFF" w:themeFill="background1"/>
              <w:rPr>
                <w:rFonts w:ascii="Times New Roman" w:eastAsia="Times New Roman" w:hAnsi="Times New Roman" w:cs="Times New Roman"/>
                <w:color w:val="000000"/>
                <w:sz w:val="27"/>
                <w:szCs w:val="27"/>
              </w:rPr>
            </w:pPr>
            <w:r w:rsidRPr="00CE4438">
              <w:rPr>
                <w:rFonts w:ascii="Arial" w:eastAsia="Times New Roman" w:hAnsi="Arial" w:cs="Arial"/>
                <w:color w:val="000000"/>
                <w:sz w:val="20"/>
                <w:szCs w:val="20"/>
              </w:rPr>
              <w:t>IF YOU </w:t>
            </w:r>
            <w:r w:rsidRPr="00CE4438">
              <w:rPr>
                <w:rFonts w:ascii="Arial" w:eastAsia="Times New Roman" w:hAnsi="Arial" w:cs="Arial"/>
                <w:color w:val="000000"/>
                <w:sz w:val="20"/>
                <w:szCs w:val="20"/>
                <w:u w:val="single"/>
              </w:rPr>
              <w:t>BELIEVE IN YOURSELF</w:t>
            </w:r>
            <w:r w:rsidRPr="00CE4438">
              <w:rPr>
                <w:rFonts w:ascii="Arial" w:eastAsia="Times New Roman" w:hAnsi="Arial" w:cs="Arial"/>
                <w:color w:val="000000"/>
                <w:sz w:val="20"/>
                <w:szCs w:val="20"/>
              </w:rPr>
              <w:t>...It </w:t>
            </w:r>
            <w:r w:rsidRPr="00CE4438">
              <w:rPr>
                <w:rFonts w:ascii="Arial" w:eastAsia="Times New Roman" w:hAnsi="Arial" w:cs="Arial"/>
                <w:color w:val="000000"/>
                <w:sz w:val="20"/>
                <w:szCs w:val="20"/>
                <w:u w:val="single"/>
              </w:rPr>
              <w:t>CAN</w:t>
            </w:r>
            <w:r w:rsidRPr="00CE4438">
              <w:rPr>
                <w:rFonts w:ascii="Arial" w:eastAsia="Times New Roman" w:hAnsi="Arial" w:cs="Arial"/>
                <w:color w:val="000000"/>
                <w:sz w:val="20"/>
                <w:szCs w:val="20"/>
              </w:rPr>
              <w:t> be done!!!</w:t>
            </w:r>
          </w:p>
          <w:p w:rsidR="00A7684A" w:rsidRDefault="00CE4438" w:rsidP="00A7684A">
            <w:pPr>
              <w:shd w:val="clear" w:color="auto" w:fill="FFFFFF" w:themeFill="background1"/>
              <w:rPr>
                <w:rFonts w:ascii="Times New Roman" w:eastAsia="Times New Roman" w:hAnsi="Times New Roman" w:cs="Times New Roman"/>
                <w:color w:val="000000"/>
                <w:sz w:val="27"/>
                <w:szCs w:val="27"/>
              </w:rPr>
            </w:pPr>
            <w:r w:rsidRPr="00CE4438">
              <w:rPr>
                <w:rFonts w:ascii="Arial" w:eastAsia="Times New Roman" w:hAnsi="Arial" w:cs="Arial"/>
                <w:color w:val="000000"/>
                <w:sz w:val="20"/>
                <w:szCs w:val="20"/>
              </w:rPr>
              <w:t>IF YOU </w:t>
            </w:r>
            <w:r w:rsidRPr="00CE4438">
              <w:rPr>
                <w:rFonts w:ascii="Arial" w:eastAsia="Times New Roman" w:hAnsi="Arial" w:cs="Arial"/>
                <w:color w:val="000000"/>
                <w:sz w:val="20"/>
                <w:szCs w:val="20"/>
                <w:u w:val="single"/>
              </w:rPr>
              <w:t>PERSIST</w:t>
            </w:r>
            <w:r w:rsidRPr="00CE4438">
              <w:rPr>
                <w:rFonts w:ascii="Arial" w:eastAsia="Times New Roman" w:hAnsi="Arial" w:cs="Arial"/>
                <w:color w:val="000000"/>
                <w:sz w:val="20"/>
                <w:szCs w:val="20"/>
              </w:rPr>
              <w:t> WHEN OTHERS QUIT...It </w:t>
            </w:r>
            <w:r w:rsidRPr="00CE4438">
              <w:rPr>
                <w:rFonts w:ascii="Arial" w:eastAsia="Times New Roman" w:hAnsi="Arial" w:cs="Arial"/>
                <w:color w:val="000000"/>
                <w:sz w:val="20"/>
                <w:szCs w:val="20"/>
                <w:u w:val="single"/>
              </w:rPr>
              <w:t>CAN</w:t>
            </w:r>
            <w:r w:rsidRPr="00CE4438">
              <w:rPr>
                <w:rFonts w:ascii="Arial" w:eastAsia="Times New Roman" w:hAnsi="Arial" w:cs="Arial"/>
                <w:color w:val="000000"/>
                <w:sz w:val="20"/>
                <w:szCs w:val="20"/>
              </w:rPr>
              <w:t> be done!!!</w:t>
            </w:r>
          </w:p>
          <w:p w:rsidR="00A7684A" w:rsidRDefault="00CE4438" w:rsidP="00A7684A">
            <w:pPr>
              <w:shd w:val="clear" w:color="auto" w:fill="FFFFFF" w:themeFill="background1"/>
              <w:rPr>
                <w:rFonts w:ascii="Times New Roman" w:eastAsia="Times New Roman" w:hAnsi="Times New Roman" w:cs="Times New Roman"/>
                <w:color w:val="000000"/>
                <w:sz w:val="27"/>
                <w:szCs w:val="27"/>
              </w:rPr>
            </w:pPr>
            <w:r w:rsidRPr="00CE4438">
              <w:rPr>
                <w:rFonts w:ascii="Arial" w:eastAsia="Times New Roman" w:hAnsi="Arial" w:cs="Arial"/>
                <w:color w:val="000000"/>
                <w:sz w:val="20"/>
                <w:szCs w:val="20"/>
              </w:rPr>
              <w:t>IF YOU ARE WILLING TO </w:t>
            </w:r>
            <w:r w:rsidRPr="00CE4438">
              <w:rPr>
                <w:rFonts w:ascii="Arial" w:eastAsia="Times New Roman" w:hAnsi="Arial" w:cs="Arial"/>
                <w:color w:val="000000"/>
                <w:sz w:val="20"/>
                <w:szCs w:val="20"/>
                <w:u w:val="single"/>
              </w:rPr>
              <w:t>MAKE SACRIFICES</w:t>
            </w:r>
            <w:r w:rsidRPr="00CE4438">
              <w:rPr>
                <w:rFonts w:ascii="Arial" w:eastAsia="Times New Roman" w:hAnsi="Arial" w:cs="Arial"/>
                <w:color w:val="000000"/>
                <w:sz w:val="20"/>
                <w:szCs w:val="20"/>
              </w:rPr>
              <w:t>...It </w:t>
            </w:r>
            <w:r w:rsidRPr="00CE4438">
              <w:rPr>
                <w:rFonts w:ascii="Arial" w:eastAsia="Times New Roman" w:hAnsi="Arial" w:cs="Arial"/>
                <w:color w:val="000000"/>
                <w:sz w:val="20"/>
                <w:szCs w:val="20"/>
                <w:u w:val="single"/>
              </w:rPr>
              <w:t>CAN</w:t>
            </w:r>
            <w:r w:rsidRPr="00CE4438">
              <w:rPr>
                <w:rFonts w:ascii="Arial" w:eastAsia="Times New Roman" w:hAnsi="Arial" w:cs="Arial"/>
                <w:color w:val="000000"/>
                <w:sz w:val="20"/>
                <w:szCs w:val="20"/>
              </w:rPr>
              <w:t> be done!!!</w:t>
            </w:r>
          </w:p>
          <w:p w:rsidR="00A7684A" w:rsidRDefault="00CE4438" w:rsidP="00A7684A">
            <w:pPr>
              <w:shd w:val="clear" w:color="auto" w:fill="FFFFFF" w:themeFill="background1"/>
              <w:rPr>
                <w:rFonts w:ascii="Times New Roman" w:eastAsia="Times New Roman" w:hAnsi="Times New Roman" w:cs="Times New Roman"/>
                <w:color w:val="000000"/>
                <w:sz w:val="27"/>
                <w:szCs w:val="27"/>
              </w:rPr>
            </w:pPr>
            <w:r w:rsidRPr="00CE4438">
              <w:rPr>
                <w:rFonts w:ascii="Arial" w:eastAsia="Times New Roman" w:hAnsi="Arial" w:cs="Arial"/>
                <w:color w:val="000000"/>
                <w:sz w:val="20"/>
                <w:szCs w:val="20"/>
              </w:rPr>
              <w:t>IF YOU </w:t>
            </w:r>
            <w:r w:rsidRPr="00CE4438">
              <w:rPr>
                <w:rFonts w:ascii="Arial" w:eastAsia="Times New Roman" w:hAnsi="Arial" w:cs="Arial"/>
                <w:color w:val="000000"/>
                <w:sz w:val="20"/>
                <w:szCs w:val="20"/>
                <w:u w:val="single"/>
              </w:rPr>
              <w:t>HAVE FAITH</w:t>
            </w:r>
            <w:r w:rsidRPr="00CE4438">
              <w:rPr>
                <w:rFonts w:ascii="Arial" w:eastAsia="Times New Roman" w:hAnsi="Arial" w:cs="Arial"/>
                <w:color w:val="000000"/>
                <w:sz w:val="20"/>
                <w:szCs w:val="20"/>
              </w:rPr>
              <w:t>...It </w:t>
            </w:r>
            <w:r w:rsidRPr="00CE4438">
              <w:rPr>
                <w:rFonts w:ascii="Arial" w:eastAsia="Times New Roman" w:hAnsi="Arial" w:cs="Arial"/>
                <w:color w:val="000000"/>
                <w:sz w:val="20"/>
                <w:szCs w:val="20"/>
                <w:u w:val="single"/>
              </w:rPr>
              <w:t>CAN</w:t>
            </w:r>
            <w:r w:rsidRPr="00CE4438">
              <w:rPr>
                <w:rFonts w:ascii="Arial" w:eastAsia="Times New Roman" w:hAnsi="Arial" w:cs="Arial"/>
                <w:color w:val="000000"/>
                <w:sz w:val="20"/>
                <w:szCs w:val="20"/>
              </w:rPr>
              <w:t> be done!!!</w:t>
            </w:r>
          </w:p>
          <w:p w:rsidR="00A7684A" w:rsidRDefault="00CE4438" w:rsidP="00A7684A">
            <w:pPr>
              <w:shd w:val="clear" w:color="auto" w:fill="FFFFFF" w:themeFill="background1"/>
              <w:rPr>
                <w:rFonts w:ascii="Times New Roman" w:eastAsia="Times New Roman" w:hAnsi="Times New Roman" w:cs="Times New Roman"/>
                <w:color w:val="000000"/>
                <w:sz w:val="27"/>
                <w:szCs w:val="27"/>
              </w:rPr>
            </w:pPr>
            <w:r w:rsidRPr="00CE4438">
              <w:rPr>
                <w:rFonts w:ascii="Arial" w:eastAsia="Times New Roman" w:hAnsi="Arial" w:cs="Arial"/>
                <w:color w:val="000000"/>
                <w:sz w:val="20"/>
                <w:szCs w:val="20"/>
              </w:rPr>
              <w:t>IF YOU </w:t>
            </w:r>
            <w:r w:rsidRPr="00CE4438">
              <w:rPr>
                <w:rFonts w:ascii="Arial" w:eastAsia="Times New Roman" w:hAnsi="Arial" w:cs="Arial"/>
                <w:color w:val="000000"/>
                <w:sz w:val="20"/>
                <w:szCs w:val="20"/>
                <w:u w:val="single"/>
              </w:rPr>
              <w:t>ACCEPT THE RIDICULE</w:t>
            </w:r>
            <w:r w:rsidRPr="00CE4438">
              <w:rPr>
                <w:rFonts w:ascii="Arial" w:eastAsia="Times New Roman" w:hAnsi="Arial" w:cs="Arial"/>
                <w:color w:val="000000"/>
                <w:sz w:val="20"/>
                <w:szCs w:val="20"/>
              </w:rPr>
              <w:t xml:space="preserve"> OF THOSE WHO </w:t>
            </w:r>
            <w:proofErr w:type="gramStart"/>
            <w:r w:rsidRPr="00CE4438">
              <w:rPr>
                <w:rFonts w:ascii="Arial" w:eastAsia="Times New Roman" w:hAnsi="Arial" w:cs="Arial"/>
                <w:color w:val="000000"/>
                <w:sz w:val="20"/>
                <w:szCs w:val="20"/>
              </w:rPr>
              <w:t>WATCH</w:t>
            </w:r>
            <w:proofErr w:type="gramEnd"/>
            <w:r w:rsidRPr="00CE4438">
              <w:rPr>
                <w:rFonts w:ascii="Arial" w:eastAsia="Times New Roman" w:hAnsi="Arial" w:cs="Arial"/>
                <w:color w:val="000000"/>
                <w:sz w:val="20"/>
                <w:szCs w:val="20"/>
              </w:rPr>
              <w:t>...It </w:t>
            </w:r>
            <w:r w:rsidRPr="00CE4438">
              <w:rPr>
                <w:rFonts w:ascii="Arial" w:eastAsia="Times New Roman" w:hAnsi="Arial" w:cs="Arial"/>
                <w:color w:val="000000"/>
                <w:sz w:val="20"/>
                <w:szCs w:val="20"/>
                <w:u w:val="single"/>
              </w:rPr>
              <w:t>CAN</w:t>
            </w:r>
            <w:r w:rsidRPr="00CE4438">
              <w:rPr>
                <w:rFonts w:ascii="Arial" w:eastAsia="Times New Roman" w:hAnsi="Arial" w:cs="Arial"/>
                <w:color w:val="000000"/>
                <w:sz w:val="20"/>
                <w:szCs w:val="20"/>
              </w:rPr>
              <w:t> be done!!!</w:t>
            </w:r>
          </w:p>
          <w:p w:rsidR="00A7684A" w:rsidRDefault="00CE4438" w:rsidP="00A7684A">
            <w:pPr>
              <w:shd w:val="clear" w:color="auto" w:fill="FFFFFF" w:themeFill="background1"/>
              <w:rPr>
                <w:rFonts w:ascii="Times New Roman" w:eastAsia="Times New Roman" w:hAnsi="Times New Roman" w:cs="Times New Roman"/>
                <w:color w:val="000000"/>
                <w:sz w:val="27"/>
                <w:szCs w:val="27"/>
              </w:rPr>
            </w:pPr>
            <w:r w:rsidRPr="00CE4438">
              <w:rPr>
                <w:rFonts w:ascii="Arial" w:eastAsia="Times New Roman" w:hAnsi="Arial" w:cs="Arial"/>
                <w:color w:val="000000"/>
                <w:sz w:val="20"/>
                <w:szCs w:val="20"/>
              </w:rPr>
              <w:t>IF YOU </w:t>
            </w:r>
            <w:r w:rsidRPr="00CE4438">
              <w:rPr>
                <w:rFonts w:ascii="Arial" w:eastAsia="Times New Roman" w:hAnsi="Arial" w:cs="Arial"/>
                <w:color w:val="000000"/>
                <w:sz w:val="20"/>
                <w:szCs w:val="20"/>
                <w:u w:val="single"/>
              </w:rPr>
              <w:t>BREAK THROUGH YOUR FEARS</w:t>
            </w:r>
            <w:r w:rsidRPr="00CE4438">
              <w:rPr>
                <w:rFonts w:ascii="Arial" w:eastAsia="Times New Roman" w:hAnsi="Arial" w:cs="Arial"/>
                <w:color w:val="000000"/>
                <w:sz w:val="20"/>
                <w:szCs w:val="20"/>
              </w:rPr>
              <w:t>...It </w:t>
            </w:r>
            <w:r w:rsidRPr="00CE4438">
              <w:rPr>
                <w:rFonts w:ascii="Arial" w:eastAsia="Times New Roman" w:hAnsi="Arial" w:cs="Arial"/>
                <w:color w:val="000000"/>
                <w:sz w:val="20"/>
                <w:szCs w:val="20"/>
                <w:u w:val="single"/>
              </w:rPr>
              <w:t>CAN</w:t>
            </w:r>
            <w:r w:rsidRPr="00CE4438">
              <w:rPr>
                <w:rFonts w:ascii="Arial" w:eastAsia="Times New Roman" w:hAnsi="Arial" w:cs="Arial"/>
                <w:color w:val="000000"/>
                <w:sz w:val="20"/>
                <w:szCs w:val="20"/>
              </w:rPr>
              <w:t> be done!!!</w:t>
            </w:r>
          </w:p>
          <w:p w:rsidR="00A7684A" w:rsidRDefault="00CE4438" w:rsidP="00A7684A">
            <w:pPr>
              <w:shd w:val="clear" w:color="auto" w:fill="FFFFFF" w:themeFill="background1"/>
              <w:rPr>
                <w:rFonts w:ascii="Times New Roman" w:eastAsia="Times New Roman" w:hAnsi="Times New Roman" w:cs="Times New Roman"/>
                <w:color w:val="000000"/>
                <w:sz w:val="27"/>
                <w:szCs w:val="27"/>
              </w:rPr>
            </w:pPr>
            <w:r w:rsidRPr="00CE4438">
              <w:rPr>
                <w:rFonts w:ascii="Arial" w:eastAsia="Times New Roman" w:hAnsi="Arial" w:cs="Arial"/>
                <w:color w:val="000000"/>
                <w:sz w:val="20"/>
                <w:szCs w:val="20"/>
              </w:rPr>
              <w:t>IF YOU </w:t>
            </w:r>
            <w:r w:rsidRPr="00CE4438">
              <w:rPr>
                <w:rFonts w:ascii="Arial" w:eastAsia="Times New Roman" w:hAnsi="Arial" w:cs="Arial"/>
                <w:color w:val="000000"/>
                <w:sz w:val="20"/>
                <w:szCs w:val="20"/>
                <w:u w:val="single"/>
              </w:rPr>
              <w:t>HAVE INTEGRITY</w:t>
            </w:r>
            <w:r w:rsidRPr="00CE4438">
              <w:rPr>
                <w:rFonts w:ascii="Arial" w:eastAsia="Times New Roman" w:hAnsi="Arial" w:cs="Arial"/>
                <w:color w:val="000000"/>
                <w:sz w:val="20"/>
                <w:szCs w:val="20"/>
              </w:rPr>
              <w:t>...It </w:t>
            </w:r>
            <w:r w:rsidRPr="00CE4438">
              <w:rPr>
                <w:rFonts w:ascii="Arial" w:eastAsia="Times New Roman" w:hAnsi="Arial" w:cs="Arial"/>
                <w:color w:val="000000"/>
                <w:sz w:val="20"/>
                <w:szCs w:val="20"/>
                <w:u w:val="single"/>
              </w:rPr>
              <w:t>CAN</w:t>
            </w:r>
            <w:r w:rsidRPr="00CE4438">
              <w:rPr>
                <w:rFonts w:ascii="Arial" w:eastAsia="Times New Roman" w:hAnsi="Arial" w:cs="Arial"/>
                <w:color w:val="000000"/>
                <w:sz w:val="20"/>
                <w:szCs w:val="20"/>
              </w:rPr>
              <w:t> be done!!!</w:t>
            </w:r>
          </w:p>
          <w:p w:rsidR="00A7684A" w:rsidRDefault="00CE4438" w:rsidP="00A7684A">
            <w:pPr>
              <w:shd w:val="clear" w:color="auto" w:fill="FFFFFF" w:themeFill="background1"/>
              <w:rPr>
                <w:rFonts w:ascii="Times New Roman" w:eastAsia="Times New Roman" w:hAnsi="Times New Roman" w:cs="Times New Roman"/>
                <w:color w:val="000000"/>
                <w:sz w:val="27"/>
                <w:szCs w:val="27"/>
              </w:rPr>
            </w:pPr>
            <w:r w:rsidRPr="00CE4438">
              <w:rPr>
                <w:rFonts w:ascii="Arial" w:eastAsia="Times New Roman" w:hAnsi="Arial" w:cs="Arial"/>
                <w:color w:val="000000"/>
                <w:sz w:val="20"/>
                <w:szCs w:val="20"/>
              </w:rPr>
              <w:t>IF YOU </w:t>
            </w:r>
            <w:r w:rsidRPr="00CE4438">
              <w:rPr>
                <w:rFonts w:ascii="Arial" w:eastAsia="Times New Roman" w:hAnsi="Arial" w:cs="Arial"/>
                <w:color w:val="000000"/>
                <w:sz w:val="20"/>
                <w:szCs w:val="20"/>
                <w:u w:val="single"/>
              </w:rPr>
              <w:t>TRY</w:t>
            </w:r>
            <w:r w:rsidRPr="00CE4438">
              <w:rPr>
                <w:rFonts w:ascii="Arial" w:eastAsia="Times New Roman" w:hAnsi="Arial" w:cs="Arial"/>
                <w:color w:val="000000"/>
                <w:sz w:val="20"/>
                <w:szCs w:val="20"/>
              </w:rPr>
              <w:t> WHEN OTHERS SAY IT'S IMPOSSIBLE...It </w:t>
            </w:r>
            <w:r w:rsidRPr="00CE4438">
              <w:rPr>
                <w:rFonts w:ascii="Arial" w:eastAsia="Times New Roman" w:hAnsi="Arial" w:cs="Arial"/>
                <w:color w:val="000000"/>
                <w:sz w:val="20"/>
                <w:szCs w:val="20"/>
                <w:u w:val="single"/>
              </w:rPr>
              <w:t>CAN</w:t>
            </w:r>
            <w:r w:rsidRPr="00CE4438">
              <w:rPr>
                <w:rFonts w:ascii="Arial" w:eastAsia="Times New Roman" w:hAnsi="Arial" w:cs="Arial"/>
                <w:color w:val="000000"/>
                <w:sz w:val="20"/>
                <w:szCs w:val="20"/>
              </w:rPr>
              <w:t> be done!!!</w:t>
            </w:r>
          </w:p>
          <w:p w:rsidR="00CE4438" w:rsidRPr="00CE4438" w:rsidRDefault="00CE4438" w:rsidP="00A7684A">
            <w:pPr>
              <w:shd w:val="clear" w:color="auto" w:fill="FFFFFF" w:themeFill="background1"/>
              <w:rPr>
                <w:rFonts w:ascii="Times New Roman" w:eastAsia="Times New Roman" w:hAnsi="Times New Roman" w:cs="Times New Roman"/>
                <w:color w:val="000000"/>
                <w:sz w:val="27"/>
                <w:szCs w:val="27"/>
              </w:rPr>
            </w:pPr>
            <w:r w:rsidRPr="00CE4438">
              <w:rPr>
                <w:rFonts w:ascii="Arial" w:eastAsia="Times New Roman" w:hAnsi="Arial" w:cs="Arial"/>
                <w:color w:val="000000"/>
                <w:sz w:val="20"/>
                <w:szCs w:val="20"/>
              </w:rPr>
              <w:t>AND IF IT CAN BE DONE, YOU </w:t>
            </w:r>
            <w:r w:rsidRPr="00CE4438">
              <w:rPr>
                <w:rFonts w:ascii="Arial" w:eastAsia="Times New Roman" w:hAnsi="Arial" w:cs="Arial"/>
                <w:color w:val="000000"/>
                <w:sz w:val="20"/>
                <w:szCs w:val="20"/>
                <w:u w:val="single"/>
              </w:rPr>
              <w:t>CAN</w:t>
            </w:r>
            <w:r w:rsidRPr="00CE4438">
              <w:rPr>
                <w:rFonts w:ascii="Arial" w:eastAsia="Times New Roman" w:hAnsi="Arial" w:cs="Arial"/>
                <w:color w:val="000000"/>
                <w:sz w:val="20"/>
                <w:szCs w:val="20"/>
              </w:rPr>
              <w:t> DO IT!!!</w:t>
            </w:r>
          </w:p>
          <w:p w:rsidR="00FE3D2A" w:rsidRPr="00107912" w:rsidRDefault="004160B3" w:rsidP="00CE4438">
            <w:pPr>
              <w:pStyle w:val="NormalWeb"/>
              <w:jc w:val="both"/>
              <w:rPr>
                <w:rFonts w:ascii="Lucida Handwriting" w:hAnsi="Lucida Handwriting"/>
                <w:b/>
                <w:color w:val="FF0000"/>
                <w:sz w:val="32"/>
                <w:szCs w:val="32"/>
              </w:rPr>
            </w:pPr>
            <w:r w:rsidRPr="00107912">
              <w:rPr>
                <w:rFonts w:ascii="Lucida Handwriting" w:hAnsi="Lucida Handwriting"/>
                <w:b/>
                <w:color w:val="FF0000"/>
                <w:sz w:val="32"/>
                <w:szCs w:val="32"/>
              </w:rPr>
              <w:t>What do you think</w:t>
            </w:r>
            <w:r w:rsidR="00F65DBD">
              <w:rPr>
                <w:rFonts w:ascii="Lucida Handwriting" w:hAnsi="Lucida Handwriting"/>
                <w:b/>
                <w:color w:val="FF0000"/>
                <w:sz w:val="32"/>
                <w:szCs w:val="32"/>
              </w:rPr>
              <w:t xml:space="preserve"> is possible</w:t>
            </w:r>
            <w:r w:rsidRPr="00107912">
              <w:rPr>
                <w:rFonts w:ascii="Lucida Handwriting" w:hAnsi="Lucida Handwriting"/>
                <w:b/>
                <w:color w:val="FF0000"/>
                <w:sz w:val="32"/>
                <w:szCs w:val="32"/>
              </w:rPr>
              <w:t>?</w:t>
            </w:r>
            <w:r w:rsidR="00F65DBD">
              <w:rPr>
                <w:rFonts w:ascii="Lucida Handwriting" w:hAnsi="Lucida Handwriting"/>
                <w:b/>
                <w:color w:val="FF0000"/>
                <w:sz w:val="32"/>
                <w:szCs w:val="32"/>
              </w:rPr>
              <w:t xml:space="preserve"> Do you support ASEP?</w:t>
            </w:r>
          </w:p>
        </w:tc>
        <w:tc>
          <w:tcPr>
            <w:tcW w:w="4187" w:type="dxa"/>
            <w:gridSpan w:val="2"/>
          </w:tcPr>
          <w:p w:rsidR="00D445AA" w:rsidRDefault="00D445AA"/>
          <w:p w:rsidR="00D445AA" w:rsidRDefault="00D445AA" w:rsidP="00FB2B31">
            <w:pPr>
              <w:shd w:val="clear" w:color="auto" w:fill="548DD4" w:themeFill="text2" w:themeFillTint="99"/>
            </w:pPr>
          </w:p>
          <w:p w:rsidR="00D445AA" w:rsidRDefault="00D445AA" w:rsidP="00FB2B31">
            <w:pPr>
              <w:shd w:val="clear" w:color="auto" w:fill="548DD4" w:themeFill="text2" w:themeFillTint="99"/>
            </w:pPr>
            <w:r w:rsidRPr="00FB2B31">
              <w:rPr>
                <w:color w:val="FFFF00"/>
                <w:sz w:val="44"/>
                <w:szCs w:val="44"/>
              </w:rPr>
              <w:t xml:space="preserve"> </w:t>
            </w:r>
            <w:r w:rsidR="0083412F" w:rsidRPr="0083412F">
              <w:rPr>
                <w:b/>
                <w:color w:val="FFFF00"/>
                <w:sz w:val="44"/>
                <w:szCs w:val="44"/>
              </w:rPr>
              <w:t>The</w:t>
            </w:r>
            <w:r w:rsidR="0083412F">
              <w:rPr>
                <w:color w:val="FFFF00"/>
                <w:sz w:val="44"/>
                <w:szCs w:val="44"/>
              </w:rPr>
              <w:t xml:space="preserve"> </w:t>
            </w:r>
            <w:r w:rsidRPr="00FB2B31">
              <w:rPr>
                <w:b/>
                <w:color w:val="FFFF00"/>
                <w:sz w:val="44"/>
                <w:szCs w:val="44"/>
              </w:rPr>
              <w:t>ASEP Book</w:t>
            </w:r>
          </w:p>
          <w:p w:rsidR="00D445AA" w:rsidRPr="0083412F" w:rsidRDefault="00D445AA" w:rsidP="00C902E5">
            <w:pPr>
              <w:shd w:val="clear" w:color="auto" w:fill="548DD4" w:themeFill="text2" w:themeFillTint="99"/>
              <w:rPr>
                <w:b/>
                <w:sz w:val="28"/>
                <w:szCs w:val="28"/>
              </w:rPr>
            </w:pPr>
            <w:r w:rsidRPr="0083412F">
              <w:rPr>
                <w:b/>
                <w:sz w:val="28"/>
                <w:szCs w:val="28"/>
              </w:rPr>
              <w:t>When you are ready to study for the EPC</w:t>
            </w:r>
            <w:r w:rsidRPr="0083412F">
              <w:rPr>
                <w:b/>
                <w:color w:val="FF0000"/>
                <w:sz w:val="28"/>
                <w:szCs w:val="28"/>
              </w:rPr>
              <w:t xml:space="preserve"> </w:t>
            </w:r>
            <w:r w:rsidRPr="0083412F">
              <w:rPr>
                <w:b/>
                <w:sz w:val="28"/>
                <w:szCs w:val="28"/>
              </w:rPr>
              <w:t>exam</w:t>
            </w:r>
            <w:r w:rsidR="0083412F">
              <w:rPr>
                <w:b/>
                <w:sz w:val="28"/>
                <w:szCs w:val="28"/>
              </w:rPr>
              <w:t xml:space="preserve"> (also known as the ASEP Board Certified Exercise Physiologist exam)</w:t>
            </w:r>
            <w:r w:rsidRPr="0083412F">
              <w:rPr>
                <w:b/>
                <w:sz w:val="28"/>
                <w:szCs w:val="28"/>
              </w:rPr>
              <w:t xml:space="preserve">, </w:t>
            </w:r>
            <w:r w:rsidR="004160B3" w:rsidRPr="0083412F">
              <w:rPr>
                <w:b/>
                <w:sz w:val="28"/>
                <w:szCs w:val="28"/>
              </w:rPr>
              <w:t xml:space="preserve">you </w:t>
            </w:r>
            <w:r w:rsidR="0083412F">
              <w:rPr>
                <w:b/>
                <w:sz w:val="28"/>
                <w:szCs w:val="28"/>
              </w:rPr>
              <w:t xml:space="preserve">will </w:t>
            </w:r>
            <w:r w:rsidR="004160B3" w:rsidRPr="0083412F">
              <w:rPr>
                <w:b/>
                <w:sz w:val="28"/>
                <w:szCs w:val="28"/>
              </w:rPr>
              <w:t>need thi</w:t>
            </w:r>
            <w:r w:rsidR="0083412F" w:rsidRPr="0083412F">
              <w:rPr>
                <w:b/>
                <w:sz w:val="28"/>
                <w:szCs w:val="28"/>
              </w:rPr>
              <w:t>s</w:t>
            </w:r>
            <w:r w:rsidRPr="0083412F">
              <w:rPr>
                <w:b/>
                <w:sz w:val="28"/>
                <w:szCs w:val="28"/>
              </w:rPr>
              <w:t xml:space="preserve"> book.</w:t>
            </w:r>
          </w:p>
          <w:p w:rsidR="00D445AA" w:rsidRDefault="00D445AA" w:rsidP="00FB2B31">
            <w:pPr>
              <w:shd w:val="clear" w:color="auto" w:fill="548DD4" w:themeFill="text2" w:themeFillTint="99"/>
            </w:pPr>
          </w:p>
          <w:p w:rsidR="00D445AA" w:rsidRDefault="00D445AA" w:rsidP="00FB2B31">
            <w:pPr>
              <w:shd w:val="clear" w:color="auto" w:fill="548DD4" w:themeFill="text2" w:themeFillTint="99"/>
              <w:jc w:val="center"/>
            </w:pPr>
            <w:r w:rsidRPr="00FB2B31">
              <w:rPr>
                <w:noProof/>
              </w:rPr>
              <w:drawing>
                <wp:inline distT="0" distB="0" distL="0" distR="0">
                  <wp:extent cx="2377440" cy="3093720"/>
                  <wp:effectExtent l="0" t="0" r="3810" b="0"/>
                  <wp:docPr id="6" name="Picture 1" descr="https://prodimage.images-bn.com/pimages/9781449698188_p0_v2_s600x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image.images-bn.com/pimages/9781449698188_p0_v2_s600x595.jpg"/>
                          <pic:cNvPicPr>
                            <a:picLocks noChangeAspect="1" noChangeArrowheads="1"/>
                          </pic:cNvPicPr>
                        </pic:nvPicPr>
                        <pic:blipFill>
                          <a:blip r:embed="rId10" cstate="print"/>
                          <a:srcRect/>
                          <a:stretch>
                            <a:fillRect/>
                          </a:stretch>
                        </pic:blipFill>
                        <pic:spPr bwMode="auto">
                          <a:xfrm>
                            <a:off x="0" y="0"/>
                            <a:ext cx="2378019" cy="3094474"/>
                          </a:xfrm>
                          <a:prstGeom prst="rect">
                            <a:avLst/>
                          </a:prstGeom>
                          <a:noFill/>
                          <a:ln w="9525">
                            <a:noFill/>
                            <a:miter lim="800000"/>
                            <a:headEnd/>
                            <a:tailEnd/>
                          </a:ln>
                        </pic:spPr>
                      </pic:pic>
                    </a:graphicData>
                  </a:graphic>
                </wp:inline>
              </w:drawing>
            </w:r>
          </w:p>
          <w:p w:rsidR="00D445AA" w:rsidRDefault="00D445AA" w:rsidP="00FB2B31">
            <w:pPr>
              <w:shd w:val="clear" w:color="auto" w:fill="548DD4" w:themeFill="text2" w:themeFillTint="99"/>
              <w:jc w:val="center"/>
            </w:pPr>
          </w:p>
          <w:p w:rsidR="005126D5" w:rsidRPr="005126D5" w:rsidRDefault="00243315" w:rsidP="00243315">
            <w:pPr>
              <w:shd w:val="clear" w:color="auto" w:fill="548DD4" w:themeFill="text2" w:themeFillTint="99"/>
              <w:jc w:val="both"/>
              <w:rPr>
                <w:rFonts w:ascii="Helvetica" w:hAnsi="Helvetica" w:cs="Helvetica"/>
                <w:color w:val="FFFFFF" w:themeColor="background1"/>
                <w:sz w:val="23"/>
                <w:szCs w:val="23"/>
              </w:rPr>
            </w:pPr>
            <w:r w:rsidRPr="00243315">
              <w:rPr>
                <w:rFonts w:ascii="Helvetica" w:hAnsi="Helvetica" w:cs="Helvetica"/>
                <w:color w:val="FFFFFF" w:themeColor="background1"/>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6"/>
            </w:tblGrid>
            <w:tr w:rsidR="005126D5" w:rsidTr="00F75BE9">
              <w:trPr>
                <w:trHeight w:val="3401"/>
              </w:trPr>
              <w:tc>
                <w:tcPr>
                  <w:tcW w:w="3956" w:type="dxa"/>
                </w:tcPr>
                <w:p w:rsidR="00E86659" w:rsidRDefault="00E86659" w:rsidP="00E86659">
                  <w:pPr>
                    <w:jc w:val="both"/>
                    <w:rPr>
                      <w:rFonts w:ascii="Helvetica" w:hAnsi="Helvetica" w:cs="Helvetica"/>
                      <w:sz w:val="23"/>
                      <w:szCs w:val="23"/>
                    </w:rPr>
                  </w:pPr>
                </w:p>
                <w:p w:rsidR="005126D5" w:rsidRPr="005126D5" w:rsidRDefault="005126D5" w:rsidP="00E86659">
                  <w:pPr>
                    <w:jc w:val="both"/>
                    <w:rPr>
                      <w:rFonts w:ascii="Helvetica" w:hAnsi="Helvetica" w:cs="Helvetica"/>
                      <w:sz w:val="23"/>
                      <w:szCs w:val="23"/>
                    </w:rPr>
                  </w:pPr>
                  <w:r w:rsidRPr="005126D5">
                    <w:rPr>
                      <w:rFonts w:ascii="Helvetica" w:hAnsi="Helvetica" w:cs="Helvetica"/>
                      <w:sz w:val="23"/>
                      <w:szCs w:val="23"/>
                    </w:rPr>
                    <w:t xml:space="preserve">Dr. Boone’s textbook </w:t>
                  </w:r>
                  <w:r w:rsidR="00E86659">
                    <w:rPr>
                      <w:rFonts w:ascii="Helvetica" w:hAnsi="Helvetica" w:cs="Helvetica"/>
                      <w:sz w:val="23"/>
                      <w:szCs w:val="23"/>
                    </w:rPr>
                    <w:t>is</w:t>
                  </w:r>
                  <w:r w:rsidRPr="005126D5">
                    <w:rPr>
                      <w:rFonts w:ascii="Helvetica" w:hAnsi="Helvetica" w:cs="Helvetica"/>
                      <w:sz w:val="23"/>
                      <w:szCs w:val="23"/>
                    </w:rPr>
                    <w:t xml:space="preserve"> </w:t>
                  </w:r>
                  <w:r w:rsidR="00E86659">
                    <w:rPr>
                      <w:rFonts w:ascii="Helvetica" w:hAnsi="Helvetica" w:cs="Helvetica"/>
                      <w:sz w:val="23"/>
                      <w:szCs w:val="23"/>
                    </w:rPr>
                    <w:t>all about</w:t>
                  </w:r>
                  <w:r w:rsidRPr="005126D5">
                    <w:rPr>
                      <w:rFonts w:ascii="Helvetica" w:hAnsi="Helvetica" w:cs="Helvetica"/>
                      <w:sz w:val="23"/>
                      <w:szCs w:val="23"/>
                    </w:rPr>
                    <w:t xml:space="preserve"> exercise physiology</w:t>
                  </w:r>
                  <w:r w:rsidR="00E86659">
                    <w:rPr>
                      <w:rFonts w:ascii="Helvetica" w:hAnsi="Helvetica" w:cs="Helvetica"/>
                      <w:sz w:val="23"/>
                      <w:szCs w:val="23"/>
                    </w:rPr>
                    <w:t xml:space="preserve"> professionalism.</w:t>
                  </w:r>
                  <w:r w:rsidRPr="005126D5">
                    <w:rPr>
                      <w:rFonts w:ascii="Helvetica" w:hAnsi="Helvetica" w:cs="Helvetica"/>
                      <w:sz w:val="23"/>
                      <w:szCs w:val="23"/>
                    </w:rPr>
                    <w:t xml:space="preserve"> </w:t>
                  </w:r>
                  <w:r w:rsidR="00E86659">
                    <w:rPr>
                      <w:rFonts w:ascii="Helvetica" w:hAnsi="Helvetica" w:cs="Helvetica"/>
                      <w:sz w:val="23"/>
                      <w:szCs w:val="23"/>
                    </w:rPr>
                    <w:t>S</w:t>
                  </w:r>
                  <w:r w:rsidRPr="005126D5">
                    <w:rPr>
                      <w:rFonts w:ascii="Helvetica" w:hAnsi="Helvetica" w:cs="Helvetica"/>
                      <w:sz w:val="23"/>
                      <w:szCs w:val="23"/>
                    </w:rPr>
                    <w:t xml:space="preserve">tudents </w:t>
                  </w:r>
                  <w:r w:rsidR="00E86659">
                    <w:rPr>
                      <w:rFonts w:ascii="Helvetica" w:hAnsi="Helvetica" w:cs="Helvetica"/>
                      <w:sz w:val="23"/>
                      <w:szCs w:val="23"/>
                    </w:rPr>
                    <w:t xml:space="preserve">are introduced </w:t>
                  </w:r>
                  <w:r w:rsidRPr="005126D5">
                    <w:rPr>
                      <w:rFonts w:ascii="Helvetica" w:hAnsi="Helvetica" w:cs="Helvetica"/>
                      <w:sz w:val="23"/>
                      <w:szCs w:val="23"/>
                    </w:rPr>
                    <w:t>to the practice of exercise physiology to prevent and/or control mind-body diseases, promote health and well-being, and improve the performance</w:t>
                  </w:r>
                  <w:r>
                    <w:rPr>
                      <w:rFonts w:ascii="Helvetica" w:hAnsi="Helvetica" w:cs="Helvetica"/>
                      <w:sz w:val="23"/>
                      <w:szCs w:val="23"/>
                    </w:rPr>
                    <w:t xml:space="preserve"> of athletes</w:t>
                  </w:r>
                  <w:r w:rsidRPr="005126D5">
                    <w:rPr>
                      <w:rFonts w:ascii="Helvetica" w:hAnsi="Helvetica" w:cs="Helvetica"/>
                      <w:sz w:val="23"/>
                      <w:szCs w:val="23"/>
                    </w:rPr>
                    <w:t xml:space="preserve">.  The goal </w:t>
                  </w:r>
                  <w:r w:rsidR="00E86659">
                    <w:rPr>
                      <w:rFonts w:ascii="Helvetica" w:hAnsi="Helvetica" w:cs="Helvetica"/>
                      <w:sz w:val="23"/>
                      <w:szCs w:val="23"/>
                    </w:rPr>
                    <w:t xml:space="preserve">of the text </w:t>
                  </w:r>
                  <w:r w:rsidRPr="005126D5">
                    <w:rPr>
                      <w:rFonts w:ascii="Helvetica" w:hAnsi="Helvetica" w:cs="Helvetica"/>
                      <w:sz w:val="23"/>
                      <w:szCs w:val="23"/>
                    </w:rPr>
                    <w:t>is to embrace exercise physiolog</w:t>
                  </w:r>
                  <w:r w:rsidR="00E86659">
                    <w:rPr>
                      <w:rFonts w:ascii="Helvetica" w:hAnsi="Helvetica" w:cs="Helvetica"/>
                      <w:sz w:val="23"/>
                      <w:szCs w:val="23"/>
                    </w:rPr>
                    <w:t>ists as vital members of the</w:t>
                  </w:r>
                  <w:r w:rsidRPr="005126D5">
                    <w:rPr>
                      <w:rFonts w:ascii="Helvetica" w:hAnsi="Helvetica" w:cs="Helvetica"/>
                      <w:sz w:val="23"/>
                      <w:szCs w:val="23"/>
                    </w:rPr>
                    <w:t xml:space="preserve"> </w:t>
                  </w:r>
                  <w:r>
                    <w:rPr>
                      <w:rFonts w:ascii="Helvetica" w:hAnsi="Helvetica" w:cs="Helvetica"/>
                      <w:sz w:val="23"/>
                      <w:szCs w:val="23"/>
                    </w:rPr>
                    <w:t>21</w:t>
                  </w:r>
                  <w:r w:rsidRPr="00F65DBD">
                    <w:rPr>
                      <w:rFonts w:ascii="Helvetica" w:hAnsi="Helvetica" w:cs="Helvetica"/>
                      <w:sz w:val="23"/>
                      <w:szCs w:val="23"/>
                    </w:rPr>
                    <w:t>st</w:t>
                  </w:r>
                  <w:r>
                    <w:rPr>
                      <w:rFonts w:ascii="Helvetica" w:hAnsi="Helvetica" w:cs="Helvetica"/>
                      <w:sz w:val="23"/>
                      <w:szCs w:val="23"/>
                    </w:rPr>
                    <w:t xml:space="preserve"> century </w:t>
                  </w:r>
                  <w:r w:rsidRPr="005126D5">
                    <w:rPr>
                      <w:rFonts w:ascii="Helvetica" w:hAnsi="Helvetica" w:cs="Helvetica"/>
                      <w:sz w:val="23"/>
                      <w:szCs w:val="23"/>
                    </w:rPr>
                    <w:t>health care profession</w:t>
                  </w:r>
                  <w:r>
                    <w:rPr>
                      <w:rFonts w:ascii="Helvetica" w:hAnsi="Helvetica" w:cs="Helvetica"/>
                      <w:sz w:val="23"/>
                      <w:szCs w:val="23"/>
                    </w:rPr>
                    <w:t>.</w:t>
                  </w:r>
                </w:p>
              </w:tc>
            </w:tr>
          </w:tbl>
          <w:p w:rsidR="00D445AA" w:rsidRPr="005126D5" w:rsidRDefault="00D445AA" w:rsidP="00243315">
            <w:pPr>
              <w:shd w:val="clear" w:color="auto" w:fill="548DD4" w:themeFill="text2" w:themeFillTint="99"/>
              <w:jc w:val="both"/>
              <w:rPr>
                <w:rFonts w:ascii="Helvetica" w:hAnsi="Helvetica" w:cs="Helvetica"/>
                <w:color w:val="FFFFFF" w:themeColor="background1"/>
                <w:sz w:val="23"/>
                <w:szCs w:val="23"/>
              </w:rPr>
            </w:pPr>
          </w:p>
          <w:p w:rsidR="00D445AA" w:rsidRDefault="00D445AA" w:rsidP="004160B3">
            <w:pPr>
              <w:shd w:val="clear" w:color="auto" w:fill="548DD4" w:themeFill="text2" w:themeFillTint="99"/>
              <w:jc w:val="center"/>
            </w:pPr>
          </w:p>
        </w:tc>
      </w:tr>
    </w:tbl>
    <w:tbl>
      <w:tblPr>
        <w:tblW w:w="4500" w:type="pct"/>
        <w:tblCellSpacing w:w="0" w:type="dxa"/>
        <w:shd w:val="clear" w:color="auto" w:fill="FFFFFF"/>
        <w:tblCellMar>
          <w:left w:w="0" w:type="dxa"/>
          <w:right w:w="0" w:type="dxa"/>
        </w:tblCellMar>
        <w:tblLook w:val="04A0"/>
      </w:tblPr>
      <w:tblGrid>
        <w:gridCol w:w="9250"/>
      </w:tblGrid>
      <w:tr w:rsidR="00A7684A" w:rsidTr="00A7684A">
        <w:trPr>
          <w:tblCellSpacing w:w="0" w:type="dxa"/>
        </w:trPr>
        <w:tc>
          <w:tcPr>
            <w:tcW w:w="0" w:type="auto"/>
            <w:shd w:val="clear" w:color="auto" w:fill="FFFFFF"/>
            <w:vAlign w:val="center"/>
            <w:hideMark/>
          </w:tcPr>
          <w:tbl>
            <w:tblPr>
              <w:tblW w:w="4500" w:type="pct"/>
              <w:jc w:val="center"/>
              <w:tblCellSpacing w:w="0" w:type="dxa"/>
              <w:shd w:val="clear" w:color="auto" w:fill="FFFFFF"/>
              <w:tblCellMar>
                <w:left w:w="0" w:type="dxa"/>
                <w:right w:w="0" w:type="dxa"/>
              </w:tblCellMar>
              <w:tblLook w:val="04A0"/>
            </w:tblPr>
            <w:tblGrid>
              <w:gridCol w:w="9250"/>
            </w:tblGrid>
            <w:tr w:rsidR="00A7684A" w:rsidTr="00A7684A">
              <w:trPr>
                <w:tblCellSpacing w:w="0" w:type="dxa"/>
                <w:jc w:val="center"/>
              </w:trPr>
              <w:tc>
                <w:tcPr>
                  <w:tcW w:w="0" w:type="auto"/>
                  <w:shd w:val="clear" w:color="auto" w:fill="FFFFFF"/>
                  <w:vAlign w:val="center"/>
                  <w:hideMark/>
                </w:tcPr>
                <w:tbl>
                  <w:tblPr>
                    <w:tblW w:w="9144" w:type="dxa"/>
                    <w:jc w:val="center"/>
                    <w:tblCellSpacing w:w="0" w:type="dxa"/>
                    <w:tblBorders>
                      <w:top w:val="dashDotStroked" w:sz="24" w:space="0" w:color="auto"/>
                      <w:left w:val="doubleWave" w:sz="6" w:space="0" w:color="auto"/>
                      <w:bottom w:val="thinThickThinMediumGap" w:sz="24" w:space="0" w:color="auto"/>
                      <w:right w:val="doubleWave" w:sz="6" w:space="0" w:color="auto"/>
                    </w:tblBorders>
                    <w:shd w:val="clear" w:color="auto" w:fill="C0C0C0"/>
                    <w:tblCellMar>
                      <w:left w:w="0" w:type="dxa"/>
                      <w:right w:w="0" w:type="dxa"/>
                    </w:tblCellMar>
                    <w:tblLook w:val="04A0"/>
                  </w:tblPr>
                  <w:tblGrid>
                    <w:gridCol w:w="9144"/>
                  </w:tblGrid>
                  <w:tr w:rsidR="00A7684A" w:rsidTr="00107912">
                    <w:trPr>
                      <w:tblCellSpacing w:w="0" w:type="dxa"/>
                      <w:jc w:val="center"/>
                    </w:trPr>
                    <w:tc>
                      <w:tcPr>
                        <w:tcW w:w="5000" w:type="pct"/>
                        <w:shd w:val="clear" w:color="auto" w:fill="C0C0C0"/>
                        <w:vAlign w:val="center"/>
                        <w:hideMark/>
                      </w:tcPr>
                      <w:p w:rsidR="00A7684A" w:rsidRDefault="00A7684A">
                        <w:r>
                          <w:lastRenderedPageBreak/>
                          <w:t> </w:t>
                        </w:r>
                      </w:p>
                      <w:p w:rsidR="00A7684A" w:rsidRDefault="00065854">
                        <w:pPr>
                          <w:pStyle w:val="NormalWeb"/>
                          <w:jc w:val="center"/>
                        </w:pPr>
                        <w:hyperlink r:id="rId11" w:anchor="PEPonline" w:history="1">
                          <w:proofErr w:type="spellStart"/>
                          <w:r w:rsidR="00A7684A">
                            <w:rPr>
                              <w:rStyle w:val="Hyperlink"/>
                              <w:rFonts w:ascii="Arial" w:hAnsi="Arial" w:cs="Arial"/>
                              <w:b/>
                              <w:bCs/>
                              <w:sz w:val="20"/>
                              <w:szCs w:val="20"/>
                            </w:rPr>
                            <w:t>PEP</w:t>
                          </w:r>
                        </w:hyperlink>
                        <w:r w:rsidR="00A7684A">
                          <w:rPr>
                            <w:rFonts w:ascii="Arial" w:hAnsi="Arial" w:cs="Arial"/>
                            <w:b/>
                            <w:bCs/>
                            <w:color w:val="FF0000"/>
                            <w:sz w:val="20"/>
                            <w:szCs w:val="20"/>
                          </w:rPr>
                          <w:t>online</w:t>
                        </w:r>
                        <w:proofErr w:type="spellEnd"/>
                        <w:r w:rsidR="00A7684A">
                          <w:t> </w:t>
                        </w:r>
                        <w:r w:rsidR="00A7684A">
                          <w:br/>
                        </w:r>
                        <w:r w:rsidR="00A7684A">
                          <w:rPr>
                            <w:rFonts w:ascii="Arial" w:hAnsi="Arial" w:cs="Arial"/>
                            <w:b/>
                            <w:bCs/>
                            <w:color w:val="000000"/>
                            <w:sz w:val="36"/>
                            <w:szCs w:val="36"/>
                          </w:rPr>
                          <w:t>Professionalization</w:t>
                        </w:r>
                        <w:r w:rsidR="00A7684A">
                          <w:t> </w:t>
                        </w:r>
                        <w:r w:rsidR="00A7684A">
                          <w:br/>
                        </w:r>
                        <w:r w:rsidR="00A7684A">
                          <w:rPr>
                            <w:rFonts w:ascii="Arial" w:hAnsi="Arial" w:cs="Arial"/>
                            <w:b/>
                            <w:bCs/>
                            <w:color w:val="000000"/>
                            <w:sz w:val="36"/>
                            <w:szCs w:val="36"/>
                          </w:rPr>
                          <w:t xml:space="preserve">of Exercise </w:t>
                        </w:r>
                        <w:proofErr w:type="spellStart"/>
                        <w:r w:rsidR="00A7684A">
                          <w:rPr>
                            <w:rFonts w:ascii="Arial" w:hAnsi="Arial" w:cs="Arial"/>
                            <w:b/>
                            <w:bCs/>
                            <w:color w:val="000000"/>
                            <w:sz w:val="36"/>
                            <w:szCs w:val="36"/>
                          </w:rPr>
                          <w:t>Physiology</w:t>
                        </w:r>
                        <w:r w:rsidR="00A7684A" w:rsidRPr="00107912">
                          <w:rPr>
                            <w:rFonts w:ascii="Arial" w:hAnsi="Arial" w:cs="Arial"/>
                            <w:b/>
                            <w:bCs/>
                            <w:color w:val="FF0000"/>
                          </w:rPr>
                          <w:t>online</w:t>
                        </w:r>
                        <w:proofErr w:type="spellEnd"/>
                      </w:p>
                      <w:p w:rsidR="00A7684A" w:rsidRDefault="00A7684A">
                        <w:pPr>
                          <w:pStyle w:val="NormalWeb"/>
                          <w:jc w:val="center"/>
                        </w:pPr>
                        <w:r>
                          <w:rPr>
                            <w:rFonts w:ascii="Arial" w:hAnsi="Arial" w:cs="Arial"/>
                            <w:color w:val="FF0000"/>
                            <w:sz w:val="20"/>
                            <w:szCs w:val="20"/>
                          </w:rPr>
                          <w:t>An international electronic</w:t>
                        </w:r>
                        <w:r>
                          <w:t> </w:t>
                        </w:r>
                        <w:r>
                          <w:br/>
                        </w:r>
                        <w:r>
                          <w:rPr>
                            <w:rFonts w:ascii="Arial" w:hAnsi="Arial" w:cs="Arial"/>
                            <w:color w:val="FF0000"/>
                            <w:sz w:val="20"/>
                            <w:szCs w:val="20"/>
                          </w:rPr>
                          <w:t>journal for exercise physiologists</w:t>
                        </w:r>
                        <w:r>
                          <w:t> </w:t>
                        </w:r>
                        <w:r>
                          <w:br/>
                        </w:r>
                        <w:r>
                          <w:rPr>
                            <w:rFonts w:ascii="Arial" w:hAnsi="Arial" w:cs="Arial"/>
                            <w:color w:val="000000"/>
                            <w:sz w:val="20"/>
                            <w:szCs w:val="20"/>
                          </w:rPr>
                          <w:t>ISSN 1099-5862</w:t>
                        </w:r>
                      </w:p>
                      <w:p w:rsidR="00A7684A" w:rsidRDefault="00A7684A">
                        <w:pPr>
                          <w:pStyle w:val="NormalWeb"/>
                          <w:jc w:val="center"/>
                        </w:pPr>
                        <w:proofErr w:type="spellStart"/>
                        <w:r>
                          <w:rPr>
                            <w:rFonts w:ascii="Arial" w:hAnsi="Arial" w:cs="Arial"/>
                            <w:b/>
                            <w:bCs/>
                            <w:sz w:val="20"/>
                            <w:szCs w:val="20"/>
                          </w:rPr>
                          <w:t>Vol</w:t>
                        </w:r>
                        <w:proofErr w:type="spellEnd"/>
                        <w:r>
                          <w:rPr>
                            <w:rFonts w:ascii="Arial" w:hAnsi="Arial" w:cs="Arial"/>
                            <w:b/>
                            <w:bCs/>
                            <w:sz w:val="20"/>
                            <w:szCs w:val="20"/>
                          </w:rPr>
                          <w:t xml:space="preserve"> 2 No 1 January 1999</w:t>
                        </w:r>
                      </w:p>
                      <w:p w:rsidR="00A7684A" w:rsidRDefault="00A7684A">
                        <w:pPr>
                          <w:pStyle w:val="NormalWeb"/>
                        </w:pPr>
                        <w:r>
                          <w:rPr>
                            <w:rFonts w:ascii="Arial" w:hAnsi="Arial" w:cs="Arial"/>
                            <w:sz w:val="20"/>
                            <w:szCs w:val="20"/>
                          </w:rPr>
                          <w:t> </w:t>
                        </w:r>
                      </w:p>
                    </w:tc>
                  </w:tr>
                </w:tbl>
                <w:p w:rsidR="002D1F93" w:rsidRDefault="002D1F93" w:rsidP="00A7684A">
                  <w:pPr>
                    <w:jc w:val="center"/>
                    <w:rPr>
                      <w:rFonts w:ascii="Arial" w:hAnsi="Arial" w:cs="Arial"/>
                      <w:color w:val="FF0000"/>
                    </w:rPr>
                  </w:pPr>
                </w:p>
                <w:p w:rsidR="00A7684A" w:rsidRDefault="00A7684A" w:rsidP="00107912">
                  <w:pPr>
                    <w:spacing w:line="240" w:lineRule="auto"/>
                    <w:jc w:val="center"/>
                  </w:pPr>
                  <w:r w:rsidRPr="00062610">
                    <w:rPr>
                      <w:rFonts w:ascii="Arial" w:hAnsi="Arial" w:cs="Arial"/>
                      <w:b/>
                      <w:color w:val="FF0000"/>
                      <w:sz w:val="28"/>
                      <w:szCs w:val="28"/>
                    </w:rPr>
                    <w:t>Exercise Physiology: Shared Reflections by ASEP Members</w:t>
                  </w:r>
                  <w:r w:rsidRPr="00062610">
                    <w:rPr>
                      <w:sz w:val="28"/>
                      <w:szCs w:val="28"/>
                    </w:rPr>
                    <w:t> </w:t>
                  </w:r>
                  <w:r>
                    <w:br/>
                  </w:r>
                  <w:r>
                    <w:rPr>
                      <w:rFonts w:ascii="Arial" w:hAnsi="Arial" w:cs="Arial"/>
                      <w:sz w:val="20"/>
                      <w:szCs w:val="20"/>
                    </w:rPr>
                    <w:t>Tommy Boone, PhD, MPH, FASEP</w:t>
                  </w:r>
                  <w:r>
                    <w:t> </w:t>
                  </w:r>
                  <w:r>
                    <w:br/>
                  </w:r>
                  <w:r>
                    <w:rPr>
                      <w:rFonts w:ascii="Arial" w:hAnsi="Arial" w:cs="Arial"/>
                      <w:sz w:val="20"/>
                      <w:szCs w:val="20"/>
                    </w:rPr>
                    <w:t>Professor and Chair</w:t>
                  </w:r>
                  <w:r>
                    <w:t> </w:t>
                  </w:r>
                  <w:r>
                    <w:br/>
                  </w:r>
                  <w:r>
                    <w:rPr>
                      <w:rFonts w:ascii="Arial" w:hAnsi="Arial" w:cs="Arial"/>
                      <w:sz w:val="20"/>
                      <w:szCs w:val="20"/>
                    </w:rPr>
                    <w:t>Department of Exercise Physiology</w:t>
                  </w:r>
                  <w:r>
                    <w:t> </w:t>
                  </w:r>
                  <w:r>
                    <w:br/>
                  </w:r>
                  <w:r>
                    <w:rPr>
                      <w:rFonts w:ascii="Arial" w:hAnsi="Arial" w:cs="Arial"/>
                      <w:sz w:val="20"/>
                      <w:szCs w:val="20"/>
                    </w:rPr>
                    <w:t>Director of Exercise Physiology Laboratories</w:t>
                  </w:r>
                  <w:r>
                    <w:t> </w:t>
                  </w:r>
                  <w:r>
                    <w:br/>
                  </w:r>
                  <w:r>
                    <w:rPr>
                      <w:rFonts w:ascii="Arial" w:hAnsi="Arial" w:cs="Arial"/>
                      <w:sz w:val="20"/>
                      <w:szCs w:val="20"/>
                    </w:rPr>
                    <w:t xml:space="preserve">The College of St. </w:t>
                  </w:r>
                  <w:proofErr w:type="spellStart"/>
                  <w:r>
                    <w:rPr>
                      <w:rFonts w:ascii="Arial" w:hAnsi="Arial" w:cs="Arial"/>
                      <w:sz w:val="20"/>
                      <w:szCs w:val="20"/>
                    </w:rPr>
                    <w:t>Scholastica</w:t>
                  </w:r>
                  <w:proofErr w:type="spellEnd"/>
                  <w:r>
                    <w:t> </w:t>
                  </w:r>
                  <w:r>
                    <w:br/>
                  </w:r>
                  <w:r>
                    <w:rPr>
                      <w:rFonts w:ascii="Arial" w:hAnsi="Arial" w:cs="Arial"/>
                      <w:sz w:val="20"/>
                      <w:szCs w:val="20"/>
                    </w:rPr>
                    <w:t>1200 Kenwood Office</w:t>
                  </w:r>
                  <w:r>
                    <w:t> </w:t>
                  </w:r>
                  <w:r>
                    <w:br/>
                  </w:r>
                  <w:r>
                    <w:rPr>
                      <w:rFonts w:ascii="Arial" w:hAnsi="Arial" w:cs="Arial"/>
                      <w:sz w:val="20"/>
                      <w:szCs w:val="20"/>
                    </w:rPr>
                    <w:t>Duluth, MN 55811</w:t>
                  </w:r>
                </w:p>
                <w:p w:rsidR="00A7684A" w:rsidRPr="004462A6" w:rsidRDefault="00A7684A" w:rsidP="00A7684A">
                  <w:pPr>
                    <w:jc w:val="both"/>
                    <w:rPr>
                      <w:sz w:val="28"/>
                      <w:szCs w:val="28"/>
                    </w:rPr>
                  </w:pPr>
                  <w:r w:rsidRPr="004462A6">
                    <w:rPr>
                      <w:rFonts w:ascii="Arial" w:hAnsi="Arial" w:cs="Arial"/>
                      <w:b/>
                      <w:bCs/>
                      <w:sz w:val="28"/>
                      <w:szCs w:val="28"/>
                    </w:rPr>
                    <w:t>Introduction</w:t>
                  </w:r>
                  <w:r w:rsidRPr="004462A6">
                    <w:rPr>
                      <w:sz w:val="28"/>
                      <w:szCs w:val="28"/>
                    </w:rPr>
                    <w:t> </w:t>
                  </w:r>
                </w:p>
                <w:p w:rsidR="00A7684A" w:rsidRPr="00830DF4" w:rsidRDefault="00A7684A" w:rsidP="002D1F93">
                  <w:pPr>
                    <w:spacing w:line="240" w:lineRule="auto"/>
                    <w:jc w:val="both"/>
                    <w:rPr>
                      <w:sz w:val="24"/>
                      <w:szCs w:val="24"/>
                    </w:rPr>
                  </w:pPr>
                  <w:r w:rsidRPr="00830DF4">
                    <w:rPr>
                      <w:rFonts w:ascii="Arial" w:hAnsi="Arial" w:cs="Arial"/>
                      <w:sz w:val="24"/>
                      <w:szCs w:val="24"/>
                    </w:rPr>
                    <w:t>Our</w:t>
                  </w:r>
                  <w:r w:rsidR="00694154" w:rsidRPr="00830DF4">
                    <w:rPr>
                      <w:rFonts w:ascii="Arial" w:hAnsi="Arial" w:cs="Arial"/>
                      <w:sz w:val="24"/>
                      <w:szCs w:val="24"/>
                    </w:rPr>
                    <w:t xml:space="preserve"> world is profoundly different from</w:t>
                  </w:r>
                  <w:r w:rsidRPr="00830DF4">
                    <w:rPr>
                      <w:rFonts w:ascii="Arial" w:hAnsi="Arial" w:cs="Arial"/>
                      <w:sz w:val="24"/>
                      <w:szCs w:val="24"/>
                    </w:rPr>
                    <w:t xml:space="preserve"> what it was last year, and the changes to come will continue to be breathtaking. The likelihood that exercise physiologists will continue to work toward professionalization is good. Efforts will extend beyo</w:t>
                  </w:r>
                  <w:r w:rsidR="004462A6" w:rsidRPr="00830DF4">
                    <w:rPr>
                      <w:rFonts w:ascii="Arial" w:hAnsi="Arial" w:cs="Arial"/>
                      <w:sz w:val="24"/>
                      <w:szCs w:val="24"/>
                    </w:rPr>
                    <w:t xml:space="preserve">nd the United States to a more </w:t>
                  </w:r>
                  <w:r w:rsidRPr="00830DF4">
                    <w:rPr>
                      <w:rFonts w:ascii="Arial" w:hAnsi="Arial" w:cs="Arial"/>
                      <w:sz w:val="24"/>
                      <w:szCs w:val="24"/>
                    </w:rPr>
                    <w:t xml:space="preserve">global appreciation of professional needs. The fast changing technology of </w:t>
                  </w:r>
                  <w:r w:rsidR="004462A6" w:rsidRPr="00830DF4">
                    <w:rPr>
                      <w:rFonts w:ascii="Arial" w:hAnsi="Arial" w:cs="Arial"/>
                      <w:sz w:val="24"/>
                      <w:szCs w:val="24"/>
                    </w:rPr>
                    <w:t xml:space="preserve">the </w:t>
                  </w:r>
                  <w:r w:rsidRPr="00830DF4">
                    <w:rPr>
                      <w:rFonts w:ascii="Arial" w:hAnsi="Arial" w:cs="Arial"/>
                      <w:sz w:val="24"/>
                      <w:szCs w:val="24"/>
                    </w:rPr>
                    <w:t>internet will create opportunities beyond what could have been imagined with traditional methods of communication.</w:t>
                  </w:r>
                </w:p>
                <w:p w:rsidR="00A7684A" w:rsidRPr="00830DF4" w:rsidRDefault="00545FA4" w:rsidP="00A7684A">
                  <w:pPr>
                    <w:pStyle w:val="NormalWeb"/>
                    <w:jc w:val="both"/>
                  </w:pPr>
                  <w:r w:rsidRPr="00830DF4">
                    <w:rPr>
                      <w:rFonts w:ascii="Arial" w:hAnsi="Arial" w:cs="Arial"/>
                    </w:rPr>
                    <w:t>E</w:t>
                  </w:r>
                  <w:r w:rsidR="00A7684A" w:rsidRPr="00830DF4">
                    <w:rPr>
                      <w:rFonts w:ascii="Arial" w:hAnsi="Arial" w:cs="Arial"/>
                    </w:rPr>
                    <w:t xml:space="preserve">xercise physiologists </w:t>
                  </w:r>
                  <w:r w:rsidRPr="00830DF4">
                    <w:rPr>
                      <w:rFonts w:ascii="Arial" w:hAnsi="Arial" w:cs="Arial"/>
                    </w:rPr>
                    <w:t xml:space="preserve">in the United States </w:t>
                  </w:r>
                  <w:r w:rsidR="00A7684A" w:rsidRPr="00830DF4">
                    <w:rPr>
                      <w:rFonts w:ascii="Arial" w:hAnsi="Arial" w:cs="Arial"/>
                    </w:rPr>
                    <w:t>have taken the lead in professionalization via the nonprofit organization, ASEP. The question now is the expectation and anticipation of changes. Yet</w:t>
                  </w:r>
                  <w:r w:rsidRPr="00830DF4">
                    <w:rPr>
                      <w:rFonts w:ascii="Arial" w:hAnsi="Arial" w:cs="Arial"/>
                    </w:rPr>
                    <w:t>,</w:t>
                  </w:r>
                  <w:r w:rsidR="00A7684A" w:rsidRPr="00830DF4">
                    <w:rPr>
                      <w:rFonts w:ascii="Arial" w:hAnsi="Arial" w:cs="Arial"/>
                    </w:rPr>
                    <w:t xml:space="preserve"> no one believes that ASEP is going to change decades of problems in just a few years. Members of the ASEP Board understand as well as many of the ASEP members </w:t>
                  </w:r>
                  <w:r w:rsidR="00694154" w:rsidRPr="00830DF4">
                    <w:rPr>
                      <w:rFonts w:ascii="Arial" w:hAnsi="Arial" w:cs="Arial"/>
                    </w:rPr>
                    <w:t xml:space="preserve">believe </w:t>
                  </w:r>
                  <w:r w:rsidR="00A7684A" w:rsidRPr="00830DF4">
                    <w:rPr>
                      <w:rFonts w:ascii="Arial" w:hAnsi="Arial" w:cs="Arial"/>
                    </w:rPr>
                    <w:t>that the greatest change has occurr</w:t>
                  </w:r>
                  <w:r w:rsidR="00694154" w:rsidRPr="00830DF4">
                    <w:rPr>
                      <w:rFonts w:ascii="Arial" w:hAnsi="Arial" w:cs="Arial"/>
                    </w:rPr>
                    <w:t xml:space="preserve">ed with the initiative of ASEP. </w:t>
                  </w:r>
                  <w:r w:rsidR="00A7684A" w:rsidRPr="00830DF4">
                    <w:rPr>
                      <w:rFonts w:ascii="Arial" w:hAnsi="Arial" w:cs="Arial"/>
                    </w:rPr>
                    <w:t xml:space="preserve">There are still </w:t>
                  </w:r>
                  <w:r w:rsidRPr="00830DF4">
                    <w:rPr>
                      <w:rFonts w:ascii="Arial" w:hAnsi="Arial" w:cs="Arial"/>
                    </w:rPr>
                    <w:t>thousands</w:t>
                  </w:r>
                  <w:r w:rsidR="00A7684A" w:rsidRPr="00830DF4">
                    <w:rPr>
                      <w:rFonts w:ascii="Arial" w:hAnsi="Arial" w:cs="Arial"/>
                    </w:rPr>
                    <w:t xml:space="preserve"> of exercise physiologists who are yet to voluntarily come forth and joined the Society.</w:t>
                  </w:r>
                </w:p>
                <w:p w:rsidR="00A7684A" w:rsidRPr="004462A6" w:rsidRDefault="00A7684A" w:rsidP="00545FA4">
                  <w:pPr>
                    <w:pStyle w:val="NormalWeb"/>
                    <w:jc w:val="both"/>
                    <w:rPr>
                      <w:sz w:val="28"/>
                      <w:szCs w:val="28"/>
                    </w:rPr>
                  </w:pPr>
                  <w:r w:rsidRPr="004462A6">
                    <w:rPr>
                      <w:rFonts w:ascii="Arial" w:hAnsi="Arial" w:cs="Arial"/>
                      <w:b/>
                      <w:bCs/>
                      <w:sz w:val="28"/>
                      <w:szCs w:val="28"/>
                    </w:rPr>
                    <w:t>More Than Rhetoric</w:t>
                  </w:r>
                  <w:r w:rsidRPr="004462A6">
                    <w:rPr>
                      <w:sz w:val="28"/>
                      <w:szCs w:val="28"/>
                    </w:rPr>
                    <w:t> </w:t>
                  </w:r>
                </w:p>
                <w:p w:rsidR="00A7684A" w:rsidRPr="00830DF4" w:rsidRDefault="00E86659" w:rsidP="00545FA4">
                  <w:pPr>
                    <w:pStyle w:val="NormalWeb"/>
                    <w:jc w:val="both"/>
                  </w:pPr>
                  <w:r>
                    <w:rPr>
                      <w:rFonts w:ascii="Arial" w:hAnsi="Arial" w:cs="Arial"/>
                    </w:rPr>
                    <w:t xml:space="preserve">Yes, ASEP is </w:t>
                  </w:r>
                  <w:r w:rsidR="00A7684A" w:rsidRPr="00830DF4">
                    <w:rPr>
                      <w:rFonts w:ascii="Arial" w:hAnsi="Arial" w:cs="Arial"/>
                    </w:rPr>
                    <w:t>more than rhetoric</w:t>
                  </w:r>
                  <w:r w:rsidR="00694154" w:rsidRPr="00830DF4">
                    <w:rPr>
                      <w:rFonts w:ascii="Arial" w:hAnsi="Arial" w:cs="Arial"/>
                    </w:rPr>
                    <w:t>.</w:t>
                  </w:r>
                  <w:r w:rsidR="00A7684A" w:rsidRPr="00830DF4">
                    <w:rPr>
                      <w:rFonts w:ascii="Arial" w:hAnsi="Arial" w:cs="Arial"/>
                    </w:rPr>
                    <w:t xml:space="preserve"> It is an American nonprofit organization that is </w:t>
                  </w:r>
                  <w:r w:rsidR="00A7684A" w:rsidRPr="00830DF4">
                    <w:rPr>
                      <w:rFonts w:ascii="Arial" w:hAnsi="Arial" w:cs="Arial"/>
                    </w:rPr>
                    <w:lastRenderedPageBreak/>
                    <w:t>organized to strengthen the profession by unification of exercise physiologists. The members are important to guiding ASEP and its accommodation of legitimate professional needs to alleviate problems faced by exercise physiologists.</w:t>
                  </w:r>
                </w:p>
                <w:p w:rsidR="00A7684A" w:rsidRPr="00830DF4" w:rsidRDefault="00A7684A" w:rsidP="00A7684A">
                  <w:pPr>
                    <w:pStyle w:val="NormalWeb"/>
                    <w:jc w:val="both"/>
                  </w:pPr>
                  <w:r w:rsidRPr="00830DF4">
                    <w:rPr>
                      <w:rFonts w:ascii="Arial" w:hAnsi="Arial" w:cs="Arial"/>
                    </w:rPr>
                    <w:t>It is an assembly of integrated, responsible professionals who advocate services and assistance with solving professional issues (such as certification, licensure, code of ethics, and accreditation). Obviously, the goals and objectives of ASEP are recognized as proper and important to professional growth and stability.</w:t>
                  </w:r>
                </w:p>
                <w:p w:rsidR="00A7684A" w:rsidRPr="00830DF4" w:rsidRDefault="00A7684A" w:rsidP="00A7684A">
                  <w:pPr>
                    <w:pStyle w:val="NormalWeb"/>
                    <w:jc w:val="both"/>
                  </w:pPr>
                  <w:r w:rsidRPr="00830DF4">
                    <w:rPr>
                      <w:rFonts w:ascii="Arial" w:hAnsi="Arial" w:cs="Arial"/>
                    </w:rPr>
                    <w:t>The collaboration among many serious-minded leaders in the field will be realized with the implementation of new ideas and models for organizational growth. This reminds me that we are clearly at the end of one period of an era and the beginning of a new one. But no one can take the development of exercise physiology for granted. It is a phenomenon of the time.</w:t>
                  </w:r>
                </w:p>
                <w:p w:rsidR="00A7684A" w:rsidRPr="00830DF4" w:rsidRDefault="00A7684A" w:rsidP="00A7684A">
                  <w:pPr>
                    <w:pStyle w:val="NormalWeb"/>
                    <w:jc w:val="both"/>
                  </w:pPr>
                  <w:r w:rsidRPr="00830DF4">
                    <w:rPr>
                      <w:rFonts w:ascii="Arial" w:hAnsi="Arial" w:cs="Arial"/>
                    </w:rPr>
                    <w:t xml:space="preserve">What ASEP is trying to accomplish is therefore no different than change itself. Objectives, assumptions, and mind-sets some years ago just </w:t>
                  </w:r>
                  <w:r w:rsidR="00694154" w:rsidRPr="00830DF4">
                    <w:rPr>
                      <w:rFonts w:ascii="Arial" w:hAnsi="Arial" w:cs="Arial"/>
                    </w:rPr>
                    <w:t>aren’t</w:t>
                  </w:r>
                  <w:r w:rsidRPr="00830DF4">
                    <w:rPr>
                      <w:rFonts w:ascii="Arial" w:hAnsi="Arial" w:cs="Arial"/>
                    </w:rPr>
                    <w:t xml:space="preserve"> the language of the exercise physiologist today. Values are different. People are different. Objectives are different. The profession is different, and hence organizations must be different.</w:t>
                  </w:r>
                </w:p>
                <w:p w:rsidR="00A7684A" w:rsidRPr="00830DF4" w:rsidRDefault="00A7684A" w:rsidP="00A7684A">
                  <w:pPr>
                    <w:pStyle w:val="NormalWeb"/>
                    <w:jc w:val="both"/>
                  </w:pPr>
                  <w:r w:rsidRPr="00830DF4">
                    <w:rPr>
                      <w:rFonts w:ascii="Arial" w:hAnsi="Arial" w:cs="Arial"/>
                    </w:rPr>
                    <w:t>We can no longer work under the older basic assumptions that we have for years in sports medicine. Our very existence is a function of our durability, but even that is subject to exhaustion if business as usual doesn't change. From an ASEP perspective, part of the change is in rethinking the profession and in the anticipation of threats to commanding and managing respect.</w:t>
                  </w:r>
                </w:p>
                <w:p w:rsidR="00A7684A" w:rsidRPr="00830DF4" w:rsidRDefault="00A7684A" w:rsidP="00A7684A">
                  <w:pPr>
                    <w:pStyle w:val="NormalWeb"/>
                    <w:jc w:val="both"/>
                  </w:pPr>
                  <w:r w:rsidRPr="00830DF4">
                    <w:rPr>
                      <w:rFonts w:ascii="Arial" w:hAnsi="Arial" w:cs="Arial"/>
                    </w:rPr>
                    <w:t>The age of one organization that represents many types of professionals including exercise physiologists is over. The age of the organization that fit the needs of the members is beginning. The mission and the work of ASEP (the new organization) are challenging and attractive to exercise physiologists who are looking for respect, financial stability, and credibility.</w:t>
                  </w:r>
                </w:p>
                <w:p w:rsidR="00A7684A" w:rsidRPr="00830DF4" w:rsidRDefault="00A7684A" w:rsidP="00A7684A">
                  <w:pPr>
                    <w:pStyle w:val="NormalWeb"/>
                    <w:jc w:val="both"/>
                  </w:pPr>
                  <w:r w:rsidRPr="00830DF4">
                    <w:rPr>
                      <w:rFonts w:ascii="Arial" w:hAnsi="Arial" w:cs="Arial"/>
                    </w:rPr>
                    <w:t>In February 1999, ASEP will organize a trial-run certification test required for the first national certification based on a series of test questions generated from academic course work at several institutions. This project is shared with exercise physiologists at the University of New Mexico who will also lead the way in national certification during the summer months. Both trail-runs are essential to realizing the best examination, hands-on experiences, and capable staff to ensure the certification process.</w:t>
                  </w:r>
                </w:p>
                <w:p w:rsidR="00A7684A" w:rsidRPr="004462A6" w:rsidRDefault="00A7684A" w:rsidP="00A7684A">
                  <w:pPr>
                    <w:pStyle w:val="NormalWeb"/>
                    <w:rPr>
                      <w:sz w:val="28"/>
                      <w:szCs w:val="28"/>
                    </w:rPr>
                  </w:pPr>
                  <w:r w:rsidRPr="004462A6">
                    <w:rPr>
                      <w:rFonts w:ascii="Arial" w:hAnsi="Arial" w:cs="Arial"/>
                      <w:b/>
                      <w:bCs/>
                      <w:sz w:val="28"/>
                      <w:szCs w:val="28"/>
                    </w:rPr>
                    <w:t>The Big Question</w:t>
                  </w:r>
                  <w:r w:rsidRPr="004462A6">
                    <w:rPr>
                      <w:sz w:val="28"/>
                      <w:szCs w:val="28"/>
                    </w:rPr>
                    <w:t> </w:t>
                  </w:r>
                </w:p>
                <w:p w:rsidR="00A7684A" w:rsidRPr="00830DF4" w:rsidRDefault="00694154" w:rsidP="00A7684A">
                  <w:pPr>
                    <w:pStyle w:val="NormalWeb"/>
                    <w:jc w:val="both"/>
                  </w:pPr>
                  <w:r w:rsidRPr="00830DF4">
                    <w:rPr>
                      <w:rFonts w:ascii="Arial" w:hAnsi="Arial" w:cs="Arial"/>
                    </w:rPr>
                    <w:t>The one big question</w:t>
                  </w:r>
                  <w:r w:rsidR="00A7684A" w:rsidRPr="00830DF4">
                    <w:rPr>
                      <w:rFonts w:ascii="Arial" w:hAnsi="Arial" w:cs="Arial"/>
                    </w:rPr>
                    <w:t xml:space="preserve"> is </w:t>
                  </w:r>
                  <w:r w:rsidRPr="00830DF4">
                    <w:rPr>
                      <w:rFonts w:ascii="Arial" w:hAnsi="Arial" w:cs="Arial"/>
                    </w:rPr>
                    <w:t>“</w:t>
                  </w:r>
                  <w:r w:rsidR="00A7684A" w:rsidRPr="00830DF4">
                    <w:rPr>
                      <w:rFonts w:ascii="Arial" w:hAnsi="Arial" w:cs="Arial"/>
                    </w:rPr>
                    <w:t>will national certification make a difference in the Society's influence on the professionalization of exercise physiology</w:t>
                  </w:r>
                  <w:r w:rsidRPr="00830DF4">
                    <w:rPr>
                      <w:rFonts w:ascii="Arial" w:hAnsi="Arial" w:cs="Arial"/>
                    </w:rPr>
                    <w:t>?”</w:t>
                  </w:r>
                  <w:r w:rsidR="00A7684A" w:rsidRPr="00830DF4">
                    <w:rPr>
                      <w:rFonts w:ascii="Arial" w:hAnsi="Arial" w:cs="Arial"/>
                    </w:rPr>
                    <w:t xml:space="preserve"> The answer is YES of course and why not? What we will see is recognition of the critical difference between an academically certified professional and a technically certified professional!</w:t>
                  </w:r>
                </w:p>
                <w:p w:rsidR="00A7684A" w:rsidRPr="00830DF4" w:rsidRDefault="00A7684A" w:rsidP="00A7684A">
                  <w:pPr>
                    <w:pStyle w:val="NormalWeb"/>
                    <w:jc w:val="both"/>
                  </w:pPr>
                  <w:r w:rsidRPr="00830DF4">
                    <w:rPr>
                      <w:rFonts w:ascii="Arial" w:hAnsi="Arial" w:cs="Arial"/>
                    </w:rPr>
                    <w:lastRenderedPageBreak/>
                    <w:t>ASEP members share the belief that academic certification is and should be the conversation of the next century. Students should be encourage</w:t>
                  </w:r>
                  <w:r w:rsidR="00F24AFC" w:rsidRPr="00830DF4">
                    <w:rPr>
                      <w:rFonts w:ascii="Arial" w:hAnsi="Arial" w:cs="Arial"/>
                    </w:rPr>
                    <w:t>d</w:t>
                  </w:r>
                  <w:r w:rsidRPr="00830DF4">
                    <w:rPr>
                      <w:rFonts w:ascii="Arial" w:hAnsi="Arial" w:cs="Arial"/>
                    </w:rPr>
                    <w:t>, therefore, to invest in tangible professional benefits with dimensions of professional development, vision, and mission that otherwise have not been underscored in recent decades.</w:t>
                  </w:r>
                </w:p>
                <w:p w:rsidR="00A7684A" w:rsidRPr="00830DF4" w:rsidRDefault="00A7684A" w:rsidP="00A7684A">
                  <w:pPr>
                    <w:pStyle w:val="NormalWeb"/>
                    <w:jc w:val="both"/>
                  </w:pPr>
                  <w:r w:rsidRPr="00830DF4">
                    <w:rPr>
                      <w:rFonts w:ascii="Arial" w:hAnsi="Arial" w:cs="Arial"/>
                    </w:rPr>
                    <w:t>In short, the current strategy is to simply develop and invest in the talent of exercise physiologists. To do so, it is necessary to challenge old assumptions and old structures. Without the willingness to boldly commit to reaffirming professional values and reexamining the mission of exercise physiologists, the future can</w:t>
                  </w:r>
                  <w:r w:rsidR="00830DF4" w:rsidRPr="00830DF4">
                    <w:rPr>
                      <w:rFonts w:ascii="Arial" w:hAnsi="Arial" w:cs="Arial"/>
                    </w:rPr>
                    <w:t>not</w:t>
                  </w:r>
                  <w:r w:rsidRPr="00830DF4">
                    <w:rPr>
                      <w:rFonts w:ascii="Arial" w:hAnsi="Arial" w:cs="Arial"/>
                    </w:rPr>
                    <w:t xml:space="preserve"> be viewed with much confidence and effectiveness.</w:t>
                  </w:r>
                </w:p>
                <w:p w:rsidR="00A7684A" w:rsidRPr="004462A6" w:rsidRDefault="00A7684A" w:rsidP="00A7684A">
                  <w:pPr>
                    <w:pStyle w:val="NormalWeb"/>
                    <w:jc w:val="both"/>
                    <w:rPr>
                      <w:sz w:val="28"/>
                      <w:szCs w:val="28"/>
                    </w:rPr>
                  </w:pPr>
                  <w:r w:rsidRPr="004462A6">
                    <w:rPr>
                      <w:rFonts w:ascii="Arial" w:hAnsi="Arial" w:cs="Arial"/>
                      <w:b/>
                      <w:bCs/>
                      <w:sz w:val="28"/>
                      <w:szCs w:val="28"/>
                    </w:rPr>
                    <w:t>Now is the Time to Invest</w:t>
                  </w:r>
                  <w:r w:rsidRPr="004462A6">
                    <w:rPr>
                      <w:sz w:val="28"/>
                      <w:szCs w:val="28"/>
                    </w:rPr>
                    <w:t> </w:t>
                  </w:r>
                </w:p>
                <w:p w:rsidR="00A7684A" w:rsidRPr="00830DF4" w:rsidRDefault="00A7684A" w:rsidP="00A7684A">
                  <w:pPr>
                    <w:pStyle w:val="NormalWeb"/>
                    <w:jc w:val="both"/>
                  </w:pPr>
                  <w:r w:rsidRPr="00830DF4">
                    <w:rPr>
                      <w:rFonts w:ascii="Arial" w:hAnsi="Arial" w:cs="Arial"/>
                    </w:rPr>
                    <w:t>We are entering not just a new century, but a very different era of professional development. Now is the time to invest in the development of the profession and the message that ASEP is designed to serve its members. We all have experience too often the existence of an organization as though the organization is more important than the members. That just isn't the case with ASEP. It is different. Its reason for being is to provide exercise physiologists a common defense to a lack of a shared absence in professionalism.</w:t>
                  </w:r>
                </w:p>
                <w:p w:rsidR="00A7684A" w:rsidRPr="00830DF4" w:rsidRDefault="00A7684A" w:rsidP="00A7684A">
                  <w:pPr>
                    <w:pStyle w:val="NormalWeb"/>
                    <w:jc w:val="both"/>
                  </w:pPr>
                  <w:r w:rsidRPr="00830DF4">
                    <w:rPr>
                      <w:rFonts w:ascii="Arial" w:hAnsi="Arial" w:cs="Arial"/>
                    </w:rPr>
                    <w:t>It has nothing to do with the "whatever" that may be happening in other organizations; it has everything to do with leadership and management ideas that are important to the intellectual landscape of exercise physiology. It is about a renewed belief in the idea that organizations exist to benefit all members equally.</w:t>
                  </w:r>
                </w:p>
                <w:p w:rsidR="00A7684A" w:rsidRPr="00830DF4" w:rsidRDefault="00A7684A" w:rsidP="00A7684A">
                  <w:pPr>
                    <w:pStyle w:val="NormalWeb"/>
                    <w:jc w:val="both"/>
                  </w:pPr>
                  <w:r w:rsidRPr="00830DF4">
                    <w:rPr>
                      <w:rFonts w:ascii="Arial" w:hAnsi="Arial" w:cs="Arial"/>
                    </w:rPr>
                    <w:t>After so many years building up other organizations, we can now at last capture what we are and build on an integrated understanding of a collective vision of the future. It is this unrealized collaboration among exercise physiologists that is significantly different from the past. It places everything in perspective and connects us with each other.</w:t>
                  </w:r>
                </w:p>
                <w:p w:rsidR="00A7684A" w:rsidRPr="004462A6" w:rsidRDefault="00A7684A" w:rsidP="00A7684A">
                  <w:pPr>
                    <w:pStyle w:val="NormalWeb"/>
                    <w:jc w:val="both"/>
                    <w:rPr>
                      <w:sz w:val="28"/>
                      <w:szCs w:val="28"/>
                    </w:rPr>
                  </w:pPr>
                  <w:r w:rsidRPr="004462A6">
                    <w:rPr>
                      <w:rFonts w:ascii="Arial" w:hAnsi="Arial" w:cs="Arial"/>
                      <w:b/>
                      <w:bCs/>
                      <w:sz w:val="28"/>
                      <w:szCs w:val="28"/>
                    </w:rPr>
                    <w:t>The Door is Open</w:t>
                  </w:r>
                  <w:r w:rsidRPr="004462A6">
                    <w:rPr>
                      <w:sz w:val="28"/>
                      <w:szCs w:val="28"/>
                    </w:rPr>
                    <w:t> </w:t>
                  </w:r>
                </w:p>
                <w:p w:rsidR="00A7684A" w:rsidRPr="00830DF4" w:rsidRDefault="00A7684A" w:rsidP="00A7684A">
                  <w:pPr>
                    <w:pStyle w:val="NormalWeb"/>
                    <w:jc w:val="both"/>
                  </w:pPr>
                  <w:r w:rsidRPr="00830DF4">
                    <w:rPr>
                      <w:rFonts w:ascii="Arial" w:hAnsi="Arial" w:cs="Arial"/>
                    </w:rPr>
                    <w:t>This is a miraculous moment in exercise physiology. The door is open for a new way of thinking, and we are learning from one another in ways unrealized before. We are setting the stage for a new kind of exercise physiology that is linked by concepts and beliefs of professionalism.</w:t>
                  </w:r>
                </w:p>
                <w:p w:rsidR="00A7684A" w:rsidRPr="00830DF4" w:rsidRDefault="00A7684A" w:rsidP="00A7684A">
                  <w:pPr>
                    <w:pStyle w:val="NormalWeb"/>
                    <w:jc w:val="both"/>
                  </w:pPr>
                  <w:r w:rsidRPr="00830DF4">
                    <w:rPr>
                      <w:rFonts w:ascii="Arial" w:hAnsi="Arial" w:cs="Arial"/>
                    </w:rPr>
                    <w:t>To make a lasting difference, we must remember that a begi</w:t>
                  </w:r>
                  <w:r w:rsidR="002D1F93" w:rsidRPr="00830DF4">
                    <w:rPr>
                      <w:rFonts w:ascii="Arial" w:hAnsi="Arial" w:cs="Arial"/>
                    </w:rPr>
                    <w:t xml:space="preserve">nning requires a lot of effort. </w:t>
                  </w:r>
                  <w:r w:rsidRPr="00830DF4">
                    <w:rPr>
                      <w:rFonts w:ascii="Arial" w:hAnsi="Arial" w:cs="Arial"/>
                    </w:rPr>
                    <w:t>There are challenges we have to deal with</w:t>
                  </w:r>
                  <w:r w:rsidR="002D1F93" w:rsidRPr="00830DF4">
                    <w:rPr>
                      <w:rFonts w:ascii="Arial" w:hAnsi="Arial" w:cs="Arial"/>
                    </w:rPr>
                    <w:t xml:space="preserve"> and c</w:t>
                  </w:r>
                  <w:r w:rsidRPr="00830DF4">
                    <w:rPr>
                      <w:rFonts w:ascii="Arial" w:hAnsi="Arial" w:cs="Arial"/>
                    </w:rPr>
                    <w:t>omplexities that must be resolved. Cynical personalities to help. Leadership and partnership transitions to be described, commu</w:t>
                  </w:r>
                  <w:r w:rsidR="002D1F93" w:rsidRPr="00830DF4">
                    <w:rPr>
                      <w:rFonts w:ascii="Arial" w:hAnsi="Arial" w:cs="Arial"/>
                    </w:rPr>
                    <w:t>n</w:t>
                  </w:r>
                  <w:r w:rsidRPr="00830DF4">
                    <w:rPr>
                      <w:rFonts w:ascii="Arial" w:hAnsi="Arial" w:cs="Arial"/>
                    </w:rPr>
                    <w:t>icated, and managed. We need discussions about the future. Yesterday is in the past. We need help for our students who look to graduate and find a job.</w:t>
                  </w:r>
                </w:p>
                <w:p w:rsidR="00A7684A" w:rsidRPr="00830DF4" w:rsidRDefault="00A7684A" w:rsidP="00A7684A">
                  <w:pPr>
                    <w:pStyle w:val="NormalWeb"/>
                    <w:jc w:val="both"/>
                  </w:pPr>
                  <w:r w:rsidRPr="00830DF4">
                    <w:rPr>
                      <w:rFonts w:ascii="Arial" w:hAnsi="Arial" w:cs="Arial"/>
                    </w:rPr>
                    <w:t xml:space="preserve">Yet, somehow we have failed to understand that our students are our greatest asset. </w:t>
                  </w:r>
                  <w:r w:rsidRPr="00830DF4">
                    <w:rPr>
                      <w:rFonts w:ascii="Arial" w:hAnsi="Arial" w:cs="Arial"/>
                    </w:rPr>
                    <w:lastRenderedPageBreak/>
                    <w:t>They are the reason we exist, and it is they who will become our leaders. Their understanding of what we are doing, and our efforts to maintain dignity in our work will influence their personalities, ethics, and personal life.</w:t>
                  </w:r>
                </w:p>
                <w:p w:rsidR="00A7684A" w:rsidRPr="00830DF4" w:rsidRDefault="00A7684A" w:rsidP="00A7684A">
                  <w:pPr>
                    <w:pStyle w:val="NormalWeb"/>
                    <w:jc w:val="both"/>
                  </w:pPr>
                  <w:r w:rsidRPr="00830DF4">
                    <w:rPr>
                      <w:rFonts w:ascii="Arial" w:hAnsi="Arial" w:cs="Arial"/>
                    </w:rPr>
                    <w:t>Our behavior</w:t>
                  </w:r>
                  <w:r w:rsidR="002D1F93" w:rsidRPr="00830DF4">
                    <w:rPr>
                      <w:rFonts w:ascii="Arial" w:hAnsi="Arial" w:cs="Arial"/>
                    </w:rPr>
                    <w:t>s</w:t>
                  </w:r>
                  <w:r w:rsidRPr="00830DF4">
                    <w:rPr>
                      <w:rFonts w:ascii="Arial" w:hAnsi="Arial" w:cs="Arial"/>
                    </w:rPr>
                    <w:t xml:space="preserve"> </w:t>
                  </w:r>
                  <w:r w:rsidR="002D1F93" w:rsidRPr="00830DF4">
                    <w:rPr>
                      <w:rFonts w:ascii="Arial" w:hAnsi="Arial" w:cs="Arial"/>
                    </w:rPr>
                    <w:t>and</w:t>
                  </w:r>
                  <w:r w:rsidRPr="00830DF4">
                    <w:rPr>
                      <w:rFonts w:ascii="Arial" w:hAnsi="Arial" w:cs="Arial"/>
                    </w:rPr>
                    <w:t xml:space="preserve"> our words that speak to being professional are indispensable to building a climate of trust within ASEP and the profession. We can't dismiss our responsibility just as we can't show disrespect and improper consideration for other organizations. We need to be spirited, motivated, and hard working leaders who can be trusted and respected to do the right thing. In a nutshell, that is exactly what ASEP membership is about; the consideration of others and the challenge they are facing to grow professionally.</w:t>
                  </w:r>
                </w:p>
                <w:p w:rsidR="002D1F93" w:rsidRPr="004462A6" w:rsidRDefault="00A7684A" w:rsidP="00062610">
                  <w:pPr>
                    <w:pStyle w:val="NormalWeb"/>
                    <w:jc w:val="both"/>
                    <w:rPr>
                      <w:sz w:val="28"/>
                      <w:szCs w:val="28"/>
                    </w:rPr>
                  </w:pPr>
                  <w:r w:rsidRPr="004462A6">
                    <w:rPr>
                      <w:rFonts w:ascii="Arial" w:hAnsi="Arial" w:cs="Arial"/>
                      <w:b/>
                      <w:bCs/>
                      <w:sz w:val="28"/>
                      <w:szCs w:val="28"/>
                    </w:rPr>
                    <w:t>Sharing Values</w:t>
                  </w:r>
                  <w:r w:rsidR="002D1F93" w:rsidRPr="004462A6">
                    <w:rPr>
                      <w:sz w:val="28"/>
                      <w:szCs w:val="28"/>
                    </w:rPr>
                    <w:t> </w:t>
                  </w:r>
                </w:p>
                <w:p w:rsidR="00A7684A" w:rsidRPr="00830DF4" w:rsidRDefault="00A7684A" w:rsidP="002D1F93">
                  <w:pPr>
                    <w:pStyle w:val="NormalWeb"/>
                    <w:jc w:val="both"/>
                  </w:pPr>
                  <w:r w:rsidRPr="00830DF4">
                    <w:rPr>
                      <w:rFonts w:ascii="Arial" w:hAnsi="Arial" w:cs="Arial"/>
                    </w:rPr>
                    <w:t>A shared commitment to the ASEP mission and purpose is the energy and synergy required to reinvent our profession and the community of exercise physiologists worldwide. ASEP is the organization of the future for exercise physiologists. It is exercise physiology-centered, exercise physiology-focused, and exercise physiology-driven to build and convey the importance of professionalization.</w:t>
                  </w:r>
                </w:p>
                <w:p w:rsidR="00A7684A" w:rsidRPr="00830DF4" w:rsidRDefault="00A7684A" w:rsidP="002D1F93">
                  <w:pPr>
                    <w:pStyle w:val="NormalWeb"/>
                    <w:jc w:val="both"/>
                  </w:pPr>
                  <w:r w:rsidRPr="00830DF4">
                    <w:rPr>
                      <w:rFonts w:ascii="Arial" w:hAnsi="Arial" w:cs="Arial"/>
                    </w:rPr>
                    <w:t>The organization of the future exists because its members know what is important. It is a message to other exercise physiologists that the most important thing we can do at the moment is listen and trust ASEP members. They know where they are going. They are interested in shaping the profession, and providing opportunities and increasing profitability to all exercise physiologists.</w:t>
                  </w:r>
                  <w:r w:rsidR="00062610">
                    <w:rPr>
                      <w:rFonts w:ascii="Arial" w:hAnsi="Arial" w:cs="Arial"/>
                    </w:rPr>
                    <w:t xml:space="preserve"> </w:t>
                  </w:r>
                  <w:r w:rsidRPr="00830DF4">
                    <w:rPr>
                      <w:rFonts w:ascii="Arial" w:hAnsi="Arial" w:cs="Arial"/>
                    </w:rPr>
                    <w:t>ASEP is about building trust and encouraging change. It is about treating exercise physiologists with respect and dignity even if it means breaking away from old ways of doing things.</w:t>
                  </w:r>
                </w:p>
                <w:p w:rsidR="00A7684A" w:rsidRPr="00830DF4" w:rsidRDefault="00A7684A" w:rsidP="002D1F93">
                  <w:pPr>
                    <w:numPr>
                      <w:ilvl w:val="0"/>
                      <w:numId w:val="8"/>
                    </w:numPr>
                    <w:spacing w:before="100" w:beforeAutospacing="1" w:after="100" w:afterAutospacing="1" w:line="240" w:lineRule="auto"/>
                    <w:jc w:val="both"/>
                    <w:rPr>
                      <w:sz w:val="24"/>
                      <w:szCs w:val="24"/>
                    </w:rPr>
                  </w:pPr>
                  <w:r w:rsidRPr="00830DF4">
                    <w:rPr>
                      <w:rFonts w:ascii="Arial" w:hAnsi="Arial" w:cs="Arial"/>
                      <w:sz w:val="24"/>
                      <w:szCs w:val="24"/>
                    </w:rPr>
                    <w:t xml:space="preserve">It is about new initiatives and a high-commitment </w:t>
                  </w:r>
                  <w:r w:rsidR="00830DF4" w:rsidRPr="00830DF4">
                    <w:rPr>
                      <w:rFonts w:ascii="Arial" w:hAnsi="Arial" w:cs="Arial"/>
                      <w:sz w:val="24"/>
                      <w:szCs w:val="24"/>
                    </w:rPr>
                    <w:t xml:space="preserve">to </w:t>
                  </w:r>
                  <w:r w:rsidRPr="00830DF4">
                    <w:rPr>
                      <w:rFonts w:ascii="Arial" w:hAnsi="Arial" w:cs="Arial"/>
                      <w:sz w:val="24"/>
                      <w:szCs w:val="24"/>
                    </w:rPr>
                    <w:t>professional satisfaction, successful financial measures, retention in the field, new products and new developments including a readiness for new ideas, concepts, and insights.</w:t>
                  </w:r>
                </w:p>
                <w:p w:rsidR="00A7684A" w:rsidRPr="00830DF4" w:rsidRDefault="00A7684A" w:rsidP="002D1F93">
                  <w:pPr>
                    <w:numPr>
                      <w:ilvl w:val="0"/>
                      <w:numId w:val="8"/>
                    </w:numPr>
                    <w:spacing w:before="100" w:beforeAutospacing="1" w:after="100" w:afterAutospacing="1" w:line="240" w:lineRule="auto"/>
                    <w:jc w:val="both"/>
                    <w:rPr>
                      <w:sz w:val="24"/>
                      <w:szCs w:val="24"/>
                    </w:rPr>
                  </w:pPr>
                  <w:r w:rsidRPr="00830DF4">
                    <w:rPr>
                      <w:rFonts w:ascii="Arial" w:hAnsi="Arial" w:cs="Arial"/>
                      <w:sz w:val="24"/>
                      <w:szCs w:val="24"/>
                    </w:rPr>
                    <w:t>It is about commitment and continuous improv</w:t>
                  </w:r>
                  <w:r w:rsidR="002D1F93" w:rsidRPr="00830DF4">
                    <w:rPr>
                      <w:rFonts w:ascii="Arial" w:hAnsi="Arial" w:cs="Arial"/>
                      <w:sz w:val="24"/>
                      <w:szCs w:val="24"/>
                    </w:rPr>
                    <w:t>e</w:t>
                  </w:r>
                  <w:r w:rsidRPr="00830DF4">
                    <w:rPr>
                      <w:rFonts w:ascii="Arial" w:hAnsi="Arial" w:cs="Arial"/>
                      <w:sz w:val="24"/>
                      <w:szCs w:val="24"/>
                    </w:rPr>
                    <w:t>ment in knowledge and capability as teachers, researchers, rehabilitation specialists, and coaches.</w:t>
                  </w:r>
                </w:p>
                <w:p w:rsidR="00A7684A" w:rsidRPr="00830DF4" w:rsidRDefault="00A7684A" w:rsidP="002D1F93">
                  <w:pPr>
                    <w:numPr>
                      <w:ilvl w:val="0"/>
                      <w:numId w:val="8"/>
                    </w:numPr>
                    <w:spacing w:before="100" w:beforeAutospacing="1" w:after="100" w:afterAutospacing="1" w:line="240" w:lineRule="auto"/>
                    <w:jc w:val="both"/>
                    <w:rPr>
                      <w:sz w:val="24"/>
                      <w:szCs w:val="24"/>
                    </w:rPr>
                  </w:pPr>
                  <w:r w:rsidRPr="00830DF4">
                    <w:rPr>
                      <w:rFonts w:ascii="Arial" w:hAnsi="Arial" w:cs="Arial"/>
                      <w:sz w:val="24"/>
                      <w:szCs w:val="24"/>
                    </w:rPr>
                    <w:t>It is about marketing what exercise physiologists do, the recruitment of new and effective ideas, productivity, and building a shared community of exercise physiologists with greater job opportunities for employability.</w:t>
                  </w:r>
                </w:p>
                <w:p w:rsidR="00830DF4" w:rsidRDefault="00A7684A" w:rsidP="00830DF4">
                  <w:pPr>
                    <w:spacing w:after="0" w:line="240" w:lineRule="auto"/>
                    <w:jc w:val="both"/>
                    <w:rPr>
                      <w:rFonts w:ascii="Arial" w:hAnsi="Arial" w:cs="Arial"/>
                      <w:sz w:val="24"/>
                      <w:szCs w:val="24"/>
                    </w:rPr>
                  </w:pPr>
                  <w:r w:rsidRPr="00830DF4">
                    <w:rPr>
                      <w:rFonts w:ascii="Arial" w:hAnsi="Arial" w:cs="Arial"/>
                      <w:sz w:val="24"/>
                      <w:szCs w:val="24"/>
                    </w:rPr>
                    <w:t>There are simply limitless possibilities and benefits of investing in ASEP. With it, we can coach, teach, and cultivate ourselves. Without it, we will continue to debate meaningless strategies for marketing what we think we do. There will be fewer leaders and even less with leadership abilities. Only a few will articulate for the majority and they will have little convincing evidence of their ideas and values. However, we don't have to worry about that happening. Thanks to the ASEP members! </w:t>
                  </w:r>
                </w:p>
                <w:p w:rsidR="00062610" w:rsidRPr="00830DF4" w:rsidRDefault="00062610" w:rsidP="00830DF4">
                  <w:pPr>
                    <w:spacing w:after="0" w:line="240" w:lineRule="auto"/>
                    <w:jc w:val="both"/>
                    <w:rPr>
                      <w:rFonts w:ascii="Arial" w:hAnsi="Arial" w:cs="Arial"/>
                      <w:sz w:val="24"/>
                      <w:szCs w:val="24"/>
                    </w:rPr>
                  </w:pPr>
                </w:p>
                <w:p w:rsidR="00A7684A" w:rsidRDefault="00A7684A" w:rsidP="00830DF4">
                  <w:pPr>
                    <w:spacing w:after="0" w:line="240" w:lineRule="auto"/>
                    <w:jc w:val="center"/>
                    <w:rPr>
                      <w:sz w:val="24"/>
                      <w:szCs w:val="24"/>
                    </w:rPr>
                  </w:pPr>
                  <w:r>
                    <w:rPr>
                      <w:rFonts w:ascii="Arial" w:hAnsi="Arial" w:cs="Arial"/>
                      <w:b/>
                      <w:bCs/>
                      <w:color w:val="FF0000"/>
                      <w:sz w:val="15"/>
                      <w:szCs w:val="15"/>
                    </w:rPr>
                    <w:t>Copyright ©1999</w:t>
                  </w:r>
                  <w:r>
                    <w:rPr>
                      <w:rFonts w:ascii="Arial" w:hAnsi="Arial" w:cs="Arial"/>
                      <w:b/>
                      <w:bCs/>
                      <w:sz w:val="15"/>
                      <w:szCs w:val="15"/>
                    </w:rPr>
                    <w:t> American Society of Exercise Physiologists. All Rights Reserved.</w:t>
                  </w:r>
                </w:p>
              </w:tc>
            </w:tr>
          </w:tbl>
          <w:p w:rsidR="00A7684A" w:rsidRDefault="00A7684A">
            <w:pPr>
              <w:jc w:val="center"/>
              <w:rPr>
                <w:sz w:val="24"/>
                <w:szCs w:val="24"/>
              </w:rPr>
            </w:pPr>
          </w:p>
        </w:tc>
      </w:tr>
    </w:tbl>
    <w:p w:rsidR="008A39F0" w:rsidRPr="00FC34A7" w:rsidRDefault="008A39F0" w:rsidP="00A7684A">
      <w:pPr>
        <w:spacing w:after="0" w:line="240" w:lineRule="auto"/>
        <w:rPr>
          <w:rFonts w:ascii="Arial" w:hAnsi="Arial" w:cs="Arial"/>
          <w:sz w:val="24"/>
          <w:szCs w:val="24"/>
        </w:rPr>
      </w:pPr>
    </w:p>
    <w:sectPr w:rsidR="008A39F0" w:rsidRPr="00FC34A7" w:rsidSect="0083412F">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D8D" w:rsidRDefault="00886D8D" w:rsidP="00FE3D2A">
      <w:pPr>
        <w:spacing w:after="0" w:line="240" w:lineRule="auto"/>
      </w:pPr>
      <w:r>
        <w:separator/>
      </w:r>
    </w:p>
  </w:endnote>
  <w:endnote w:type="continuationSeparator" w:id="0">
    <w:p w:rsidR="00886D8D" w:rsidRDefault="00886D8D" w:rsidP="00FE3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D8D" w:rsidRDefault="00886D8D" w:rsidP="00FE3D2A">
      <w:pPr>
        <w:spacing w:after="0" w:line="240" w:lineRule="auto"/>
      </w:pPr>
      <w:r>
        <w:separator/>
      </w:r>
    </w:p>
  </w:footnote>
  <w:footnote w:type="continuationSeparator" w:id="0">
    <w:p w:rsidR="00886D8D" w:rsidRDefault="00886D8D" w:rsidP="00FE3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085641"/>
      <w:docPartObj>
        <w:docPartGallery w:val="Page Numbers (Top of Page)"/>
        <w:docPartUnique/>
      </w:docPartObj>
    </w:sdtPr>
    <w:sdtContent>
      <w:p w:rsidR="00886D8D" w:rsidRDefault="00065854">
        <w:pPr>
          <w:pStyle w:val="Header"/>
          <w:jc w:val="right"/>
        </w:pPr>
        <w:r>
          <w:rPr>
            <w:noProof/>
          </w:rPr>
          <w:fldChar w:fldCharType="begin"/>
        </w:r>
        <w:r w:rsidR="00886D8D">
          <w:rPr>
            <w:noProof/>
          </w:rPr>
          <w:instrText xml:space="preserve"> PAGE   \* MERGEFORMAT </w:instrText>
        </w:r>
        <w:r>
          <w:rPr>
            <w:noProof/>
          </w:rPr>
          <w:fldChar w:fldCharType="separate"/>
        </w:r>
        <w:r w:rsidR="00F65DBD">
          <w:rPr>
            <w:noProof/>
          </w:rPr>
          <w:t>2</w:t>
        </w:r>
        <w:r>
          <w:rPr>
            <w:noProof/>
          </w:rPr>
          <w:fldChar w:fldCharType="end"/>
        </w:r>
      </w:p>
    </w:sdtContent>
  </w:sdt>
  <w:p w:rsidR="00886D8D" w:rsidRDefault="00886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D90"/>
    <w:multiLevelType w:val="hybridMultilevel"/>
    <w:tmpl w:val="3ABA6F4C"/>
    <w:lvl w:ilvl="0" w:tplc="547C7D30">
      <w:start w:val="1"/>
      <w:numFmt w:val="lowerLetter"/>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25A15"/>
    <w:multiLevelType w:val="multilevel"/>
    <w:tmpl w:val="2782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E3475"/>
    <w:multiLevelType w:val="hybridMultilevel"/>
    <w:tmpl w:val="DD5009BE"/>
    <w:lvl w:ilvl="0" w:tplc="25323A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F63A0"/>
    <w:multiLevelType w:val="multilevel"/>
    <w:tmpl w:val="85CEC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C272B"/>
    <w:multiLevelType w:val="hybridMultilevel"/>
    <w:tmpl w:val="8FBC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736C5"/>
    <w:multiLevelType w:val="hybridMultilevel"/>
    <w:tmpl w:val="40F431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E24A40"/>
    <w:multiLevelType w:val="hybridMultilevel"/>
    <w:tmpl w:val="9EB03B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6367A5"/>
    <w:multiLevelType w:val="multilevel"/>
    <w:tmpl w:val="E08E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12D7"/>
    <w:rsid w:val="00021F5B"/>
    <w:rsid w:val="000412BE"/>
    <w:rsid w:val="00062610"/>
    <w:rsid w:val="00064747"/>
    <w:rsid w:val="00065854"/>
    <w:rsid w:val="0006633D"/>
    <w:rsid w:val="000A372A"/>
    <w:rsid w:val="000A7D12"/>
    <w:rsid w:val="0010062F"/>
    <w:rsid w:val="00107912"/>
    <w:rsid w:val="00132C8D"/>
    <w:rsid w:val="001621FE"/>
    <w:rsid w:val="001634CA"/>
    <w:rsid w:val="001706B9"/>
    <w:rsid w:val="001872E2"/>
    <w:rsid w:val="001D5028"/>
    <w:rsid w:val="001E78F1"/>
    <w:rsid w:val="001F2026"/>
    <w:rsid w:val="00226213"/>
    <w:rsid w:val="002263C7"/>
    <w:rsid w:val="00243315"/>
    <w:rsid w:val="002D1F93"/>
    <w:rsid w:val="002E192B"/>
    <w:rsid w:val="0031523C"/>
    <w:rsid w:val="003B01F9"/>
    <w:rsid w:val="003E49BB"/>
    <w:rsid w:val="004107D3"/>
    <w:rsid w:val="00414B5A"/>
    <w:rsid w:val="004160B3"/>
    <w:rsid w:val="0043117D"/>
    <w:rsid w:val="004462A6"/>
    <w:rsid w:val="00457B49"/>
    <w:rsid w:val="0049241E"/>
    <w:rsid w:val="00495DA5"/>
    <w:rsid w:val="004B6DC2"/>
    <w:rsid w:val="004E7F77"/>
    <w:rsid w:val="005126D5"/>
    <w:rsid w:val="005174A8"/>
    <w:rsid w:val="00545FA4"/>
    <w:rsid w:val="005712D7"/>
    <w:rsid w:val="00596B23"/>
    <w:rsid w:val="005E0DA0"/>
    <w:rsid w:val="00624A7D"/>
    <w:rsid w:val="00627020"/>
    <w:rsid w:val="00694154"/>
    <w:rsid w:val="006B33DA"/>
    <w:rsid w:val="006F4A73"/>
    <w:rsid w:val="00714461"/>
    <w:rsid w:val="00740F86"/>
    <w:rsid w:val="0081294A"/>
    <w:rsid w:val="00830DF4"/>
    <w:rsid w:val="00832685"/>
    <w:rsid w:val="0083412F"/>
    <w:rsid w:val="00886D8D"/>
    <w:rsid w:val="008A39F0"/>
    <w:rsid w:val="009170C1"/>
    <w:rsid w:val="009464E1"/>
    <w:rsid w:val="0096165D"/>
    <w:rsid w:val="00994BCC"/>
    <w:rsid w:val="009A5CDB"/>
    <w:rsid w:val="009B1A7D"/>
    <w:rsid w:val="009B2581"/>
    <w:rsid w:val="00A03FED"/>
    <w:rsid w:val="00A313F8"/>
    <w:rsid w:val="00A44862"/>
    <w:rsid w:val="00A7684A"/>
    <w:rsid w:val="00A83000"/>
    <w:rsid w:val="00AC7FD2"/>
    <w:rsid w:val="00AE36EB"/>
    <w:rsid w:val="00AF40BA"/>
    <w:rsid w:val="00B000E4"/>
    <w:rsid w:val="00B25A92"/>
    <w:rsid w:val="00B265B4"/>
    <w:rsid w:val="00B36379"/>
    <w:rsid w:val="00BC354D"/>
    <w:rsid w:val="00C07CB3"/>
    <w:rsid w:val="00C14606"/>
    <w:rsid w:val="00C23421"/>
    <w:rsid w:val="00C27B60"/>
    <w:rsid w:val="00C81499"/>
    <w:rsid w:val="00C82771"/>
    <w:rsid w:val="00C902E5"/>
    <w:rsid w:val="00CC7A95"/>
    <w:rsid w:val="00CE4438"/>
    <w:rsid w:val="00D20DE3"/>
    <w:rsid w:val="00D445AA"/>
    <w:rsid w:val="00D81397"/>
    <w:rsid w:val="00DA0A31"/>
    <w:rsid w:val="00DE0418"/>
    <w:rsid w:val="00E27144"/>
    <w:rsid w:val="00E34A47"/>
    <w:rsid w:val="00E643BB"/>
    <w:rsid w:val="00E86659"/>
    <w:rsid w:val="00EB6A58"/>
    <w:rsid w:val="00ED2DAE"/>
    <w:rsid w:val="00F24AFC"/>
    <w:rsid w:val="00F3666D"/>
    <w:rsid w:val="00F65DBD"/>
    <w:rsid w:val="00F75BE9"/>
    <w:rsid w:val="00FA1D07"/>
    <w:rsid w:val="00FA7B84"/>
    <w:rsid w:val="00FB2B31"/>
    <w:rsid w:val="00FB4CD2"/>
    <w:rsid w:val="00FC34A7"/>
    <w:rsid w:val="00FE3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9"/>
  </w:style>
  <w:style w:type="paragraph" w:styleId="Heading2">
    <w:name w:val="heading 2"/>
    <w:basedOn w:val="Normal"/>
    <w:link w:val="Heading2Char"/>
    <w:uiPriority w:val="9"/>
    <w:qFormat/>
    <w:rsid w:val="00A31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7F7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F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2D7"/>
    <w:rPr>
      <w:rFonts w:ascii="Tahoma" w:hAnsi="Tahoma" w:cs="Tahoma"/>
      <w:sz w:val="16"/>
      <w:szCs w:val="16"/>
    </w:rPr>
  </w:style>
  <w:style w:type="character" w:styleId="Hyperlink">
    <w:name w:val="Hyperlink"/>
    <w:basedOn w:val="DefaultParagraphFont"/>
    <w:uiPriority w:val="99"/>
    <w:unhideWhenUsed/>
    <w:rsid w:val="00AF40BA"/>
    <w:rPr>
      <w:color w:val="0000FF" w:themeColor="hyperlink"/>
      <w:u w:val="single"/>
    </w:rPr>
  </w:style>
  <w:style w:type="paragraph" w:styleId="ListParagraph">
    <w:name w:val="List Paragraph"/>
    <w:basedOn w:val="Normal"/>
    <w:uiPriority w:val="34"/>
    <w:qFormat/>
    <w:rsid w:val="00596B23"/>
    <w:pPr>
      <w:ind w:left="720"/>
      <w:contextualSpacing/>
    </w:pPr>
  </w:style>
  <w:style w:type="character" w:customStyle="1" w:styleId="Heading2Char">
    <w:name w:val="Heading 2 Char"/>
    <w:basedOn w:val="DefaultParagraphFont"/>
    <w:link w:val="Heading2"/>
    <w:uiPriority w:val="9"/>
    <w:rsid w:val="00A313F8"/>
    <w:rPr>
      <w:rFonts w:ascii="Times New Roman" w:eastAsia="Times New Roman" w:hAnsi="Times New Roman" w:cs="Times New Roman"/>
      <w:b/>
      <w:bCs/>
      <w:sz w:val="36"/>
      <w:szCs w:val="36"/>
    </w:rPr>
  </w:style>
  <w:style w:type="paragraph" w:styleId="NormalWeb">
    <w:name w:val="Normal (Web)"/>
    <w:basedOn w:val="Normal"/>
    <w:uiPriority w:val="99"/>
    <w:unhideWhenUsed/>
    <w:rsid w:val="00A3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3F8"/>
    <w:rPr>
      <w:b/>
      <w:bCs/>
    </w:rPr>
  </w:style>
  <w:style w:type="character" w:customStyle="1" w:styleId="Heading3Char">
    <w:name w:val="Heading 3 Char"/>
    <w:basedOn w:val="DefaultParagraphFont"/>
    <w:link w:val="Heading3"/>
    <w:uiPriority w:val="9"/>
    <w:semiHidden/>
    <w:rsid w:val="004E7F7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F77"/>
    <w:rPr>
      <w:rFonts w:asciiTheme="majorHAnsi" w:eastAsiaTheme="majorEastAsia" w:hAnsiTheme="majorHAnsi" w:cstheme="majorBidi"/>
      <w:color w:val="243F60" w:themeColor="accent1" w:themeShade="7F"/>
    </w:rPr>
  </w:style>
  <w:style w:type="paragraph" w:customStyle="1" w:styleId="m515787384718347698p1">
    <w:name w:val="m_515787384718347698p1"/>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5787384718347698s1">
    <w:name w:val="m_515787384718347698s1"/>
    <w:basedOn w:val="DefaultParagraphFont"/>
    <w:rsid w:val="001621FE"/>
  </w:style>
  <w:style w:type="paragraph" w:customStyle="1" w:styleId="m515787384718347698p2">
    <w:name w:val="m_515787384718347698p2"/>
    <w:basedOn w:val="Normal"/>
    <w:rsid w:val="001621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12BE"/>
    <w:rPr>
      <w:color w:val="800080" w:themeColor="followedHyperlink"/>
      <w:u w:val="single"/>
    </w:rPr>
  </w:style>
  <w:style w:type="paragraph" w:styleId="Header">
    <w:name w:val="header"/>
    <w:basedOn w:val="Normal"/>
    <w:link w:val="HeaderChar"/>
    <w:uiPriority w:val="99"/>
    <w:unhideWhenUsed/>
    <w:rsid w:val="00FE3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D2A"/>
  </w:style>
  <w:style w:type="paragraph" w:styleId="Footer">
    <w:name w:val="footer"/>
    <w:basedOn w:val="Normal"/>
    <w:link w:val="FooterChar"/>
    <w:uiPriority w:val="99"/>
    <w:semiHidden/>
    <w:unhideWhenUsed/>
    <w:rsid w:val="00FE3D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3D2A"/>
  </w:style>
  <w:style w:type="character" w:styleId="Emphasis">
    <w:name w:val="Emphasis"/>
    <w:basedOn w:val="DefaultParagraphFont"/>
    <w:uiPriority w:val="20"/>
    <w:qFormat/>
    <w:rsid w:val="00C81499"/>
    <w:rPr>
      <w:i/>
      <w:iCs/>
    </w:rPr>
  </w:style>
  <w:style w:type="character" w:customStyle="1" w:styleId="UnresolvedMention">
    <w:name w:val="Unresolved Mention"/>
    <w:basedOn w:val="DefaultParagraphFont"/>
    <w:uiPriority w:val="99"/>
    <w:semiHidden/>
    <w:unhideWhenUsed/>
    <w:rsid w:val="004107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623153">
      <w:bodyDiv w:val="1"/>
      <w:marLeft w:val="0"/>
      <w:marRight w:val="0"/>
      <w:marTop w:val="0"/>
      <w:marBottom w:val="0"/>
      <w:divBdr>
        <w:top w:val="none" w:sz="0" w:space="0" w:color="auto"/>
        <w:left w:val="none" w:sz="0" w:space="0" w:color="auto"/>
        <w:bottom w:val="none" w:sz="0" w:space="0" w:color="auto"/>
        <w:right w:val="none" w:sz="0" w:space="0" w:color="auto"/>
      </w:divBdr>
    </w:div>
    <w:div w:id="329866254">
      <w:bodyDiv w:val="1"/>
      <w:marLeft w:val="0"/>
      <w:marRight w:val="0"/>
      <w:marTop w:val="0"/>
      <w:marBottom w:val="0"/>
      <w:divBdr>
        <w:top w:val="none" w:sz="0" w:space="0" w:color="auto"/>
        <w:left w:val="none" w:sz="0" w:space="0" w:color="auto"/>
        <w:bottom w:val="none" w:sz="0" w:space="0" w:color="auto"/>
        <w:right w:val="none" w:sz="0" w:space="0" w:color="auto"/>
      </w:divBdr>
      <w:divsChild>
        <w:div w:id="1051880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9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14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200703">
      <w:bodyDiv w:val="1"/>
      <w:marLeft w:val="0"/>
      <w:marRight w:val="0"/>
      <w:marTop w:val="0"/>
      <w:marBottom w:val="0"/>
      <w:divBdr>
        <w:top w:val="none" w:sz="0" w:space="0" w:color="auto"/>
        <w:left w:val="none" w:sz="0" w:space="0" w:color="auto"/>
        <w:bottom w:val="none" w:sz="0" w:space="0" w:color="auto"/>
        <w:right w:val="none" w:sz="0" w:space="0" w:color="auto"/>
      </w:divBdr>
      <w:divsChild>
        <w:div w:id="2101755046">
          <w:marLeft w:val="0"/>
          <w:marRight w:val="0"/>
          <w:marTop w:val="0"/>
          <w:marBottom w:val="0"/>
          <w:divBdr>
            <w:top w:val="none" w:sz="0" w:space="0" w:color="auto"/>
            <w:left w:val="none" w:sz="0" w:space="0" w:color="auto"/>
            <w:bottom w:val="none" w:sz="0" w:space="0" w:color="auto"/>
            <w:right w:val="none" w:sz="0" w:space="0" w:color="auto"/>
          </w:divBdr>
        </w:div>
        <w:div w:id="1434477109">
          <w:marLeft w:val="0"/>
          <w:marRight w:val="0"/>
          <w:marTop w:val="0"/>
          <w:marBottom w:val="0"/>
          <w:divBdr>
            <w:top w:val="none" w:sz="0" w:space="0" w:color="auto"/>
            <w:left w:val="none" w:sz="0" w:space="0" w:color="auto"/>
            <w:bottom w:val="none" w:sz="0" w:space="0" w:color="auto"/>
            <w:right w:val="none" w:sz="0" w:space="0" w:color="auto"/>
          </w:divBdr>
        </w:div>
        <w:div w:id="822697728">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242956136">
          <w:marLeft w:val="0"/>
          <w:marRight w:val="0"/>
          <w:marTop w:val="0"/>
          <w:marBottom w:val="0"/>
          <w:divBdr>
            <w:top w:val="none" w:sz="0" w:space="0" w:color="auto"/>
            <w:left w:val="none" w:sz="0" w:space="0" w:color="auto"/>
            <w:bottom w:val="none" w:sz="0" w:space="0" w:color="auto"/>
            <w:right w:val="none" w:sz="0" w:space="0" w:color="auto"/>
          </w:divBdr>
        </w:div>
      </w:divsChild>
    </w:div>
    <w:div w:id="777604537">
      <w:bodyDiv w:val="1"/>
      <w:marLeft w:val="0"/>
      <w:marRight w:val="0"/>
      <w:marTop w:val="0"/>
      <w:marBottom w:val="0"/>
      <w:divBdr>
        <w:top w:val="none" w:sz="0" w:space="0" w:color="auto"/>
        <w:left w:val="none" w:sz="0" w:space="0" w:color="auto"/>
        <w:bottom w:val="none" w:sz="0" w:space="0" w:color="auto"/>
        <w:right w:val="none" w:sz="0" w:space="0" w:color="auto"/>
      </w:divBdr>
    </w:div>
    <w:div w:id="821579973">
      <w:bodyDiv w:val="1"/>
      <w:marLeft w:val="0"/>
      <w:marRight w:val="0"/>
      <w:marTop w:val="0"/>
      <w:marBottom w:val="0"/>
      <w:divBdr>
        <w:top w:val="none" w:sz="0" w:space="0" w:color="auto"/>
        <w:left w:val="none" w:sz="0" w:space="0" w:color="auto"/>
        <w:bottom w:val="none" w:sz="0" w:space="0" w:color="auto"/>
        <w:right w:val="none" w:sz="0" w:space="0" w:color="auto"/>
      </w:divBdr>
    </w:div>
    <w:div w:id="1499076145">
      <w:bodyDiv w:val="1"/>
      <w:marLeft w:val="0"/>
      <w:marRight w:val="0"/>
      <w:marTop w:val="0"/>
      <w:marBottom w:val="0"/>
      <w:divBdr>
        <w:top w:val="none" w:sz="0" w:space="0" w:color="auto"/>
        <w:left w:val="none" w:sz="0" w:space="0" w:color="auto"/>
        <w:bottom w:val="none" w:sz="0" w:space="0" w:color="auto"/>
        <w:right w:val="none" w:sz="0" w:space="0" w:color="auto"/>
      </w:divBdr>
      <w:divsChild>
        <w:div w:id="103345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615859">
      <w:bodyDiv w:val="1"/>
      <w:marLeft w:val="0"/>
      <w:marRight w:val="0"/>
      <w:marTop w:val="0"/>
      <w:marBottom w:val="0"/>
      <w:divBdr>
        <w:top w:val="none" w:sz="0" w:space="0" w:color="auto"/>
        <w:left w:val="none" w:sz="0" w:space="0" w:color="auto"/>
        <w:bottom w:val="none" w:sz="0" w:space="0" w:color="auto"/>
        <w:right w:val="none" w:sz="0" w:space="0" w:color="auto"/>
      </w:divBdr>
      <w:divsChild>
        <w:div w:id="113987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ep.org/asep/asep/mempaid.ht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CC193-F7B5-4F78-9055-7F78FFAF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Guest</cp:lastModifiedBy>
  <cp:revision>2</cp:revision>
  <cp:lastPrinted>2018-03-27T16:09:00Z</cp:lastPrinted>
  <dcterms:created xsi:type="dcterms:W3CDTF">2019-07-20T14:59:00Z</dcterms:created>
  <dcterms:modified xsi:type="dcterms:W3CDTF">2019-07-20T14:59:00Z</dcterms:modified>
</cp:coreProperties>
</file>