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1F4DF7">
      <w:r>
        <w:rPr>
          <w:noProof/>
        </w:rPr>
        <w:pict>
          <v:rect id="_x0000_s1026" style="position:absolute;left:0;text-align:left;margin-left:52.2pt;margin-top:8.8pt;width:572.7pt;height:111pt;rotation:-540;flip:x;z-index:251658240;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26" inset="36pt,0,10.8pt,0">
              <w:txbxContent>
                <w:p w:rsidR="00B220D7" w:rsidRDefault="00B220D7" w:rsidP="00F1154D">
                  <w:pPr>
                    <w:pBdr>
                      <w:top w:val="single" w:sz="18" w:space="0" w:color="FFFFFF"/>
                      <w:left w:val="single" w:sz="18" w:space="6" w:color="FFFFFF"/>
                      <w:right w:val="single" w:sz="48" w:space="30" w:color="9BBB59"/>
                    </w:pBdr>
                    <w:ind w:left="648" w:hanging="288"/>
                    <w:jc w:val="center"/>
                    <w:rPr>
                      <w:rFonts w:ascii="Times New Roman" w:eastAsia="Calibri" w:hAnsi="Times New Roman" w:cs="Times New Roman"/>
                      <w:iCs/>
                      <w:color w:val="FFFFFF"/>
                      <w:sz w:val="36"/>
                      <w:szCs w:val="36"/>
                    </w:rPr>
                  </w:pPr>
                </w:p>
                <w:p w:rsidR="00B220D7" w:rsidRPr="004F6800" w:rsidRDefault="00B220D7" w:rsidP="00F1154D">
                  <w:pPr>
                    <w:pBdr>
                      <w:top w:val="single" w:sz="18" w:space="0" w:color="FFFFFF"/>
                      <w:left w:val="single" w:sz="18" w:space="6" w:color="FFFFFF"/>
                      <w:right w:val="single" w:sz="48" w:space="30" w:color="9BBB59"/>
                    </w:pBdr>
                    <w:ind w:left="648" w:hanging="288"/>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B220D7" w:rsidRPr="004F6800" w:rsidRDefault="00B220D7" w:rsidP="00F1154D">
                  <w:pPr>
                    <w:pBdr>
                      <w:top w:val="single" w:sz="18" w:space="0" w:color="FFFFFF"/>
                      <w:left w:val="single" w:sz="18" w:space="6" w:color="FFFFFF"/>
                      <w:right w:val="single" w:sz="48" w:space="30" w:color="9BBB59"/>
                    </w:pBdr>
                    <w:jc w:val="center"/>
                    <w:rPr>
                      <w:rFonts w:ascii="Times New Roman" w:hAnsi="Times New Roman" w:cs="Times New Roman"/>
                      <w:b/>
                      <w:bCs/>
                    </w:rPr>
                  </w:pPr>
                </w:p>
                <w:p w:rsidR="00B220D7" w:rsidRPr="004F6800" w:rsidRDefault="00B220D7" w:rsidP="00F1154D">
                  <w:pPr>
                    <w:pBdr>
                      <w:top w:val="single" w:sz="18" w:space="0" w:color="FFFFFF"/>
                      <w:left w:val="single" w:sz="18" w:space="6"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B220D7" w:rsidRPr="004F6800" w:rsidRDefault="00B220D7" w:rsidP="00F1154D">
                  <w:pPr>
                    <w:pBdr>
                      <w:top w:val="single" w:sz="18" w:space="0" w:color="FFFFFF"/>
                      <w:left w:val="single" w:sz="18" w:space="6" w:color="FFFFFF"/>
                      <w:right w:val="single" w:sz="48" w:space="30" w:color="9BBB59"/>
                    </w:pBdr>
                    <w:jc w:val="center"/>
                    <w:rPr>
                      <w:rFonts w:ascii="Times New Roman" w:hAnsi="Times New Roman" w:cs="Times New Roman"/>
                      <w:iCs/>
                    </w:rPr>
                  </w:pPr>
                </w:p>
                <w:p w:rsidR="00B220D7" w:rsidRPr="004F6800" w:rsidRDefault="00B220D7" w:rsidP="00F1154D">
                  <w:pPr>
                    <w:pBdr>
                      <w:top w:val="single" w:sz="18" w:space="0" w:color="FFFFFF"/>
                      <w:left w:val="single" w:sz="18" w:space="6"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 xml:space="preserve">June </w:t>
                  </w:r>
                  <w:r w:rsidRPr="004F6800">
                    <w:rPr>
                      <w:rFonts w:ascii="Times New Roman" w:eastAsia="Calibri" w:hAnsi="Times New Roman" w:cs="Times New Roman"/>
                      <w:b/>
                      <w:iCs/>
                    </w:rPr>
                    <w:t>201</w:t>
                  </w:r>
                  <w:r>
                    <w:rPr>
                      <w:rFonts w:ascii="Times New Roman" w:eastAsia="Calibri" w:hAnsi="Times New Roman" w:cs="Times New Roman"/>
                      <w:b/>
                      <w:iCs/>
                    </w:rPr>
                    <w:t>2</w:t>
                  </w:r>
                  <w:r w:rsidRPr="004F6800">
                    <w:rPr>
                      <w:rFonts w:ascii="Times New Roman" w:eastAsia="Calibri" w:hAnsi="Times New Roman" w:cs="Times New Roman"/>
                      <w:b/>
                      <w:iCs/>
                    </w:rPr>
                    <w:t xml:space="preserve"> Vol </w:t>
                  </w:r>
                  <w:r>
                    <w:rPr>
                      <w:rFonts w:ascii="Times New Roman" w:eastAsia="Calibri" w:hAnsi="Times New Roman" w:cs="Times New Roman"/>
                      <w:b/>
                      <w:iCs/>
                    </w:rPr>
                    <w:t>10</w:t>
                  </w:r>
                  <w:r w:rsidRPr="004F6800">
                    <w:rPr>
                      <w:rFonts w:ascii="Times New Roman" w:eastAsia="Calibri" w:hAnsi="Times New Roman" w:cs="Times New Roman"/>
                      <w:b/>
                      <w:iCs/>
                    </w:rPr>
                    <w:t xml:space="preserve"> No </w:t>
                  </w:r>
                  <w:r>
                    <w:rPr>
                      <w:rFonts w:ascii="Times New Roman" w:eastAsia="Calibri" w:hAnsi="Times New Roman" w:cs="Times New Roman"/>
                      <w:b/>
                      <w:iCs/>
                    </w:rPr>
                    <w:t>6</w:t>
                  </w:r>
                </w:p>
              </w:txbxContent>
            </v:textbox>
            <w10:wrap type="square" anchorx="page" anchory="page"/>
          </v:rect>
        </w:pict>
      </w:r>
    </w:p>
    <w:p w:rsidR="007D2106" w:rsidRPr="00B6331C" w:rsidRDefault="007D2106">
      <w:pPr>
        <w:rPr>
          <w:rFonts w:ascii="Times New Roman" w:hAnsi="Times New Roman" w:cs="Times New Roman"/>
          <w:b/>
          <w:sz w:val="28"/>
          <w:szCs w:val="28"/>
        </w:rPr>
      </w:pPr>
      <w:r w:rsidRPr="00B6331C">
        <w:rPr>
          <w:rFonts w:ascii="Times New Roman" w:hAnsi="Times New Roman" w:cs="Times New Roman"/>
          <w:b/>
          <w:sz w:val="28"/>
          <w:szCs w:val="28"/>
        </w:rPr>
        <w:t>The Vision of ASEP Stewardship</w:t>
      </w:r>
    </w:p>
    <w:p w:rsidR="007D2106" w:rsidRDefault="00B6331C">
      <w:pPr>
        <w:rPr>
          <w:rFonts w:ascii="Times New Roman" w:hAnsi="Times New Roman" w:cs="Times New Roman"/>
          <w:sz w:val="24"/>
          <w:szCs w:val="24"/>
        </w:rPr>
      </w:pPr>
      <w:r>
        <w:rPr>
          <w:rFonts w:ascii="Times New Roman" w:hAnsi="Times New Roman" w:cs="Times New Roman"/>
          <w:sz w:val="24"/>
          <w:szCs w:val="24"/>
        </w:rPr>
        <w:t>Tommy Boone, PhD, MPH, MAM, MBA</w:t>
      </w:r>
    </w:p>
    <w:p w:rsidR="00B6331C" w:rsidRDefault="00B6331C">
      <w:pPr>
        <w:rPr>
          <w:rFonts w:ascii="Times New Roman" w:hAnsi="Times New Roman" w:cs="Times New Roman"/>
          <w:sz w:val="24"/>
          <w:szCs w:val="24"/>
        </w:rPr>
      </w:pPr>
      <w:r>
        <w:rPr>
          <w:rFonts w:ascii="Times New Roman" w:hAnsi="Times New Roman" w:cs="Times New Roman"/>
          <w:sz w:val="24"/>
          <w:szCs w:val="24"/>
        </w:rPr>
        <w:t>Professor of Exercise Physiology</w:t>
      </w:r>
    </w:p>
    <w:p w:rsidR="00B6331C" w:rsidRDefault="00B6331C">
      <w:pPr>
        <w:rPr>
          <w:rFonts w:ascii="Times New Roman" w:hAnsi="Times New Roman" w:cs="Times New Roman"/>
          <w:sz w:val="24"/>
          <w:szCs w:val="24"/>
        </w:rPr>
      </w:pPr>
      <w:r>
        <w:rPr>
          <w:rFonts w:ascii="Times New Roman" w:hAnsi="Times New Roman" w:cs="Times New Roman"/>
          <w:sz w:val="24"/>
          <w:szCs w:val="24"/>
        </w:rPr>
        <w:t>Department of Exercise Physiology</w:t>
      </w:r>
    </w:p>
    <w:p w:rsidR="00B6331C" w:rsidRDefault="00B6331C">
      <w:pPr>
        <w:rPr>
          <w:rFonts w:ascii="Times New Roman" w:hAnsi="Times New Roman" w:cs="Times New Roman"/>
          <w:sz w:val="24"/>
          <w:szCs w:val="24"/>
        </w:rPr>
      </w:pPr>
      <w:r>
        <w:rPr>
          <w:rFonts w:ascii="Times New Roman" w:hAnsi="Times New Roman" w:cs="Times New Roman"/>
          <w:sz w:val="24"/>
          <w:szCs w:val="24"/>
        </w:rPr>
        <w:t>The College of St. Scholastica</w:t>
      </w:r>
    </w:p>
    <w:p w:rsidR="00B6331C" w:rsidRDefault="00B6331C">
      <w:pPr>
        <w:rPr>
          <w:rFonts w:ascii="Times New Roman" w:hAnsi="Times New Roman" w:cs="Times New Roman"/>
          <w:sz w:val="24"/>
          <w:szCs w:val="24"/>
        </w:rPr>
      </w:pPr>
      <w:r>
        <w:rPr>
          <w:rFonts w:ascii="Times New Roman" w:hAnsi="Times New Roman" w:cs="Times New Roman"/>
          <w:sz w:val="24"/>
          <w:szCs w:val="24"/>
        </w:rPr>
        <w:t>Duluth, MN 55811</w:t>
      </w:r>
    </w:p>
    <w:p w:rsidR="00B6331C" w:rsidRPr="00B6331C" w:rsidRDefault="00B6331C" w:rsidP="00B6331C">
      <w:pPr>
        <w:pBdr>
          <w:left w:val="single" w:sz="4" w:space="4" w:color="auto"/>
        </w:pBdr>
        <w:ind w:left="1080"/>
        <w:rPr>
          <w:rFonts w:ascii="Times New Roman" w:hAnsi="Times New Roman" w:cs="Times New Roman"/>
          <w:sz w:val="24"/>
          <w:szCs w:val="24"/>
        </w:rPr>
      </w:pPr>
    </w:p>
    <w:p w:rsidR="00B6331C" w:rsidRPr="00155012" w:rsidRDefault="00B6331C" w:rsidP="00B6331C">
      <w:pPr>
        <w:pBdr>
          <w:left w:val="single" w:sz="4" w:space="4" w:color="auto"/>
        </w:pBdr>
        <w:ind w:firstLine="0"/>
        <w:rPr>
          <w:rStyle w:val="apple-converted-space"/>
          <w:rFonts w:ascii="Times New Roman" w:hAnsi="Times New Roman" w:cs="Times New Roman"/>
          <w:i/>
          <w:shd w:val="clear" w:color="auto" w:fill="FFFFFF"/>
        </w:rPr>
      </w:pPr>
      <w:r w:rsidRPr="00155012">
        <w:rPr>
          <w:rStyle w:val="Strong"/>
          <w:rFonts w:ascii="Times New Roman" w:hAnsi="Times New Roman" w:cs="Times New Roman"/>
          <w:b w:val="0"/>
          <w:i/>
          <w:shd w:val="clear" w:color="auto" w:fill="FFFFFF"/>
        </w:rPr>
        <w:t>Do not follow where the path may lead. Go instead where there is no path and leave a trail.</w:t>
      </w:r>
      <w:r w:rsidRPr="00155012">
        <w:rPr>
          <w:rStyle w:val="apple-converted-space"/>
          <w:rFonts w:ascii="Times New Roman" w:hAnsi="Times New Roman" w:cs="Times New Roman"/>
          <w:i/>
          <w:shd w:val="clear" w:color="auto" w:fill="FFFFFF"/>
        </w:rPr>
        <w:t> </w:t>
      </w:r>
    </w:p>
    <w:p w:rsidR="00B6331C" w:rsidRPr="00155012" w:rsidRDefault="00B6331C" w:rsidP="00B6331C">
      <w:pPr>
        <w:pBdr>
          <w:left w:val="single" w:sz="4" w:space="4" w:color="auto"/>
        </w:pBdr>
        <w:ind w:left="1080"/>
        <w:jc w:val="right"/>
        <w:rPr>
          <w:rFonts w:ascii="Times New Roman" w:hAnsi="Times New Roman" w:cs="Times New Roman"/>
          <w:i/>
          <w:shd w:val="clear" w:color="auto" w:fill="FFFFFF"/>
        </w:rPr>
      </w:pPr>
      <w:r w:rsidRPr="00155012">
        <w:rPr>
          <w:rFonts w:ascii="Times New Roman" w:hAnsi="Times New Roman" w:cs="Times New Roman"/>
          <w:i/>
          <w:shd w:val="clear" w:color="auto" w:fill="FFFFFF"/>
        </w:rPr>
        <w:t>-- Anonymous</w:t>
      </w:r>
    </w:p>
    <w:p w:rsidR="00B6331C" w:rsidRDefault="00B6331C" w:rsidP="00B6331C">
      <w:pPr>
        <w:pBdr>
          <w:left w:val="single" w:sz="4" w:space="4" w:color="auto"/>
        </w:pBdr>
        <w:ind w:left="1080"/>
        <w:jc w:val="right"/>
        <w:rPr>
          <w:rFonts w:ascii="Times New Roman" w:hAnsi="Times New Roman" w:cs="Times New Roman"/>
          <w:sz w:val="24"/>
          <w:szCs w:val="24"/>
          <w:shd w:val="clear" w:color="auto" w:fill="FFFFFF"/>
        </w:rPr>
      </w:pPr>
    </w:p>
    <w:p w:rsidR="00B6331C" w:rsidRPr="00B6331C" w:rsidRDefault="00B6331C" w:rsidP="00B6331C">
      <w:pPr>
        <w:pBdr>
          <w:left w:val="single" w:sz="4" w:space="4" w:color="auto"/>
        </w:pBdr>
        <w:ind w:left="1080"/>
        <w:jc w:val="right"/>
        <w:rPr>
          <w:rFonts w:ascii="Times New Roman" w:hAnsi="Times New Roman" w:cs="Times New Roman"/>
          <w:sz w:val="24"/>
          <w:szCs w:val="24"/>
        </w:rPr>
      </w:pPr>
    </w:p>
    <w:p w:rsidR="00B6331C" w:rsidRPr="00155012" w:rsidRDefault="00B6331C" w:rsidP="00B6331C">
      <w:pPr>
        <w:keepNext/>
        <w:framePr w:dropCap="drop" w:lines="2" w:wrap="around" w:vAnchor="text" w:hAnchor="text"/>
        <w:spacing w:line="827" w:lineRule="exact"/>
        <w:ind w:left="360" w:firstLine="0"/>
        <w:textAlignment w:val="baseline"/>
        <w:rPr>
          <w:rFonts w:ascii="Times New Roman" w:hAnsi="Times New Roman" w:cs="Times New Roman"/>
          <w:position w:val="4"/>
          <w:sz w:val="89"/>
          <w:szCs w:val="24"/>
        </w:rPr>
      </w:pPr>
      <w:r w:rsidRPr="00155012">
        <w:rPr>
          <w:rFonts w:ascii="Times New Roman" w:hAnsi="Times New Roman" w:cs="Times New Roman"/>
          <w:position w:val="4"/>
          <w:sz w:val="89"/>
          <w:szCs w:val="24"/>
        </w:rPr>
        <w:t>W</w:t>
      </w:r>
    </w:p>
    <w:p w:rsidR="00B6331C" w:rsidRDefault="007D2106" w:rsidP="00B6331C">
      <w:pPr>
        <w:spacing w:line="360" w:lineRule="auto"/>
        <w:ind w:left="360" w:firstLine="0"/>
        <w:rPr>
          <w:rFonts w:ascii="Times New Roman" w:hAnsi="Times New Roman" w:cs="Times New Roman"/>
          <w:sz w:val="24"/>
          <w:szCs w:val="24"/>
          <w:shd w:val="clear" w:color="auto" w:fill="FFFFFF"/>
        </w:rPr>
      </w:pPr>
      <w:r w:rsidRPr="00155012">
        <w:rPr>
          <w:rFonts w:ascii="Times New Roman" w:hAnsi="Times New Roman" w:cs="Times New Roman"/>
          <w:b/>
          <w:sz w:val="24"/>
          <w:szCs w:val="24"/>
        </w:rPr>
        <w:t>hat is a vision?</w:t>
      </w:r>
      <w:r w:rsidRPr="007D2106">
        <w:rPr>
          <w:rFonts w:ascii="Times New Roman" w:hAnsi="Times New Roman" w:cs="Times New Roman"/>
          <w:sz w:val="24"/>
          <w:szCs w:val="24"/>
        </w:rPr>
        <w:t xml:space="preserve">  </w:t>
      </w:r>
      <w:r w:rsidR="000F5CBE">
        <w:rPr>
          <w:rFonts w:ascii="Times New Roman" w:hAnsi="Times New Roman" w:cs="Times New Roman"/>
          <w:sz w:val="24"/>
          <w:szCs w:val="24"/>
        </w:rPr>
        <w:t>A vision is what keeps people on track</w:t>
      </w:r>
      <w:r w:rsidR="00B6331C">
        <w:rPr>
          <w:rFonts w:ascii="Times New Roman" w:hAnsi="Times New Roman" w:cs="Times New Roman"/>
          <w:sz w:val="24"/>
          <w:szCs w:val="24"/>
        </w:rPr>
        <w:t xml:space="preserve"> and moving in the same direction</w:t>
      </w:r>
      <w:r w:rsidR="000F5CBE">
        <w:rPr>
          <w:rFonts w:ascii="Times New Roman" w:hAnsi="Times New Roman" w:cs="Times New Roman"/>
          <w:sz w:val="24"/>
          <w:szCs w:val="24"/>
        </w:rPr>
        <w:t xml:space="preserve">.  </w:t>
      </w:r>
      <w:r w:rsidR="00B6331C">
        <w:rPr>
          <w:rFonts w:ascii="Times New Roman" w:hAnsi="Times New Roman" w:cs="Times New Roman"/>
          <w:sz w:val="24"/>
          <w:szCs w:val="24"/>
        </w:rPr>
        <w:t>Thus, it is a map of where the nonprofit organization is going.  As R. W. Dosick [1] said, “</w:t>
      </w:r>
      <w:r w:rsidR="00B6331C" w:rsidRPr="00B6331C">
        <w:rPr>
          <w:rFonts w:ascii="Times New Roman" w:hAnsi="Times New Roman" w:cs="Times New Roman"/>
          <w:sz w:val="24"/>
          <w:szCs w:val="24"/>
          <w:shd w:val="clear" w:color="auto" w:fill="FFFFFF"/>
        </w:rPr>
        <w:t>Vision is more than what you see.  Vision is opening your eyes -- and your mind's eye, as well -- to that inner place where you see and for</w:t>
      </w:r>
      <w:r w:rsidR="006A4B30">
        <w:rPr>
          <w:rFonts w:ascii="Times New Roman" w:hAnsi="Times New Roman" w:cs="Times New Roman"/>
          <w:sz w:val="24"/>
          <w:szCs w:val="24"/>
          <w:shd w:val="clear" w:color="auto" w:fill="FFFFFF"/>
        </w:rPr>
        <w:t>e</w:t>
      </w:r>
      <w:r w:rsidR="00B6331C" w:rsidRPr="00B6331C">
        <w:rPr>
          <w:rFonts w:ascii="Times New Roman" w:hAnsi="Times New Roman" w:cs="Times New Roman"/>
          <w:sz w:val="24"/>
          <w:szCs w:val="24"/>
          <w:shd w:val="clear" w:color="auto" w:fill="FFFFFF"/>
        </w:rPr>
        <w:t xml:space="preserve">see, where you dream and imagine and create....You could be satisfied with the status quo.  You could be content to leave things as they are.  You could choose not to "rock the boat,' 'upset the apple cart,' or 'make waves.'  You could repeat the sad and dangerous words, so often heard: </w:t>
      </w:r>
      <w:r w:rsidR="00B6331C">
        <w:rPr>
          <w:rFonts w:ascii="Times New Roman" w:hAnsi="Times New Roman" w:cs="Times New Roman"/>
          <w:sz w:val="24"/>
          <w:szCs w:val="24"/>
          <w:shd w:val="clear" w:color="auto" w:fill="FFFFFF"/>
        </w:rPr>
        <w:t xml:space="preserve"> </w:t>
      </w:r>
      <w:r w:rsidR="00B6331C" w:rsidRPr="00B6331C">
        <w:rPr>
          <w:rFonts w:ascii="Times New Roman" w:hAnsi="Times New Roman" w:cs="Times New Roman"/>
          <w:sz w:val="24"/>
          <w:szCs w:val="24"/>
          <w:shd w:val="clear" w:color="auto" w:fill="FFFFFF"/>
        </w:rPr>
        <w:t>'But we've</w:t>
      </w:r>
      <w:r w:rsidR="00B6331C" w:rsidRPr="00B6331C">
        <w:rPr>
          <w:rStyle w:val="apple-converted-space"/>
          <w:rFonts w:ascii="Times New Roman" w:hAnsi="Times New Roman" w:cs="Times New Roman"/>
          <w:sz w:val="24"/>
          <w:szCs w:val="24"/>
          <w:shd w:val="clear" w:color="auto" w:fill="FFFFFF"/>
        </w:rPr>
        <w:t> </w:t>
      </w:r>
      <w:r w:rsidR="00B6331C" w:rsidRPr="00B6331C">
        <w:rPr>
          <w:rStyle w:val="Emphasis"/>
          <w:rFonts w:ascii="Times New Roman" w:hAnsi="Times New Roman" w:cs="Times New Roman"/>
          <w:sz w:val="24"/>
          <w:szCs w:val="24"/>
          <w:shd w:val="clear" w:color="auto" w:fill="FFFFFF"/>
        </w:rPr>
        <w:t>always</w:t>
      </w:r>
      <w:r w:rsidR="00B6331C">
        <w:rPr>
          <w:rStyle w:val="Emphasis"/>
          <w:rFonts w:ascii="Times New Roman" w:hAnsi="Times New Roman" w:cs="Times New Roman"/>
          <w:sz w:val="24"/>
          <w:szCs w:val="24"/>
          <w:shd w:val="clear" w:color="auto" w:fill="FFFFFF"/>
        </w:rPr>
        <w:t xml:space="preserve"> </w:t>
      </w:r>
      <w:r w:rsidR="00B6331C" w:rsidRPr="00B6331C">
        <w:rPr>
          <w:rFonts w:ascii="Times New Roman" w:hAnsi="Times New Roman" w:cs="Times New Roman"/>
          <w:sz w:val="24"/>
          <w:szCs w:val="24"/>
          <w:shd w:val="clear" w:color="auto" w:fill="FFFFFF"/>
        </w:rPr>
        <w:t>done it this way.'  But then you and your business would probably not improve, not progress, not prosper."</w:t>
      </w:r>
    </w:p>
    <w:p w:rsidR="00B6331C" w:rsidRPr="00B6331C" w:rsidRDefault="00B6331C" w:rsidP="00676A6E">
      <w:pPr>
        <w:spacing w:line="360" w:lineRule="auto"/>
        <w:ind w:left="360" w:firstLine="576"/>
        <w:rPr>
          <w:rFonts w:ascii="Times New Roman" w:hAnsi="Times New Roman" w:cs="Times New Roman"/>
          <w:sz w:val="24"/>
          <w:szCs w:val="24"/>
          <w:shd w:val="clear" w:color="auto" w:fill="FFFFFF"/>
        </w:rPr>
      </w:pPr>
      <w:r w:rsidRPr="00B6331C">
        <w:rPr>
          <w:rFonts w:ascii="Times New Roman" w:eastAsia="Times New Roman" w:hAnsi="Times New Roman" w:cs="Times New Roman"/>
          <w:sz w:val="24"/>
          <w:szCs w:val="24"/>
        </w:rPr>
        <w:t>The </w:t>
      </w:r>
      <w:r w:rsidRPr="00B6331C">
        <w:rPr>
          <w:rFonts w:ascii="Times New Roman" w:eastAsia="Times New Roman" w:hAnsi="Times New Roman" w:cs="Times New Roman"/>
          <w:b/>
          <w:bCs/>
          <w:sz w:val="24"/>
          <w:szCs w:val="24"/>
        </w:rPr>
        <w:t>ASEP Vision</w:t>
      </w:r>
      <w:r w:rsidRPr="00B6331C">
        <w:rPr>
          <w:rFonts w:ascii="Times New Roman" w:eastAsia="Times New Roman" w:hAnsi="Times New Roman" w:cs="Times New Roman"/>
          <w:sz w:val="24"/>
          <w:szCs w:val="24"/>
        </w:rPr>
        <w:t> </w:t>
      </w:r>
      <w:r w:rsidR="00676A6E">
        <w:rPr>
          <w:rFonts w:ascii="Times New Roman" w:eastAsia="Times New Roman" w:hAnsi="Times New Roman" w:cs="Times New Roman"/>
          <w:sz w:val="24"/>
          <w:szCs w:val="24"/>
        </w:rPr>
        <w:t xml:space="preserve">[2] </w:t>
      </w:r>
      <w:r w:rsidRPr="00B6331C">
        <w:rPr>
          <w:rFonts w:ascii="Times New Roman" w:eastAsia="Times New Roman" w:hAnsi="Times New Roman" w:cs="Times New Roman"/>
          <w:sz w:val="24"/>
          <w:szCs w:val="24"/>
        </w:rPr>
        <w:t xml:space="preserve">is the greatest gift that can be given to exercise physiologists. </w:t>
      </w:r>
      <w:r w:rsidR="00676A6E">
        <w:rPr>
          <w:rFonts w:ascii="Times New Roman" w:eastAsia="Times New Roman" w:hAnsi="Times New Roman" w:cs="Times New Roman"/>
          <w:sz w:val="24"/>
          <w:szCs w:val="24"/>
        </w:rPr>
        <w:t xml:space="preserve"> It </w:t>
      </w:r>
      <w:r w:rsidRPr="00B6331C">
        <w:rPr>
          <w:rFonts w:ascii="Times New Roman" w:eastAsia="Times New Roman" w:hAnsi="Times New Roman" w:cs="Times New Roman"/>
          <w:sz w:val="24"/>
          <w:szCs w:val="24"/>
        </w:rPr>
        <w:t xml:space="preserve">generates hope, provides endurance, and motivates the discouraged. </w:t>
      </w:r>
      <w:r w:rsidR="00676A6E">
        <w:rPr>
          <w:rFonts w:ascii="Times New Roman" w:eastAsia="Times New Roman" w:hAnsi="Times New Roman" w:cs="Times New Roman"/>
          <w:sz w:val="24"/>
          <w:szCs w:val="24"/>
        </w:rPr>
        <w:t xml:space="preserve"> </w:t>
      </w:r>
      <w:r w:rsidRPr="00B6331C">
        <w:rPr>
          <w:rFonts w:ascii="Times New Roman" w:eastAsia="Times New Roman" w:hAnsi="Times New Roman" w:cs="Times New Roman"/>
          <w:sz w:val="24"/>
          <w:szCs w:val="24"/>
        </w:rPr>
        <w:t>No matter how difficult, the essence of the ASEP vision is to see the future.</w:t>
      </w:r>
      <w:r w:rsidR="00676A6E">
        <w:rPr>
          <w:rFonts w:ascii="Times New Roman" w:eastAsia="Times New Roman" w:hAnsi="Times New Roman" w:cs="Times New Roman"/>
          <w:sz w:val="24"/>
          <w:szCs w:val="24"/>
        </w:rPr>
        <w:t xml:space="preserve">  It answers three important questions:</w:t>
      </w:r>
    </w:p>
    <w:p w:rsidR="00676A6E" w:rsidRPr="00676A6E" w:rsidRDefault="005C2981" w:rsidP="00676A6E">
      <w:pPr>
        <w:pStyle w:val="ListParagraph"/>
        <w:numPr>
          <w:ilvl w:val="0"/>
          <w:numId w:val="5"/>
        </w:numPr>
        <w:shd w:val="clear" w:color="auto" w:fill="FFFFFF"/>
        <w:spacing w:line="360" w:lineRule="auto"/>
        <w:rPr>
          <w:rFonts w:ascii="Times New Roman" w:eastAsia="Times New Roman" w:hAnsi="Times New Roman" w:cs="Times New Roman"/>
          <w:sz w:val="24"/>
          <w:szCs w:val="24"/>
        </w:rPr>
      </w:pPr>
      <w:r w:rsidRPr="005C2981">
        <w:rPr>
          <w:rFonts w:ascii="Times New Roman" w:eastAsia="Times New Roman" w:hAnsi="Times New Roman" w:cs="Times New Roman"/>
          <w:b/>
          <w:bCs/>
          <w:i/>
          <w:sz w:val="24"/>
          <w:szCs w:val="24"/>
        </w:rPr>
        <w:t>What the Organization Wants to B</w:t>
      </w:r>
      <w:r w:rsidR="00B6331C" w:rsidRPr="005C2981">
        <w:rPr>
          <w:rFonts w:ascii="Times New Roman" w:eastAsia="Times New Roman" w:hAnsi="Times New Roman" w:cs="Times New Roman"/>
          <w:b/>
          <w:bCs/>
          <w:i/>
          <w:sz w:val="24"/>
          <w:szCs w:val="24"/>
        </w:rPr>
        <w:t>e?</w:t>
      </w:r>
      <w:r w:rsidR="00676A6E" w:rsidRPr="00676A6E">
        <w:rPr>
          <w:rFonts w:ascii="Times New Roman" w:eastAsia="Times New Roman" w:hAnsi="Times New Roman" w:cs="Times New Roman"/>
          <w:b/>
          <w:bCs/>
          <w:sz w:val="24"/>
          <w:szCs w:val="24"/>
        </w:rPr>
        <w:t xml:space="preserve"> </w:t>
      </w:r>
      <w:r w:rsidR="00B6331C" w:rsidRPr="00676A6E">
        <w:rPr>
          <w:rFonts w:ascii="Times New Roman" w:eastAsia="Times New Roman" w:hAnsi="Times New Roman" w:cs="Times New Roman"/>
          <w:sz w:val="24"/>
          <w:szCs w:val="24"/>
        </w:rPr>
        <w:t>To be recognized as the leading professional organi</w:t>
      </w:r>
      <w:r w:rsidR="00676A6E" w:rsidRPr="00676A6E">
        <w:rPr>
          <w:rFonts w:ascii="Times New Roman" w:eastAsia="Times New Roman" w:hAnsi="Times New Roman" w:cs="Times New Roman"/>
          <w:sz w:val="24"/>
          <w:szCs w:val="24"/>
        </w:rPr>
        <w:t xml:space="preserve">zation of American scholars and </w:t>
      </w:r>
      <w:r w:rsidR="00B6331C" w:rsidRPr="00676A6E">
        <w:rPr>
          <w:rFonts w:ascii="Times New Roman" w:eastAsia="Times New Roman" w:hAnsi="Times New Roman" w:cs="Times New Roman"/>
          <w:sz w:val="24"/>
          <w:szCs w:val="24"/>
        </w:rPr>
        <w:t>practitioners in the study and application of exercise physiology to fitness, health promotion, rehabilitation, and sports training.</w:t>
      </w:r>
      <w:r w:rsidR="00676A6E" w:rsidRPr="00676A6E">
        <w:rPr>
          <w:rFonts w:ascii="Times New Roman" w:eastAsia="Times New Roman" w:hAnsi="Times New Roman" w:cs="Times New Roman"/>
          <w:sz w:val="24"/>
          <w:szCs w:val="24"/>
        </w:rPr>
        <w:t xml:space="preserve">  </w:t>
      </w:r>
    </w:p>
    <w:p w:rsidR="00676A6E" w:rsidRPr="00676A6E" w:rsidRDefault="005C2981" w:rsidP="00676A6E">
      <w:pPr>
        <w:pStyle w:val="ListParagraph"/>
        <w:numPr>
          <w:ilvl w:val="0"/>
          <w:numId w:val="5"/>
        </w:numPr>
        <w:shd w:val="clear" w:color="auto" w:fill="FFFFFF"/>
        <w:spacing w:line="360" w:lineRule="auto"/>
        <w:rPr>
          <w:rFonts w:ascii="Times New Roman" w:eastAsia="Times New Roman" w:hAnsi="Times New Roman" w:cs="Times New Roman"/>
          <w:sz w:val="24"/>
          <w:szCs w:val="24"/>
        </w:rPr>
      </w:pPr>
      <w:r w:rsidRPr="005C2981">
        <w:rPr>
          <w:rFonts w:ascii="Times New Roman" w:eastAsia="Times New Roman" w:hAnsi="Times New Roman" w:cs="Times New Roman"/>
          <w:b/>
          <w:bCs/>
          <w:i/>
          <w:sz w:val="24"/>
          <w:szCs w:val="24"/>
        </w:rPr>
        <w:t xml:space="preserve">What </w:t>
      </w:r>
      <w:r w:rsidR="0060766D">
        <w:rPr>
          <w:rFonts w:ascii="Times New Roman" w:eastAsia="Times New Roman" w:hAnsi="Times New Roman" w:cs="Times New Roman"/>
          <w:b/>
          <w:bCs/>
          <w:i/>
          <w:sz w:val="24"/>
          <w:szCs w:val="24"/>
        </w:rPr>
        <w:t xml:space="preserve">the Organization </w:t>
      </w:r>
      <w:r w:rsidRPr="005C2981">
        <w:rPr>
          <w:rFonts w:ascii="Times New Roman" w:eastAsia="Times New Roman" w:hAnsi="Times New Roman" w:cs="Times New Roman"/>
          <w:b/>
          <w:bCs/>
          <w:i/>
          <w:sz w:val="24"/>
          <w:szCs w:val="24"/>
        </w:rPr>
        <w:t>Wants to A</w:t>
      </w:r>
      <w:r w:rsidR="00B6331C" w:rsidRPr="005C2981">
        <w:rPr>
          <w:rFonts w:ascii="Times New Roman" w:eastAsia="Times New Roman" w:hAnsi="Times New Roman" w:cs="Times New Roman"/>
          <w:b/>
          <w:bCs/>
          <w:i/>
          <w:sz w:val="24"/>
          <w:szCs w:val="24"/>
        </w:rPr>
        <w:t>ccomplish?</w:t>
      </w:r>
      <w:r w:rsidR="00676A6E" w:rsidRPr="00676A6E">
        <w:rPr>
          <w:rFonts w:ascii="Times New Roman" w:eastAsia="Times New Roman" w:hAnsi="Times New Roman" w:cs="Times New Roman"/>
          <w:b/>
          <w:bCs/>
          <w:sz w:val="24"/>
          <w:szCs w:val="24"/>
        </w:rPr>
        <w:t xml:space="preserve"> </w:t>
      </w:r>
      <w:r w:rsidR="00676A6E">
        <w:rPr>
          <w:rFonts w:ascii="Times New Roman" w:eastAsia="Times New Roman" w:hAnsi="Times New Roman" w:cs="Times New Roman"/>
          <w:sz w:val="24"/>
          <w:szCs w:val="24"/>
        </w:rPr>
        <w:t xml:space="preserve">ASEP </w:t>
      </w:r>
      <w:r w:rsidR="00B6331C" w:rsidRPr="00676A6E">
        <w:rPr>
          <w:rFonts w:ascii="Times New Roman" w:eastAsia="Times New Roman" w:hAnsi="Times New Roman" w:cs="Times New Roman"/>
          <w:sz w:val="24"/>
          <w:szCs w:val="24"/>
        </w:rPr>
        <w:t>is dedicated to unifying exercise physiologists in the United States and worldwide to promote and support the study, practice, teaching, research, and development of the exercise physiology profession.</w:t>
      </w:r>
      <w:r w:rsidR="00676A6E" w:rsidRPr="00676A6E">
        <w:rPr>
          <w:rFonts w:ascii="Times New Roman" w:eastAsia="Times New Roman" w:hAnsi="Times New Roman" w:cs="Times New Roman"/>
          <w:sz w:val="24"/>
          <w:szCs w:val="24"/>
        </w:rPr>
        <w:t xml:space="preserve">  </w:t>
      </w:r>
    </w:p>
    <w:p w:rsidR="00B6331C" w:rsidRPr="00676A6E" w:rsidRDefault="005C2981" w:rsidP="00676A6E">
      <w:pPr>
        <w:pStyle w:val="ListParagraph"/>
        <w:numPr>
          <w:ilvl w:val="0"/>
          <w:numId w:val="5"/>
        </w:numPr>
        <w:shd w:val="clear" w:color="auto" w:fill="FFFFFF"/>
        <w:spacing w:line="360" w:lineRule="auto"/>
        <w:rPr>
          <w:rFonts w:ascii="Times New Roman" w:eastAsia="Times New Roman" w:hAnsi="Times New Roman" w:cs="Times New Roman"/>
          <w:sz w:val="24"/>
          <w:szCs w:val="24"/>
        </w:rPr>
      </w:pPr>
      <w:r w:rsidRPr="005C2981">
        <w:rPr>
          <w:rFonts w:ascii="Times New Roman" w:eastAsia="Times New Roman" w:hAnsi="Times New Roman" w:cs="Times New Roman"/>
          <w:b/>
          <w:bCs/>
          <w:i/>
          <w:sz w:val="24"/>
          <w:szCs w:val="24"/>
        </w:rPr>
        <w:lastRenderedPageBreak/>
        <w:t xml:space="preserve">Whom </w:t>
      </w:r>
      <w:r w:rsidR="0060766D">
        <w:rPr>
          <w:rFonts w:ascii="Times New Roman" w:eastAsia="Times New Roman" w:hAnsi="Times New Roman" w:cs="Times New Roman"/>
          <w:b/>
          <w:bCs/>
          <w:i/>
          <w:sz w:val="24"/>
          <w:szCs w:val="24"/>
        </w:rPr>
        <w:t xml:space="preserve">the Organization </w:t>
      </w:r>
      <w:r w:rsidRPr="005C2981">
        <w:rPr>
          <w:rFonts w:ascii="Times New Roman" w:eastAsia="Times New Roman" w:hAnsi="Times New Roman" w:cs="Times New Roman"/>
          <w:b/>
          <w:bCs/>
          <w:i/>
          <w:sz w:val="24"/>
          <w:szCs w:val="24"/>
        </w:rPr>
        <w:t>Wants to S</w:t>
      </w:r>
      <w:r w:rsidR="00B6331C" w:rsidRPr="005C2981">
        <w:rPr>
          <w:rFonts w:ascii="Times New Roman" w:eastAsia="Times New Roman" w:hAnsi="Times New Roman" w:cs="Times New Roman"/>
          <w:b/>
          <w:bCs/>
          <w:i/>
          <w:sz w:val="24"/>
          <w:szCs w:val="24"/>
        </w:rPr>
        <w:t>erve?</w:t>
      </w:r>
      <w:r w:rsidR="00676A6E" w:rsidRPr="00676A6E">
        <w:rPr>
          <w:rFonts w:ascii="Times New Roman" w:eastAsia="Times New Roman" w:hAnsi="Times New Roman" w:cs="Times New Roman"/>
          <w:b/>
          <w:bCs/>
          <w:sz w:val="24"/>
          <w:szCs w:val="24"/>
        </w:rPr>
        <w:t xml:space="preserve">  </w:t>
      </w:r>
      <w:r w:rsidR="00B6331C" w:rsidRPr="00676A6E">
        <w:rPr>
          <w:rFonts w:ascii="Times New Roman" w:eastAsia="Times New Roman" w:hAnsi="Times New Roman" w:cs="Times New Roman"/>
          <w:sz w:val="24"/>
          <w:szCs w:val="24"/>
        </w:rPr>
        <w:t>Through proactive and creative leadership, the Society empowers its members to serve the public good by making an academically sound difference in the application of exercise physiology concepts and insights.</w:t>
      </w:r>
    </w:p>
    <w:p w:rsidR="00B6331C" w:rsidRDefault="00B6331C" w:rsidP="00B6331C">
      <w:pPr>
        <w:spacing w:line="360" w:lineRule="auto"/>
        <w:ind w:left="360" w:firstLine="576"/>
        <w:rPr>
          <w:rFonts w:ascii="Times New Roman" w:hAnsi="Times New Roman" w:cs="Times New Roman"/>
          <w:sz w:val="24"/>
          <w:szCs w:val="24"/>
          <w:shd w:val="clear" w:color="auto" w:fill="FFFFFF"/>
        </w:rPr>
      </w:pPr>
    </w:p>
    <w:p w:rsidR="001E75C7" w:rsidRDefault="001E75C7" w:rsidP="001925FF">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As Daniel Yankelovich [3] said, “A vision in this sense is a word picture of what life would be like if we were able to stop or reverse an undesirable condition.”  </w:t>
      </w:r>
      <w:r w:rsidR="00063C69">
        <w:rPr>
          <w:rFonts w:ascii="Times New Roman" w:hAnsi="Times New Roman" w:cs="Times New Roman"/>
          <w:sz w:val="24"/>
          <w:szCs w:val="24"/>
        </w:rPr>
        <w:t>Let us i</w:t>
      </w:r>
      <w:r>
        <w:rPr>
          <w:rFonts w:ascii="Times New Roman" w:hAnsi="Times New Roman" w:cs="Times New Roman"/>
          <w:sz w:val="24"/>
          <w:szCs w:val="24"/>
        </w:rPr>
        <w:t>magine if the academic exercise physiologists could just learn to think without being influenced by sports medicine’s failed rhetoric, they would learn to work together to build their own profession of exercise physiology.  The stewardship ethics vision in this article builds on the vision of Board Certified Exercise Physiologists as healthcare professionals.  The reasons for this thinking are compelling.</w:t>
      </w:r>
    </w:p>
    <w:p w:rsidR="001925FF" w:rsidRDefault="00B6331C" w:rsidP="001E75C7">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ASEP vision statement provides a clear indication of what </w:t>
      </w:r>
      <w:r w:rsidR="001925FF">
        <w:rPr>
          <w:rFonts w:ascii="Times New Roman" w:hAnsi="Times New Roman" w:cs="Times New Roman"/>
          <w:sz w:val="24"/>
          <w:szCs w:val="24"/>
        </w:rPr>
        <w:t xml:space="preserve">the </w:t>
      </w:r>
      <w:r w:rsidR="00B87B99">
        <w:rPr>
          <w:rFonts w:ascii="Times New Roman" w:hAnsi="Times New Roman" w:cs="Times New Roman"/>
          <w:sz w:val="24"/>
          <w:szCs w:val="24"/>
        </w:rPr>
        <w:t>“</w:t>
      </w:r>
      <w:r w:rsidRPr="00B87B99">
        <w:rPr>
          <w:rFonts w:ascii="Times New Roman" w:hAnsi="Times New Roman" w:cs="Times New Roman"/>
          <w:sz w:val="24"/>
          <w:szCs w:val="24"/>
        </w:rPr>
        <w:t>mission</w:t>
      </w:r>
      <w:r w:rsidR="00B87B99" w:rsidRPr="00B87B99">
        <w:rPr>
          <w:rFonts w:ascii="Times New Roman" w:hAnsi="Times New Roman" w:cs="Times New Roman"/>
          <w:sz w:val="24"/>
          <w:szCs w:val="24"/>
        </w:rPr>
        <w:t>”</w:t>
      </w:r>
      <w:r>
        <w:rPr>
          <w:rFonts w:ascii="Times New Roman" w:hAnsi="Times New Roman" w:cs="Times New Roman"/>
          <w:sz w:val="24"/>
          <w:szCs w:val="24"/>
        </w:rPr>
        <w:t xml:space="preserve"> is and, therefore, sets the </w:t>
      </w:r>
      <w:r w:rsidR="00B87B99">
        <w:rPr>
          <w:rFonts w:ascii="Times New Roman" w:hAnsi="Times New Roman" w:cs="Times New Roman"/>
          <w:sz w:val="24"/>
          <w:szCs w:val="24"/>
        </w:rPr>
        <w:t>“</w:t>
      </w:r>
      <w:r w:rsidRPr="00B87B99">
        <w:rPr>
          <w:rFonts w:ascii="Times New Roman" w:hAnsi="Times New Roman" w:cs="Times New Roman"/>
          <w:sz w:val="24"/>
          <w:szCs w:val="24"/>
        </w:rPr>
        <w:t xml:space="preserve">goals </w:t>
      </w:r>
      <w:r w:rsidR="00B87B99" w:rsidRPr="00B87B99">
        <w:rPr>
          <w:rFonts w:ascii="Times New Roman" w:hAnsi="Times New Roman" w:cs="Times New Roman"/>
          <w:sz w:val="24"/>
          <w:szCs w:val="24"/>
        </w:rPr>
        <w:t>and objectives</w:t>
      </w:r>
      <w:r w:rsidR="00B87B99">
        <w:rPr>
          <w:rFonts w:ascii="Times New Roman" w:hAnsi="Times New Roman" w:cs="Times New Roman"/>
          <w:sz w:val="24"/>
          <w:szCs w:val="24"/>
        </w:rPr>
        <w:t xml:space="preserve">” </w:t>
      </w:r>
      <w:r>
        <w:rPr>
          <w:rFonts w:ascii="Times New Roman" w:hAnsi="Times New Roman" w:cs="Times New Roman"/>
          <w:sz w:val="24"/>
          <w:szCs w:val="24"/>
        </w:rPr>
        <w:t xml:space="preserve">of what the organizations aspires to </w:t>
      </w:r>
      <w:r w:rsidRPr="00676A6E">
        <w:rPr>
          <w:rFonts w:ascii="Times New Roman" w:hAnsi="Times New Roman" w:cs="Times New Roman"/>
          <w:sz w:val="24"/>
          <w:szCs w:val="24"/>
        </w:rPr>
        <w:t xml:space="preserve">reach.  </w:t>
      </w:r>
      <w:r w:rsidRPr="00676A6E">
        <w:rPr>
          <w:rFonts w:ascii="Times New Roman" w:hAnsi="Times New Roman" w:cs="Times New Roman"/>
          <w:sz w:val="24"/>
          <w:szCs w:val="24"/>
          <w:shd w:val="clear" w:color="auto" w:fill="FFFFFF"/>
        </w:rPr>
        <w:t xml:space="preserve"> </w:t>
      </w:r>
      <w:r w:rsidR="00B87B99">
        <w:rPr>
          <w:rFonts w:ascii="Times New Roman" w:hAnsi="Times New Roman" w:cs="Times New Roman"/>
          <w:sz w:val="24"/>
          <w:szCs w:val="24"/>
          <w:shd w:val="clear" w:color="auto" w:fill="FFFFFF"/>
        </w:rPr>
        <w:t>For</w:t>
      </w:r>
      <w:r w:rsidR="00676A6E" w:rsidRPr="00676A6E">
        <w:rPr>
          <w:rFonts w:ascii="Times New Roman" w:hAnsi="Times New Roman" w:cs="Times New Roman"/>
          <w:sz w:val="24"/>
          <w:szCs w:val="24"/>
          <w:shd w:val="clear" w:color="auto" w:fill="FFFFFF"/>
        </w:rPr>
        <w:t xml:space="preserve"> example, </w:t>
      </w:r>
      <w:r w:rsidR="001925FF">
        <w:rPr>
          <w:rFonts w:ascii="Times New Roman" w:hAnsi="Times New Roman" w:cs="Times New Roman"/>
          <w:sz w:val="24"/>
          <w:szCs w:val="24"/>
          <w:shd w:val="clear" w:color="auto" w:fill="FFFFFF"/>
        </w:rPr>
        <w:t xml:space="preserve">the </w:t>
      </w:r>
      <w:r w:rsidR="005C2981" w:rsidRPr="005C2981">
        <w:rPr>
          <w:rFonts w:ascii="Times New Roman" w:hAnsi="Times New Roman" w:cs="Times New Roman"/>
          <w:b/>
          <w:sz w:val="24"/>
          <w:szCs w:val="24"/>
          <w:shd w:val="clear" w:color="auto" w:fill="FFFFFF"/>
        </w:rPr>
        <w:t xml:space="preserve">ASEP </w:t>
      </w:r>
      <w:r w:rsidR="00B87B99">
        <w:rPr>
          <w:rFonts w:ascii="Times New Roman" w:hAnsi="Times New Roman" w:cs="Times New Roman"/>
          <w:b/>
          <w:sz w:val="24"/>
          <w:szCs w:val="24"/>
          <w:shd w:val="clear" w:color="auto" w:fill="FFFFFF"/>
        </w:rPr>
        <w:t>M</w:t>
      </w:r>
      <w:r w:rsidR="001925FF" w:rsidRPr="005C2981">
        <w:rPr>
          <w:rFonts w:ascii="Times New Roman" w:hAnsi="Times New Roman" w:cs="Times New Roman"/>
          <w:b/>
          <w:sz w:val="24"/>
          <w:szCs w:val="24"/>
          <w:shd w:val="clear" w:color="auto" w:fill="FFFFFF"/>
        </w:rPr>
        <w:t>ission</w:t>
      </w:r>
      <w:r w:rsidR="001E75C7">
        <w:rPr>
          <w:rFonts w:ascii="Times New Roman" w:hAnsi="Times New Roman" w:cs="Times New Roman"/>
          <w:sz w:val="24"/>
          <w:szCs w:val="24"/>
          <w:shd w:val="clear" w:color="auto" w:fill="FFFFFF"/>
        </w:rPr>
        <w:t xml:space="preserve"> [4</w:t>
      </w:r>
      <w:r w:rsidR="001925FF">
        <w:rPr>
          <w:rFonts w:ascii="Times New Roman" w:hAnsi="Times New Roman" w:cs="Times New Roman"/>
          <w:sz w:val="24"/>
          <w:szCs w:val="24"/>
          <w:shd w:val="clear" w:color="auto" w:fill="FFFFFF"/>
        </w:rPr>
        <w:t xml:space="preserve">] states that </w:t>
      </w:r>
      <w:r w:rsidR="00676A6E" w:rsidRPr="00676A6E">
        <w:rPr>
          <w:rFonts w:ascii="Times New Roman" w:hAnsi="Times New Roman" w:cs="Times New Roman"/>
          <w:sz w:val="24"/>
          <w:szCs w:val="24"/>
          <w:shd w:val="clear" w:color="auto" w:fill="FFFFFF"/>
        </w:rPr>
        <w:t>the</w:t>
      </w:r>
      <w:r w:rsidR="00676A6E" w:rsidRPr="00676A6E">
        <w:rPr>
          <w:rStyle w:val="apple-converted-space"/>
          <w:rFonts w:ascii="Times New Roman" w:hAnsi="Times New Roman" w:cs="Times New Roman"/>
          <w:sz w:val="24"/>
          <w:szCs w:val="24"/>
          <w:shd w:val="clear" w:color="auto" w:fill="FFFFFF"/>
        </w:rPr>
        <w:t> </w:t>
      </w:r>
      <w:r w:rsidR="00676A6E" w:rsidRPr="00B87B99">
        <w:rPr>
          <w:rStyle w:val="Strong"/>
          <w:rFonts w:ascii="Times New Roman" w:hAnsi="Times New Roman" w:cs="Times New Roman"/>
          <w:i/>
          <w:sz w:val="24"/>
          <w:szCs w:val="24"/>
          <w:shd w:val="clear" w:color="auto" w:fill="FFFFFF"/>
        </w:rPr>
        <w:t>American Society of Exercise Physiologists</w:t>
      </w:r>
      <w:r w:rsidR="00676A6E" w:rsidRPr="00676A6E">
        <w:rPr>
          <w:rFonts w:ascii="Times New Roman" w:hAnsi="Times New Roman" w:cs="Times New Roman"/>
          <w:sz w:val="24"/>
          <w:szCs w:val="24"/>
          <w:shd w:val="clear" w:color="auto" w:fill="FFFFFF"/>
        </w:rPr>
        <w:t>, the professional organization representing and promoting the profession of exercise physiology, is committed to the professional development of exercise physiology, its advancement, and the credibility of exercise physiologists.</w:t>
      </w:r>
      <w:r w:rsidR="001925FF">
        <w:rPr>
          <w:rFonts w:ascii="Times New Roman" w:hAnsi="Times New Roman" w:cs="Times New Roman"/>
          <w:sz w:val="24"/>
          <w:szCs w:val="24"/>
          <w:shd w:val="clear" w:color="auto" w:fill="FFFFFF"/>
        </w:rPr>
        <w:t xml:space="preserve">  The statement is based on the following definitions. </w:t>
      </w:r>
    </w:p>
    <w:p w:rsidR="001925FF" w:rsidRDefault="001925FF" w:rsidP="001925FF">
      <w:pPr>
        <w:spacing w:line="360" w:lineRule="auto"/>
        <w:ind w:left="360" w:firstLine="576"/>
        <w:rPr>
          <w:rFonts w:ascii="Times New Roman" w:eastAsia="Times New Roman" w:hAnsi="Times New Roman" w:cs="Times New Roman"/>
          <w:sz w:val="24"/>
          <w:szCs w:val="24"/>
        </w:rPr>
      </w:pPr>
      <w:r w:rsidRPr="001925FF">
        <w:rPr>
          <w:rFonts w:ascii="Times New Roman" w:eastAsia="Times New Roman" w:hAnsi="Times New Roman" w:cs="Times New Roman"/>
          <w:b/>
          <w:bCs/>
          <w:sz w:val="24"/>
          <w:szCs w:val="24"/>
        </w:rPr>
        <w:t>Exercise Physiology</w:t>
      </w:r>
      <w:r w:rsidRPr="001925FF">
        <w:rPr>
          <w:rFonts w:ascii="Times New Roman" w:eastAsia="Times New Roman" w:hAnsi="Times New Roman" w:cs="Times New Roman"/>
          <w:sz w:val="24"/>
          <w:szCs w:val="24"/>
        </w:rPr>
        <w:t> </w:t>
      </w:r>
      <w:r w:rsidR="001E75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1925FF">
        <w:rPr>
          <w:rFonts w:ascii="Times New Roman" w:eastAsia="Times New Roman" w:hAnsi="Times New Roman" w:cs="Times New Roman"/>
          <w:sz w:val="24"/>
          <w:szCs w:val="24"/>
        </w:rPr>
        <w:t>is the identification of physiological mechanisms underlying physical activity, the comprehensive delivery of treatment services concerned with the analysis, improvement, and maintenance of health and fitness, rehabilitation of heart disease and other diseases and/or disabilities, and the professional guidance and counsel of athletes and others interested in athletics, sports training, and human adaptability to acute and chronic exercise.</w:t>
      </w:r>
      <w:r>
        <w:rPr>
          <w:rFonts w:ascii="Times New Roman" w:hAnsi="Times New Roman" w:cs="Times New Roman"/>
          <w:sz w:val="24"/>
          <w:szCs w:val="24"/>
          <w:shd w:val="clear" w:color="auto" w:fill="FFFFFF"/>
        </w:rPr>
        <w:t xml:space="preserve">  </w:t>
      </w:r>
      <w:r w:rsidRPr="001925FF">
        <w:rPr>
          <w:rFonts w:ascii="Times New Roman" w:eastAsia="Times New Roman" w:hAnsi="Times New Roman" w:cs="Times New Roman"/>
          <w:b/>
          <w:bCs/>
          <w:sz w:val="24"/>
          <w:szCs w:val="24"/>
        </w:rPr>
        <w:t>Exercise Physiologist</w:t>
      </w:r>
      <w:r w:rsidRPr="001925FF">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1E75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1925FF">
        <w:rPr>
          <w:rFonts w:ascii="Times New Roman" w:eastAsia="Times New Roman" w:hAnsi="Times New Roman" w:cs="Times New Roman"/>
          <w:sz w:val="24"/>
          <w:szCs w:val="24"/>
        </w:rPr>
        <w:t>is a healthcare professional who either has an academic degree in exercise physiology or who is certified by ASEP to practice exercise physiology [via the Exercise Physiologist Certified exam (EPC)], or who has a doctorate degree with an academic degree or emphasis in exercise physiology from an accredited college or university.</w:t>
      </w:r>
    </w:p>
    <w:p w:rsidR="005C2981" w:rsidRDefault="001925FF" w:rsidP="005C2981">
      <w:pPr>
        <w:spacing w:line="360" w:lineRule="auto"/>
        <w:ind w:left="360" w:firstLine="57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Pr="001925FF">
        <w:rPr>
          <w:rFonts w:ascii="Times New Roman" w:hAnsi="Times New Roman" w:cs="Times New Roman"/>
          <w:sz w:val="24"/>
          <w:szCs w:val="24"/>
          <w:shd w:val="clear" w:color="auto" w:fill="FFFFFF"/>
        </w:rPr>
        <w:t xml:space="preserve">ASEP </w:t>
      </w:r>
      <w:r>
        <w:rPr>
          <w:rFonts w:ascii="Times New Roman" w:hAnsi="Times New Roman" w:cs="Times New Roman"/>
          <w:sz w:val="24"/>
          <w:szCs w:val="24"/>
          <w:shd w:val="clear" w:color="auto" w:fill="FFFFFF"/>
        </w:rPr>
        <w:t xml:space="preserve">organization </w:t>
      </w:r>
      <w:r w:rsidRPr="001925FF">
        <w:rPr>
          <w:rFonts w:ascii="Times New Roman" w:hAnsi="Times New Roman" w:cs="Times New Roman"/>
          <w:sz w:val="24"/>
          <w:szCs w:val="24"/>
          <w:shd w:val="clear" w:color="auto" w:fill="FFFFFF"/>
        </w:rPr>
        <w:t>is important for many reasons</w:t>
      </w:r>
      <w:r>
        <w:rPr>
          <w:rFonts w:ascii="Times New Roman" w:hAnsi="Times New Roman" w:cs="Times New Roman"/>
          <w:sz w:val="24"/>
          <w:szCs w:val="24"/>
          <w:shd w:val="clear" w:color="auto" w:fill="FFFFFF"/>
        </w:rPr>
        <w:t xml:space="preserve">.  In </w:t>
      </w:r>
      <w:r w:rsidRPr="001925FF">
        <w:rPr>
          <w:rFonts w:ascii="Times New Roman" w:hAnsi="Times New Roman" w:cs="Times New Roman"/>
          <w:sz w:val="24"/>
          <w:szCs w:val="24"/>
          <w:shd w:val="clear" w:color="auto" w:fill="FFFFFF"/>
        </w:rPr>
        <w:t>particular</w:t>
      </w:r>
      <w:r>
        <w:rPr>
          <w:rFonts w:ascii="Times New Roman" w:hAnsi="Times New Roman" w:cs="Times New Roman"/>
          <w:sz w:val="24"/>
          <w:szCs w:val="24"/>
          <w:shd w:val="clear" w:color="auto" w:fill="FFFFFF"/>
        </w:rPr>
        <w:t xml:space="preserve">, it is responsible for promoting </w:t>
      </w:r>
      <w:r w:rsidRPr="001925FF">
        <w:rPr>
          <w:rFonts w:ascii="Times New Roman" w:hAnsi="Times New Roman" w:cs="Times New Roman"/>
          <w:sz w:val="24"/>
          <w:szCs w:val="24"/>
          <w:shd w:val="clear" w:color="auto" w:fill="FFFFFF"/>
        </w:rPr>
        <w:t>the professional development of exercise physiology</w:t>
      </w:r>
      <w:r w:rsidR="001E75C7">
        <w:rPr>
          <w:rFonts w:ascii="Times New Roman" w:hAnsi="Times New Roman" w:cs="Times New Roman"/>
          <w:sz w:val="24"/>
          <w:szCs w:val="24"/>
          <w:shd w:val="clear" w:color="auto" w:fill="FFFFFF"/>
        </w:rPr>
        <w:t xml:space="preserve"> [5</w:t>
      </w:r>
      <w:r>
        <w:rPr>
          <w:rFonts w:ascii="Times New Roman" w:hAnsi="Times New Roman" w:cs="Times New Roman"/>
          <w:sz w:val="24"/>
          <w:szCs w:val="24"/>
          <w:shd w:val="clear" w:color="auto" w:fill="FFFFFF"/>
        </w:rPr>
        <w:t>]</w:t>
      </w:r>
      <w:r w:rsidRPr="001925F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1925FF">
        <w:rPr>
          <w:rFonts w:ascii="Times New Roman" w:hAnsi="Times New Roman" w:cs="Times New Roman"/>
          <w:sz w:val="24"/>
          <w:szCs w:val="24"/>
          <w:shd w:val="clear" w:color="auto" w:fill="FFFFFF"/>
        </w:rPr>
        <w:t xml:space="preserve">Hence, implicit within the ASEP web pages is the notion that exercise physiology is a healthcare profession. </w:t>
      </w:r>
      <w:r>
        <w:rPr>
          <w:rFonts w:ascii="Times New Roman" w:hAnsi="Times New Roman" w:cs="Times New Roman"/>
          <w:sz w:val="24"/>
          <w:szCs w:val="24"/>
          <w:shd w:val="clear" w:color="auto" w:fill="FFFFFF"/>
        </w:rPr>
        <w:t xml:space="preserve"> </w:t>
      </w:r>
      <w:r w:rsidRPr="001925FF">
        <w:rPr>
          <w:rFonts w:ascii="Times New Roman" w:hAnsi="Times New Roman" w:cs="Times New Roman"/>
          <w:sz w:val="24"/>
          <w:szCs w:val="24"/>
          <w:shd w:val="clear" w:color="auto" w:fill="FFFFFF"/>
        </w:rPr>
        <w:t xml:space="preserve">The bulk of the epidemiologic evidence and the scientific papers by exercise physiologists support the health benefits of regular exercise. </w:t>
      </w:r>
      <w:r>
        <w:rPr>
          <w:rFonts w:ascii="Times New Roman" w:hAnsi="Times New Roman" w:cs="Times New Roman"/>
          <w:sz w:val="24"/>
          <w:szCs w:val="24"/>
          <w:shd w:val="clear" w:color="auto" w:fill="FFFFFF"/>
        </w:rPr>
        <w:t xml:space="preserve"> </w:t>
      </w:r>
      <w:r w:rsidRPr="001925FF">
        <w:rPr>
          <w:rFonts w:ascii="Times New Roman" w:hAnsi="Times New Roman" w:cs="Times New Roman"/>
          <w:sz w:val="24"/>
          <w:szCs w:val="24"/>
          <w:shd w:val="clear" w:color="auto" w:fill="FFFFFF"/>
        </w:rPr>
        <w:t xml:space="preserve">Moreover, it is clear that an active lifestyle protects from many diseases. </w:t>
      </w:r>
      <w:r>
        <w:rPr>
          <w:rFonts w:ascii="Times New Roman" w:hAnsi="Times New Roman" w:cs="Times New Roman"/>
          <w:sz w:val="24"/>
          <w:szCs w:val="24"/>
          <w:shd w:val="clear" w:color="auto" w:fill="FFFFFF"/>
        </w:rPr>
        <w:t xml:space="preserve"> </w:t>
      </w:r>
      <w:r w:rsidRPr="001925FF">
        <w:rPr>
          <w:rFonts w:ascii="Times New Roman" w:hAnsi="Times New Roman" w:cs="Times New Roman"/>
          <w:sz w:val="24"/>
          <w:szCs w:val="24"/>
          <w:shd w:val="clear" w:color="auto" w:fill="FFFFFF"/>
        </w:rPr>
        <w:t xml:space="preserve">Now, with the ASEP Board Certification as the gold standard for exercise physiologists, the supervision, safety, and care of clients are increasingly evident throughout the public </w:t>
      </w:r>
      <w:r w:rsidRPr="005C2981">
        <w:rPr>
          <w:rFonts w:ascii="Times New Roman" w:hAnsi="Times New Roman" w:cs="Times New Roman"/>
          <w:sz w:val="24"/>
          <w:szCs w:val="24"/>
          <w:shd w:val="clear" w:color="auto" w:fill="FFFFFF"/>
        </w:rPr>
        <w:t>sector.</w:t>
      </w:r>
    </w:p>
    <w:p w:rsidR="005C2981" w:rsidRDefault="005C2981" w:rsidP="005C2981">
      <w:pPr>
        <w:spacing w:line="360" w:lineRule="auto"/>
        <w:ind w:left="360" w:firstLine="576"/>
        <w:rPr>
          <w:rFonts w:ascii="Times New Roman" w:hAnsi="Times New Roman" w:cs="Times New Roman"/>
          <w:sz w:val="24"/>
          <w:szCs w:val="24"/>
        </w:rPr>
      </w:pPr>
      <w:r w:rsidRPr="005C2981">
        <w:rPr>
          <w:rFonts w:ascii="Times New Roman" w:hAnsi="Times New Roman" w:cs="Times New Roman"/>
          <w:sz w:val="24"/>
          <w:szCs w:val="24"/>
        </w:rPr>
        <w:t xml:space="preserve">The </w:t>
      </w:r>
      <w:r w:rsidR="00B87B99">
        <w:rPr>
          <w:rFonts w:ascii="Times New Roman" w:hAnsi="Times New Roman" w:cs="Times New Roman"/>
          <w:b/>
          <w:sz w:val="24"/>
          <w:szCs w:val="24"/>
        </w:rPr>
        <w:t>ASEP G</w:t>
      </w:r>
      <w:r w:rsidRPr="005C2981">
        <w:rPr>
          <w:rFonts w:ascii="Times New Roman" w:hAnsi="Times New Roman" w:cs="Times New Roman"/>
          <w:b/>
          <w:sz w:val="24"/>
          <w:szCs w:val="24"/>
        </w:rPr>
        <w:t>oals</w:t>
      </w:r>
      <w:r w:rsidRPr="005C2981">
        <w:rPr>
          <w:rFonts w:ascii="Times New Roman" w:hAnsi="Times New Roman" w:cs="Times New Roman"/>
          <w:sz w:val="24"/>
          <w:szCs w:val="24"/>
        </w:rPr>
        <w:t xml:space="preserve"> </w:t>
      </w:r>
      <w:r w:rsidR="00B87B99" w:rsidRPr="00B87B99">
        <w:rPr>
          <w:rFonts w:ascii="Times New Roman" w:hAnsi="Times New Roman" w:cs="Times New Roman"/>
          <w:b/>
          <w:sz w:val="24"/>
          <w:szCs w:val="24"/>
        </w:rPr>
        <w:t xml:space="preserve">and </w:t>
      </w:r>
      <w:r w:rsidR="00B87B99">
        <w:rPr>
          <w:rFonts w:ascii="Times New Roman" w:hAnsi="Times New Roman" w:cs="Times New Roman"/>
          <w:b/>
          <w:sz w:val="24"/>
          <w:szCs w:val="24"/>
        </w:rPr>
        <w:t>O</w:t>
      </w:r>
      <w:r w:rsidR="00B87B99" w:rsidRPr="00B87B99">
        <w:rPr>
          <w:rFonts w:ascii="Times New Roman" w:hAnsi="Times New Roman" w:cs="Times New Roman"/>
          <w:b/>
          <w:sz w:val="24"/>
          <w:szCs w:val="24"/>
        </w:rPr>
        <w:t>bjectives</w:t>
      </w:r>
      <w:r w:rsidR="001E75C7">
        <w:rPr>
          <w:rFonts w:ascii="Times New Roman" w:hAnsi="Times New Roman" w:cs="Times New Roman"/>
          <w:sz w:val="24"/>
          <w:szCs w:val="24"/>
        </w:rPr>
        <w:t xml:space="preserve"> [6</w:t>
      </w:r>
      <w:r w:rsidR="00B87B99">
        <w:rPr>
          <w:rFonts w:ascii="Times New Roman" w:hAnsi="Times New Roman" w:cs="Times New Roman"/>
          <w:sz w:val="24"/>
          <w:szCs w:val="24"/>
        </w:rPr>
        <w:t xml:space="preserve">] </w:t>
      </w:r>
      <w:r w:rsidRPr="005C2981">
        <w:rPr>
          <w:rFonts w:ascii="Times New Roman" w:hAnsi="Times New Roman" w:cs="Times New Roman"/>
          <w:sz w:val="24"/>
          <w:szCs w:val="24"/>
        </w:rPr>
        <w:t xml:space="preserve">describe actions that are taken by the National Office, Board of Directors, and Committees. There are a number of goals, each describing a desired future condition toward which efforts are directed to increase membership, accreditation, board certification, and advertisements. Accomplishing the goals help to define ASEP as a successful organization. </w:t>
      </w:r>
      <w:r>
        <w:rPr>
          <w:rFonts w:ascii="Times New Roman" w:hAnsi="Times New Roman" w:cs="Times New Roman"/>
          <w:sz w:val="24"/>
          <w:szCs w:val="24"/>
        </w:rPr>
        <w:t xml:space="preserve"> </w:t>
      </w:r>
      <w:r w:rsidRPr="005C2981">
        <w:rPr>
          <w:rFonts w:ascii="Times New Roman" w:hAnsi="Times New Roman" w:cs="Times New Roman"/>
          <w:sz w:val="24"/>
          <w:szCs w:val="24"/>
        </w:rPr>
        <w:t xml:space="preserve">Goals challenge those responsible for achieving them focused on the success of ASEP and away from distractive activities that often result in draining resources and accomplish little. </w:t>
      </w:r>
      <w:r w:rsidR="00C13C28">
        <w:rPr>
          <w:rFonts w:ascii="Times New Roman" w:hAnsi="Times New Roman" w:cs="Times New Roman"/>
          <w:sz w:val="24"/>
          <w:szCs w:val="24"/>
        </w:rPr>
        <w:t xml:space="preserve"> The </w:t>
      </w:r>
      <w:r w:rsidR="00C13C28" w:rsidRPr="00C13C28">
        <w:rPr>
          <w:rFonts w:ascii="Times New Roman" w:hAnsi="Times New Roman" w:cs="Times New Roman"/>
          <w:b/>
          <w:sz w:val="24"/>
          <w:szCs w:val="24"/>
        </w:rPr>
        <w:t>ASEP Goals</w:t>
      </w:r>
      <w:r w:rsidR="00C13C28">
        <w:rPr>
          <w:rFonts w:ascii="Times New Roman" w:hAnsi="Times New Roman" w:cs="Times New Roman"/>
          <w:sz w:val="24"/>
          <w:szCs w:val="24"/>
        </w:rPr>
        <w:t xml:space="preserve"> </w:t>
      </w:r>
      <w:r w:rsidRPr="005C2981">
        <w:rPr>
          <w:rFonts w:ascii="Times New Roman" w:hAnsi="Times New Roman" w:cs="Times New Roman"/>
          <w:sz w:val="24"/>
          <w:szCs w:val="24"/>
        </w:rPr>
        <w:t>suppor</w:t>
      </w:r>
      <w:r w:rsidR="00C13C28">
        <w:rPr>
          <w:rFonts w:ascii="Times New Roman" w:hAnsi="Times New Roman" w:cs="Times New Roman"/>
          <w:sz w:val="24"/>
          <w:szCs w:val="24"/>
        </w:rPr>
        <w:t>t the ASEP mission statement</w:t>
      </w:r>
      <w:r w:rsidRPr="005C2981">
        <w:rPr>
          <w:rFonts w:ascii="Times New Roman" w:hAnsi="Times New Roman" w:cs="Times New Roman"/>
          <w:sz w:val="24"/>
          <w:szCs w:val="24"/>
        </w:rPr>
        <w:t>:</w:t>
      </w:r>
      <w:r>
        <w:rPr>
          <w:rFonts w:ascii="Times New Roman" w:hAnsi="Times New Roman" w:cs="Times New Roman"/>
          <w:sz w:val="24"/>
          <w:szCs w:val="24"/>
        </w:rPr>
        <w:t xml:space="preserve"> </w:t>
      </w:r>
    </w:p>
    <w:p w:rsidR="005C2981" w:rsidRPr="005C2981" w:rsidRDefault="005C2981" w:rsidP="005C2981">
      <w:pPr>
        <w:pStyle w:val="ListParagraph"/>
        <w:numPr>
          <w:ilvl w:val="0"/>
          <w:numId w:val="11"/>
        </w:numPr>
        <w:shd w:val="clear" w:color="auto" w:fill="FFFFFF"/>
        <w:spacing w:line="360" w:lineRule="auto"/>
        <w:rPr>
          <w:rFonts w:ascii="Times New Roman" w:hAnsi="Times New Roman" w:cs="Times New Roman"/>
          <w:sz w:val="24"/>
          <w:szCs w:val="24"/>
        </w:rPr>
      </w:pPr>
      <w:r w:rsidRPr="005C2981">
        <w:rPr>
          <w:rFonts w:ascii="Times New Roman" w:hAnsi="Times New Roman" w:cs="Times New Roman"/>
          <w:sz w:val="24"/>
          <w:szCs w:val="24"/>
        </w:rPr>
        <w:t>Implement an advertisement component to the ASEP web pages that customers will want to post their exercise physiology-related advertisements.</w:t>
      </w:r>
    </w:p>
    <w:p w:rsidR="005C2981" w:rsidRPr="005C2981" w:rsidRDefault="005C2981" w:rsidP="005C2981">
      <w:pPr>
        <w:pStyle w:val="ListParagraph"/>
        <w:numPr>
          <w:ilvl w:val="0"/>
          <w:numId w:val="11"/>
        </w:numPr>
        <w:shd w:val="clear" w:color="auto" w:fill="FFFFFF"/>
        <w:tabs>
          <w:tab w:val="num" w:pos="1080"/>
        </w:tabs>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Create a well-designed, easy to navigate, and interactive electronic book for those interested in sitting for the ASEP Board Certification.</w:t>
      </w:r>
    </w:p>
    <w:p w:rsidR="005C2981" w:rsidRPr="005C2981" w:rsidRDefault="005C2981" w:rsidP="005C2981">
      <w:pPr>
        <w:pStyle w:val="ListParagraph"/>
        <w:numPr>
          <w:ilvl w:val="0"/>
          <w:numId w:val="11"/>
        </w:numPr>
        <w:shd w:val="clear" w:color="auto" w:fill="FFFFFF"/>
        <w:tabs>
          <w:tab w:val="num" w:pos="1080"/>
        </w:tabs>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 xml:space="preserve">Set up a </w:t>
      </w:r>
      <w:r w:rsidR="00F1154D">
        <w:rPr>
          <w:rFonts w:ascii="Times New Roman" w:hAnsi="Times New Roman" w:cs="Times New Roman"/>
          <w:sz w:val="24"/>
          <w:szCs w:val="24"/>
        </w:rPr>
        <w:t xml:space="preserve">recognition, identification, and </w:t>
      </w:r>
      <w:r w:rsidRPr="005C2981">
        <w:rPr>
          <w:rFonts w:ascii="Times New Roman" w:hAnsi="Times New Roman" w:cs="Times New Roman"/>
          <w:sz w:val="24"/>
          <w:szCs w:val="24"/>
        </w:rPr>
        <w:t xml:space="preserve">distribution system </w:t>
      </w:r>
      <w:r w:rsidR="00F1154D">
        <w:rPr>
          <w:rFonts w:ascii="Times New Roman" w:hAnsi="Times New Roman" w:cs="Times New Roman"/>
          <w:sz w:val="24"/>
          <w:szCs w:val="24"/>
        </w:rPr>
        <w:t xml:space="preserve">within ASEP to help the public locate </w:t>
      </w:r>
      <w:r w:rsidRPr="005C2981">
        <w:rPr>
          <w:rFonts w:ascii="Times New Roman" w:hAnsi="Times New Roman" w:cs="Times New Roman"/>
          <w:sz w:val="24"/>
          <w:szCs w:val="24"/>
        </w:rPr>
        <w:t>Board Certified Exercise Physiologists.</w:t>
      </w:r>
    </w:p>
    <w:p w:rsidR="005C2981" w:rsidRPr="005C2981" w:rsidRDefault="005C2981" w:rsidP="005C2981">
      <w:pPr>
        <w:pStyle w:val="ListParagraph"/>
        <w:numPr>
          <w:ilvl w:val="0"/>
          <w:numId w:val="11"/>
        </w:numPr>
        <w:shd w:val="clear" w:color="auto" w:fill="FFFFFF"/>
        <w:tabs>
          <w:tab w:val="num" w:pos="1080"/>
        </w:tabs>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 xml:space="preserve">Establish a partnership program with other organizations that generates increased potential for new membership exposure and </w:t>
      </w:r>
      <w:r w:rsidR="00F1154D">
        <w:rPr>
          <w:rFonts w:ascii="Times New Roman" w:hAnsi="Times New Roman" w:cs="Times New Roman"/>
          <w:sz w:val="24"/>
          <w:szCs w:val="24"/>
        </w:rPr>
        <w:t>recognition f</w:t>
      </w:r>
      <w:r w:rsidRPr="005C2981">
        <w:rPr>
          <w:rFonts w:ascii="Times New Roman" w:hAnsi="Times New Roman" w:cs="Times New Roman"/>
          <w:sz w:val="24"/>
          <w:szCs w:val="24"/>
        </w:rPr>
        <w:t>or ASEP.</w:t>
      </w:r>
    </w:p>
    <w:p w:rsidR="005C2981" w:rsidRPr="005C2981" w:rsidRDefault="005C2981" w:rsidP="00B87B99">
      <w:pPr>
        <w:pStyle w:val="ListParagraph"/>
        <w:numPr>
          <w:ilvl w:val="0"/>
          <w:numId w:val="11"/>
        </w:numPr>
        <w:shd w:val="clear" w:color="auto" w:fill="FFFFFF"/>
        <w:spacing w:line="360" w:lineRule="auto"/>
        <w:rPr>
          <w:rFonts w:ascii="Times New Roman" w:hAnsi="Times New Roman" w:cs="Times New Roman"/>
          <w:sz w:val="24"/>
          <w:szCs w:val="24"/>
        </w:rPr>
      </w:pPr>
      <w:r w:rsidRPr="005C2981">
        <w:rPr>
          <w:rFonts w:ascii="Times New Roman" w:hAnsi="Times New Roman" w:cs="Times New Roman"/>
          <w:sz w:val="24"/>
          <w:szCs w:val="24"/>
        </w:rPr>
        <w:t>Put in place a management structure that is able to accomplish the business of ASEP conferences and workshops efficiently and profitably.</w:t>
      </w:r>
    </w:p>
    <w:p w:rsidR="00B87B99" w:rsidRDefault="00B87B99" w:rsidP="00B87B99">
      <w:pPr>
        <w:pStyle w:val="NormalWeb"/>
        <w:shd w:val="clear" w:color="auto" w:fill="FFFFFF"/>
        <w:spacing w:before="0" w:beforeAutospacing="0" w:after="0" w:afterAutospacing="0" w:line="360" w:lineRule="auto"/>
        <w:jc w:val="both"/>
      </w:pPr>
    </w:p>
    <w:p w:rsidR="005C2981" w:rsidRPr="005C2981" w:rsidRDefault="005C2981" w:rsidP="00B87B99">
      <w:pPr>
        <w:pStyle w:val="NormalWeb"/>
        <w:shd w:val="clear" w:color="auto" w:fill="FFFFFF"/>
        <w:spacing w:before="0" w:beforeAutospacing="0" w:after="0" w:afterAutospacing="0" w:line="360" w:lineRule="auto"/>
        <w:ind w:left="360"/>
        <w:jc w:val="both"/>
      </w:pPr>
      <w:r w:rsidRPr="005C2981">
        <w:t xml:space="preserve">If you are an exercise physiologist, you might be surprised to read the following list. </w:t>
      </w:r>
      <w:r w:rsidR="00B87B99">
        <w:t xml:space="preserve"> </w:t>
      </w:r>
      <w:r w:rsidRPr="005C2981">
        <w:t xml:space="preserve">For the ASEP members, this is part of the 21st century thinking that underpins the infrastructure of professional development. </w:t>
      </w:r>
      <w:r w:rsidR="00B87B99">
        <w:t xml:space="preserve"> </w:t>
      </w:r>
      <w:r w:rsidRPr="005C2981">
        <w:t xml:space="preserve">After all, professionalism is critical to society's acceptance of exercise physiologists as healthcare professionals. </w:t>
      </w:r>
      <w:r w:rsidR="00B87B99">
        <w:t xml:space="preserve"> </w:t>
      </w:r>
      <w:r w:rsidRPr="005C2981">
        <w:t>A</w:t>
      </w:r>
      <w:r w:rsidR="00B87B99">
        <w:t>lso</w:t>
      </w:r>
      <w:r w:rsidRPr="005C2981">
        <w:t xml:space="preserve">, in much the same </w:t>
      </w:r>
      <w:r w:rsidR="00B87B99">
        <w:t>way</w:t>
      </w:r>
      <w:r w:rsidRPr="005C2981">
        <w:t xml:space="preserve"> that Bob Dylan was thinking when he said, "You don't need a weather man to know which way the win</w:t>
      </w:r>
      <w:r w:rsidR="00B87B99">
        <w:t>d</w:t>
      </w:r>
      <w:r w:rsidRPr="005C2981">
        <w:t xml:space="preserve"> blows." -- ASEP leaders believe that exercise physiologists don't need a doctorate degree to know that Albert Einstein was right: "The significant problems we face cannot be solved at the same level of thinking we were at when we created them."</w:t>
      </w:r>
      <w:r w:rsidR="00B87B99">
        <w:t xml:space="preserve">  Hence, the </w:t>
      </w:r>
      <w:r w:rsidR="00B87B99" w:rsidRPr="00B87B99">
        <w:rPr>
          <w:b/>
        </w:rPr>
        <w:t>ASEP Objectives</w:t>
      </w:r>
      <w:r w:rsidR="00B87B99">
        <w:t xml:space="preserve"> are:</w:t>
      </w:r>
    </w:p>
    <w:p w:rsidR="005C2981" w:rsidRPr="005C2981" w:rsidRDefault="005C2981" w:rsidP="00B87B99">
      <w:pPr>
        <w:numPr>
          <w:ilvl w:val="0"/>
          <w:numId w:val="9"/>
        </w:numPr>
        <w:shd w:val="clear" w:color="auto" w:fill="FFFFFF"/>
        <w:spacing w:line="360" w:lineRule="auto"/>
        <w:rPr>
          <w:rFonts w:ascii="Times New Roman" w:hAnsi="Times New Roman" w:cs="Times New Roman"/>
          <w:sz w:val="24"/>
          <w:szCs w:val="24"/>
        </w:rPr>
      </w:pPr>
      <w:r w:rsidRPr="005C2981">
        <w:rPr>
          <w:rFonts w:ascii="Times New Roman" w:hAnsi="Times New Roman" w:cs="Times New Roman"/>
          <w:sz w:val="24"/>
          <w:szCs w:val="24"/>
        </w:rPr>
        <w:t>To provide a powerful, unified forum and opportunity for exercise physiologists to present and discuss current research in exercise physiology.</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promote and encourage the exchange of ideas and information regarding all phases of exercise physiology.</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promote advancement of teaching and research in exercise physiology within the academic environment.</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encourage implement undergraduate and graduate education programs to meet the diverse interests and career opportunities in exercise physiology, regardless of age, gender, race or disability.</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promote the growth and application of the highest quality research and professional application of exercise physiology in health promotion, disease prevention, rehabilitation, and sport fitness and training.</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promote development and exchange of scientific information between ASEP and other professional organizations with an interest in exercise physiology.</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set the agenda, determine the direction, and make the decisions about the future of the exercise physiology profession.</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be a dynamic and action-oriented clearinghouse for questions regarding the exercise physiology profession.</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increase visibility and enhance the image of the exercise physiology profession.</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represent exercise physiologists whose professional work is mainly clinical, and to help ensure that federal agencies and legislators understand their work and needs of the clinical professional.</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participate in the development and implementation of public policies and procedures concerned with exercise physiology.</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make a commitment to quality and integrity in exercise physiology through adherence to the Society's</w:t>
      </w:r>
      <w:r w:rsidRPr="005C2981">
        <w:rPr>
          <w:rStyle w:val="apple-converted-space"/>
          <w:rFonts w:ascii="Times New Roman" w:hAnsi="Times New Roman" w:cs="Times New Roman"/>
          <w:sz w:val="24"/>
          <w:szCs w:val="24"/>
        </w:rPr>
        <w:t> </w:t>
      </w:r>
      <w:hyperlink r:id="rId7" w:history="1">
        <w:r w:rsidRPr="00B87B99">
          <w:rPr>
            <w:rStyle w:val="Hyperlink"/>
            <w:rFonts w:ascii="Times New Roman" w:hAnsi="Times New Roman" w:cs="Times New Roman"/>
            <w:b/>
            <w:color w:val="auto"/>
            <w:sz w:val="24"/>
            <w:szCs w:val="24"/>
            <w:u w:val="none"/>
          </w:rPr>
          <w:t>Code of Ethics</w:t>
        </w:r>
      </w:hyperlink>
      <w:r w:rsidRPr="005C2981">
        <w:rPr>
          <w:rFonts w:ascii="Times New Roman" w:hAnsi="Times New Roman" w:cs="Times New Roman"/>
          <w:sz w:val="24"/>
          <w:szCs w:val="24"/>
        </w:rPr>
        <w:t>.</w:t>
      </w:r>
    </w:p>
    <w:p w:rsidR="005C2981" w:rsidRPr="005C2981" w:rsidRDefault="005C2981" w:rsidP="005C2981">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5C2981">
        <w:rPr>
          <w:rFonts w:ascii="Times New Roman" w:hAnsi="Times New Roman" w:cs="Times New Roman"/>
          <w:sz w:val="24"/>
          <w:szCs w:val="24"/>
        </w:rPr>
        <w:t>To facilitate and promote positive public policy and professional, ethical behavior by providing ongoing peer review and quality assurance programs via the accreditation of the exercise physiology (science) academic programs.</w:t>
      </w:r>
    </w:p>
    <w:p w:rsidR="005C2981" w:rsidRPr="00C13C28" w:rsidRDefault="005C2981" w:rsidP="00C13C28">
      <w:pPr>
        <w:numPr>
          <w:ilvl w:val="0"/>
          <w:numId w:val="9"/>
        </w:numPr>
        <w:shd w:val="clear" w:color="auto" w:fill="FFFFFF"/>
        <w:spacing w:before="100" w:beforeAutospacing="1" w:after="100" w:afterAutospacing="1" w:line="360" w:lineRule="auto"/>
        <w:rPr>
          <w:rFonts w:ascii="Times New Roman" w:hAnsi="Times New Roman" w:cs="Times New Roman"/>
          <w:sz w:val="24"/>
          <w:szCs w:val="24"/>
        </w:rPr>
      </w:pPr>
      <w:r w:rsidRPr="00C13C28">
        <w:rPr>
          <w:rFonts w:ascii="Times New Roman" w:hAnsi="Times New Roman" w:cs="Times New Roman"/>
          <w:sz w:val="24"/>
          <w:szCs w:val="24"/>
        </w:rPr>
        <w:t>To expand federal and private funding of exercise physiology research and training.</w:t>
      </w:r>
    </w:p>
    <w:p w:rsidR="00B91316" w:rsidRDefault="00B91316" w:rsidP="00C13C28">
      <w:pPr>
        <w:shd w:val="clear" w:color="auto" w:fill="FFFFFF"/>
        <w:spacing w:line="360" w:lineRule="auto"/>
        <w:ind w:left="360" w:firstLine="0"/>
        <w:rPr>
          <w:rFonts w:ascii="Times New Roman" w:eastAsia="Times New Roman" w:hAnsi="Times New Roman" w:cs="Times New Roman"/>
          <w:sz w:val="24"/>
          <w:szCs w:val="24"/>
        </w:rPr>
      </w:pPr>
    </w:p>
    <w:p w:rsidR="00C13C28" w:rsidRPr="00C13C28" w:rsidRDefault="00C13C28" w:rsidP="00C13C28">
      <w:pPr>
        <w:shd w:val="clear" w:color="auto" w:fill="FFFFFF"/>
        <w:spacing w:line="360" w:lineRule="auto"/>
        <w:ind w:left="360" w:firstLine="0"/>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 xml:space="preserve">The significance of the </w:t>
      </w:r>
      <w:r w:rsidRPr="00C13C28">
        <w:rPr>
          <w:rFonts w:ascii="Times New Roman" w:eastAsia="Times New Roman" w:hAnsi="Times New Roman" w:cs="Times New Roman"/>
          <w:b/>
          <w:sz w:val="24"/>
          <w:szCs w:val="24"/>
        </w:rPr>
        <w:t>ASEP Code of Ethics</w:t>
      </w:r>
      <w:r w:rsidR="001E75C7">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w:t>
      </w:r>
      <w:r w:rsidRPr="00C13C28">
        <w:rPr>
          <w:rFonts w:ascii="Times New Roman" w:eastAsia="Times New Roman" w:hAnsi="Times New Roman" w:cs="Times New Roman"/>
          <w:sz w:val="24"/>
          <w:szCs w:val="24"/>
        </w:rPr>
        <w:t>is that both students and professionals in the study and application of exercise physiology to health, fitness, exercise, preventive and rehabilitative services can turn to it for guidance in professional conduct. Adherence to the Code is expected, and is based on the belief that exercise physiologists are self-regulated, critical thinkers who are accountable and responsible for their high quality competence in the practice and the delivery of exercise physiology concepts, ideas, and services.</w:t>
      </w:r>
    </w:p>
    <w:p w:rsidR="00C13C28" w:rsidRPr="00C13C28" w:rsidRDefault="00C13C28" w:rsidP="00C13C28">
      <w:pPr>
        <w:numPr>
          <w:ilvl w:val="0"/>
          <w:numId w:val="12"/>
        </w:numPr>
        <w:shd w:val="clear" w:color="auto" w:fill="FFFFFF"/>
        <w:spacing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accurately communicate and provide health and fitness, educational, preventive, rehabilitative, and/or research services equitably to all individuals regardless of social or economic status, age, gender, race, ethnicity, national origin, religion, disability, diverse values, attitudes, or opinions.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be responsible and accountable for individual non-medical judgments and decisions about health and fitness, preventive, rehabilitative, educational, and/or research services.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maintain high quality professional competence through continued study of the latest laboratory techniques and research in preventive and rehabilitative services.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are expected to conduct health and fitness, preventive, rehabilitative, educational, research, and other scholarly activities in accordance with recognized legal, scientific, ethical, and professional standards.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respect and protect the privacy, rights, and dignity of all individuals by not disclosing health and fitness, rehabilitative, and/or research information unless required by law or when confidentiality jeopardizes the health and safety of others.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are expected to call attention to unprofessional health and fitness, preventive, rehabilitative, educational, and/or research services that result from incompetent, unethical, or illegal professional behavior.</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contribute to the ongoing development and integrity of the profession by being responsive to, mutually supportive, and accurately communicating academic and other qualifications to colleagues and associates in the health and fitness, preventive, rehabilitative, educational and/or research services and programs.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participate in the profession's efforts to establish high quality services by avoiding conflicts of interest and endorsement of products in the health and fitness, preventive, and/or rehabilitative services and programs.</w:t>
      </w:r>
    </w:p>
    <w:p w:rsidR="00C13C28" w:rsidRPr="00C13C28" w:rsidRDefault="00C13C28" w:rsidP="00C13C28">
      <w:pPr>
        <w:numPr>
          <w:ilvl w:val="0"/>
          <w:numId w:val="12"/>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participate in and encourage critical discourse to reflect the collective knowledge and practice within the exercise physiology profession to protect the public from misinformation, incompetence, and unethical acts.</w:t>
      </w:r>
    </w:p>
    <w:p w:rsidR="00C13C28" w:rsidRPr="00C13C28" w:rsidRDefault="00C13C28" w:rsidP="00155012">
      <w:pPr>
        <w:numPr>
          <w:ilvl w:val="0"/>
          <w:numId w:val="12"/>
        </w:numPr>
        <w:shd w:val="clear" w:color="auto" w:fill="FFFFFF"/>
        <w:spacing w:line="360" w:lineRule="auto"/>
        <w:rPr>
          <w:rFonts w:ascii="Times New Roman" w:eastAsia="Times New Roman" w:hAnsi="Times New Roman" w:cs="Times New Roman"/>
          <w:sz w:val="24"/>
          <w:szCs w:val="24"/>
        </w:rPr>
      </w:pPr>
      <w:r w:rsidRPr="00C13C28">
        <w:rPr>
          <w:rFonts w:ascii="Times New Roman" w:eastAsia="Times New Roman" w:hAnsi="Times New Roman" w:cs="Times New Roman"/>
          <w:sz w:val="24"/>
          <w:szCs w:val="24"/>
        </w:rPr>
        <w:t>Exercise physiologists should provide health and fitness, preventive, rehabilitative, and/or educational interventions grounded in a theoretical framework supported by research that enables a healthy lifestyle through choice.</w:t>
      </w:r>
    </w:p>
    <w:p w:rsidR="00155012" w:rsidRDefault="00155012" w:rsidP="00155012">
      <w:pPr>
        <w:spacing w:line="360" w:lineRule="auto"/>
        <w:ind w:left="360" w:firstLine="0"/>
        <w:rPr>
          <w:rFonts w:ascii="Times New Roman" w:hAnsi="Times New Roman" w:cs="Times New Roman"/>
          <w:b/>
          <w:i/>
          <w:sz w:val="24"/>
          <w:szCs w:val="24"/>
        </w:rPr>
      </w:pPr>
    </w:p>
    <w:p w:rsidR="00155012" w:rsidRDefault="00155012" w:rsidP="00155012">
      <w:pPr>
        <w:spacing w:line="360" w:lineRule="auto"/>
        <w:ind w:left="360" w:firstLine="0"/>
        <w:rPr>
          <w:rFonts w:ascii="Times New Roman" w:hAnsi="Times New Roman" w:cs="Times New Roman"/>
          <w:sz w:val="24"/>
          <w:szCs w:val="24"/>
          <w:shd w:val="clear" w:color="auto" w:fill="FFFFFF"/>
        </w:rPr>
      </w:pPr>
      <w:r w:rsidRPr="00155012">
        <w:rPr>
          <w:rFonts w:ascii="Times New Roman" w:hAnsi="Times New Roman" w:cs="Times New Roman"/>
          <w:b/>
          <w:sz w:val="24"/>
          <w:szCs w:val="24"/>
        </w:rPr>
        <w:t>What is S</w:t>
      </w:r>
      <w:r w:rsidR="007D2106" w:rsidRPr="00155012">
        <w:rPr>
          <w:rFonts w:ascii="Times New Roman" w:hAnsi="Times New Roman" w:cs="Times New Roman"/>
          <w:b/>
          <w:sz w:val="24"/>
          <w:szCs w:val="24"/>
        </w:rPr>
        <w:t>tewardship?</w:t>
      </w:r>
      <w:r w:rsidR="007D2106" w:rsidRPr="00B6331C">
        <w:rPr>
          <w:rFonts w:ascii="Times New Roman" w:hAnsi="Times New Roman" w:cs="Times New Roman"/>
          <w:sz w:val="24"/>
          <w:szCs w:val="24"/>
        </w:rPr>
        <w:t xml:space="preserve"> </w:t>
      </w:r>
      <w:r w:rsidR="002419BD" w:rsidRPr="00B6331C">
        <w:rPr>
          <w:rFonts w:ascii="Times New Roman" w:hAnsi="Times New Roman" w:cs="Times New Roman"/>
          <w:sz w:val="24"/>
          <w:szCs w:val="24"/>
        </w:rPr>
        <w:t xml:space="preserve"> </w:t>
      </w:r>
    </w:p>
    <w:tbl>
      <w:tblPr>
        <w:tblStyle w:val="TableGrid"/>
        <w:tblpPr w:leftFromText="187" w:rightFromText="187" w:topFromText="187" w:bottomFromText="187" w:vertAnchor="text" w:horzAnchor="margin" w:tblpY="3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014"/>
      </w:tblGrid>
      <w:tr w:rsidR="006A4B30" w:rsidTr="006A4B30">
        <w:trPr>
          <w:trHeight w:val="1361"/>
        </w:trPr>
        <w:tc>
          <w:tcPr>
            <w:tcW w:w="4014" w:type="dxa"/>
          </w:tcPr>
          <w:p w:rsidR="006A4B30" w:rsidRPr="00B91316" w:rsidRDefault="006A4B30" w:rsidP="006A4B30">
            <w:pPr>
              <w:ind w:left="0" w:firstLine="0"/>
              <w:rPr>
                <w:rFonts w:ascii="Times New Roman" w:hAnsi="Times New Roman" w:cs="Times New Roman"/>
                <w:i/>
                <w:sz w:val="24"/>
                <w:szCs w:val="24"/>
              </w:rPr>
            </w:pPr>
            <w:r w:rsidRPr="00B91316">
              <w:rPr>
                <w:rStyle w:val="quotation"/>
                <w:rFonts w:ascii="Times New Roman" w:hAnsi="Times New Roman" w:cs="Times New Roman"/>
                <w:i/>
                <w:sz w:val="24"/>
                <w:szCs w:val="24"/>
                <w:bdr w:val="none" w:sz="0" w:space="0" w:color="auto" w:frame="1"/>
                <w:shd w:val="clear" w:color="auto" w:fill="FFFFFF"/>
              </w:rPr>
              <w:t xml:space="preserve">Freedom, morality, and the human dignity of the individual consists precisely in this; that he does good not because he is forced to do so, but because he freely conceives it, wants it, and loves it. </w:t>
            </w:r>
          </w:p>
          <w:p w:rsidR="006A4B30" w:rsidRDefault="001F4DF7" w:rsidP="006A4B30">
            <w:pPr>
              <w:ind w:left="0" w:firstLine="0"/>
              <w:jc w:val="right"/>
              <w:rPr>
                <w:rStyle w:val="apple-converted-space"/>
                <w:rFonts w:ascii="Times New Roman" w:hAnsi="Times New Roman" w:cs="Times New Roman"/>
                <w:sz w:val="24"/>
                <w:szCs w:val="24"/>
                <w:shd w:val="clear" w:color="auto" w:fill="FFFFFF"/>
              </w:rPr>
            </w:pPr>
            <w:hyperlink r:id="rId8" w:history="1">
              <w:r w:rsidR="006A4B30" w:rsidRPr="00B91316">
                <w:rPr>
                  <w:rStyle w:val="Hyperlink"/>
                  <w:rFonts w:ascii="Times New Roman" w:hAnsi="Times New Roman" w:cs="Times New Roman"/>
                  <w:i/>
                  <w:color w:val="auto"/>
                  <w:sz w:val="24"/>
                  <w:szCs w:val="24"/>
                  <w:u w:val="none"/>
                  <w:bdr w:val="none" w:sz="0" w:space="0" w:color="auto" w:frame="1"/>
                  <w:shd w:val="clear" w:color="auto" w:fill="FFFFFF"/>
                </w:rPr>
                <w:t>Mikhail Bakunin</w:t>
              </w:r>
            </w:hyperlink>
            <w:r w:rsidR="006A4B30" w:rsidRPr="00B91316">
              <w:rPr>
                <w:rStyle w:val="apple-converted-space"/>
                <w:rFonts w:ascii="Times New Roman" w:hAnsi="Times New Roman" w:cs="Times New Roman"/>
                <w:i/>
                <w:sz w:val="24"/>
                <w:szCs w:val="24"/>
                <w:bdr w:val="none" w:sz="0" w:space="0" w:color="auto" w:frame="1"/>
                <w:shd w:val="clear" w:color="auto" w:fill="FFFFFF"/>
              </w:rPr>
              <w:t> </w:t>
            </w:r>
            <w:r w:rsidR="006A4B30" w:rsidRPr="00B91316">
              <w:rPr>
                <w:rStyle w:val="quotationauthor"/>
                <w:rFonts w:ascii="Times New Roman" w:hAnsi="Times New Roman" w:cs="Times New Roman"/>
                <w:i/>
                <w:sz w:val="24"/>
                <w:szCs w:val="24"/>
                <w:bdr w:val="none" w:sz="0" w:space="0" w:color="auto" w:frame="1"/>
                <w:shd w:val="clear" w:color="auto" w:fill="FFFFFF"/>
              </w:rPr>
              <w:t>(1814-1876)</w:t>
            </w:r>
            <w:r w:rsidR="006A4B30" w:rsidRPr="00B91316">
              <w:rPr>
                <w:rFonts w:ascii="Times New Roman" w:hAnsi="Times New Roman" w:cs="Times New Roman"/>
                <w:i/>
                <w:sz w:val="24"/>
                <w:szCs w:val="24"/>
                <w:bdr w:val="none" w:sz="0" w:space="0" w:color="auto" w:frame="1"/>
                <w:shd w:val="clear" w:color="auto" w:fill="FFFFFF"/>
              </w:rPr>
              <w:br/>
            </w:r>
            <w:r w:rsidR="006A4B30" w:rsidRPr="00B91316">
              <w:rPr>
                <w:rStyle w:val="quotationauthor"/>
                <w:rFonts w:ascii="Times New Roman" w:hAnsi="Times New Roman" w:cs="Times New Roman"/>
                <w:i/>
                <w:sz w:val="24"/>
                <w:szCs w:val="24"/>
                <w:bdr w:val="none" w:sz="0" w:space="0" w:color="auto" w:frame="1"/>
                <w:shd w:val="clear" w:color="auto" w:fill="FFFFFF"/>
              </w:rPr>
              <w:t>Philosopher</w:t>
            </w:r>
          </w:p>
        </w:tc>
      </w:tr>
    </w:tbl>
    <w:p w:rsidR="005F31B5" w:rsidRDefault="007D2106" w:rsidP="005F31B5">
      <w:pPr>
        <w:spacing w:line="360" w:lineRule="auto"/>
        <w:ind w:left="360" w:firstLine="0"/>
        <w:rPr>
          <w:rFonts w:ascii="Times New Roman" w:hAnsi="Times New Roman" w:cs="Times New Roman"/>
          <w:sz w:val="24"/>
          <w:szCs w:val="24"/>
          <w:shd w:val="clear" w:color="auto" w:fill="FFFFFF"/>
        </w:rPr>
      </w:pPr>
      <w:r w:rsidRPr="002419BD">
        <w:rPr>
          <w:rFonts w:ascii="Times New Roman" w:hAnsi="Times New Roman" w:cs="Times New Roman"/>
          <w:bCs/>
          <w:sz w:val="24"/>
          <w:szCs w:val="24"/>
          <w:shd w:val="clear" w:color="auto" w:fill="FFFFFF"/>
        </w:rPr>
        <w:t>Stewardship</w:t>
      </w:r>
      <w:r w:rsidRPr="002419BD">
        <w:rPr>
          <w:rStyle w:val="apple-converted-space"/>
          <w:rFonts w:ascii="Times New Roman" w:hAnsi="Times New Roman" w:cs="Times New Roman"/>
          <w:sz w:val="24"/>
          <w:szCs w:val="24"/>
          <w:shd w:val="clear" w:color="auto" w:fill="FFFFFF"/>
        </w:rPr>
        <w:t> </w:t>
      </w:r>
      <w:r w:rsidRPr="002419BD">
        <w:rPr>
          <w:rFonts w:ascii="Times New Roman" w:hAnsi="Times New Roman" w:cs="Times New Roman"/>
          <w:sz w:val="24"/>
          <w:szCs w:val="24"/>
          <w:shd w:val="clear" w:color="auto" w:fill="FFFFFF"/>
        </w:rPr>
        <w:t>is</w:t>
      </w:r>
      <w:r w:rsidRPr="007D2106">
        <w:rPr>
          <w:rFonts w:ascii="Times New Roman" w:hAnsi="Times New Roman" w:cs="Times New Roman"/>
          <w:sz w:val="24"/>
          <w:szCs w:val="24"/>
          <w:shd w:val="clear" w:color="auto" w:fill="FFFFFF"/>
        </w:rPr>
        <w:t xml:space="preserve"> an ethic that embodies responsible planning and</w:t>
      </w:r>
      <w:r w:rsidRPr="007D2106">
        <w:rPr>
          <w:rFonts w:ascii="Times New Roman" w:hAnsi="Times New Roman" w:cs="Times New Roman"/>
          <w:color w:val="000000"/>
          <w:sz w:val="24"/>
          <w:szCs w:val="24"/>
          <w:shd w:val="clear" w:color="auto" w:fill="FFFFFF"/>
        </w:rPr>
        <w:t xml:space="preserve"> management of</w:t>
      </w:r>
      <w:r w:rsidRPr="007D2106">
        <w:rPr>
          <w:rStyle w:val="apple-converted-space"/>
          <w:rFonts w:ascii="Times New Roman" w:hAnsi="Times New Roman" w:cs="Times New Roman"/>
          <w:color w:val="000000"/>
          <w:sz w:val="24"/>
          <w:szCs w:val="24"/>
          <w:shd w:val="clear" w:color="auto" w:fill="FFFFFF"/>
        </w:rPr>
        <w:t> </w:t>
      </w:r>
      <w:r w:rsidRPr="007D2106">
        <w:rPr>
          <w:rFonts w:ascii="Times New Roman" w:hAnsi="Times New Roman" w:cs="Times New Roman"/>
          <w:sz w:val="24"/>
          <w:szCs w:val="24"/>
          <w:shd w:val="clear" w:color="auto" w:fill="FFFFFF"/>
        </w:rPr>
        <w:t>resources</w:t>
      </w:r>
      <w:r w:rsidR="002419BD">
        <w:rPr>
          <w:rFonts w:ascii="Times New Roman" w:hAnsi="Times New Roman" w:cs="Times New Roman"/>
          <w:sz w:val="24"/>
          <w:szCs w:val="24"/>
          <w:shd w:val="clear" w:color="auto" w:fill="FFFFFF"/>
        </w:rPr>
        <w:t>.  It is the responsibility that ASEP leaders have in managing their impacts on the profession of exercise physiology.  As leaders, they are responsible for improving the reputation of ASEP among consumers.  Perhaps not so obvious, professional stewardship comes at a cost.  It requires a large emotional investment.  Stewardship in exercise physiology has a number of potential benefits.  Collectively, it increases career opportunities, protects the undergraduate exercise physiology degree and improves</w:t>
      </w:r>
      <w:r w:rsidR="00B02D73">
        <w:rPr>
          <w:rFonts w:ascii="Times New Roman" w:hAnsi="Times New Roman" w:cs="Times New Roman"/>
          <w:sz w:val="24"/>
          <w:szCs w:val="24"/>
          <w:shd w:val="clear" w:color="auto" w:fill="FFFFFF"/>
        </w:rPr>
        <w:t xml:space="preserve"> </w:t>
      </w:r>
      <w:r w:rsidR="002419BD">
        <w:rPr>
          <w:rFonts w:ascii="Times New Roman" w:hAnsi="Times New Roman" w:cs="Times New Roman"/>
          <w:sz w:val="24"/>
          <w:szCs w:val="24"/>
          <w:shd w:val="clear" w:color="auto" w:fill="FFFFFF"/>
        </w:rPr>
        <w:t xml:space="preserve">credibility in the profession. </w:t>
      </w:r>
    </w:p>
    <w:p w:rsidR="00B6331C" w:rsidRDefault="005F31B5" w:rsidP="00063C69">
      <w:pPr>
        <w:spacing w:line="360" w:lineRule="auto"/>
        <w:ind w:left="360" w:firstLine="576"/>
        <w:rPr>
          <w:rFonts w:ascii="Times New Roman" w:hAnsi="Times New Roman" w:cs="Times New Roman"/>
          <w:sz w:val="24"/>
          <w:szCs w:val="24"/>
          <w:shd w:val="clear" w:color="auto" w:fill="FFFFFF"/>
        </w:rPr>
      </w:pPr>
      <w:r w:rsidRPr="005F31B5">
        <w:rPr>
          <w:rStyle w:val="apple-converted-space"/>
          <w:rFonts w:ascii="Times New Roman" w:hAnsi="Times New Roman" w:cs="Times New Roman"/>
          <w:sz w:val="24"/>
          <w:szCs w:val="24"/>
          <w:shd w:val="clear" w:color="auto" w:fill="FFFFFF"/>
        </w:rPr>
        <w:t xml:space="preserve">The </w:t>
      </w:r>
      <w:r w:rsidRPr="005F31B5">
        <w:rPr>
          <w:rFonts w:ascii="Times New Roman" w:hAnsi="Times New Roman" w:cs="Times New Roman"/>
          <w:sz w:val="24"/>
          <w:szCs w:val="24"/>
          <w:shd w:val="clear" w:color="auto" w:fill="FFFFFF"/>
        </w:rPr>
        <w:t>giving of one’s time</w:t>
      </w:r>
      <w:r>
        <w:rPr>
          <w:rFonts w:ascii="Times New Roman" w:hAnsi="Times New Roman" w:cs="Times New Roman"/>
          <w:sz w:val="24"/>
          <w:szCs w:val="24"/>
          <w:shd w:val="clear" w:color="auto" w:fill="FFFFFF"/>
        </w:rPr>
        <w:t xml:space="preserve"> and</w:t>
      </w:r>
      <w:r w:rsidRPr="005F31B5">
        <w:rPr>
          <w:rFonts w:ascii="Times New Roman" w:hAnsi="Times New Roman" w:cs="Times New Roman"/>
          <w:sz w:val="24"/>
          <w:szCs w:val="24"/>
          <w:shd w:val="clear" w:color="auto" w:fill="FFFFFF"/>
        </w:rPr>
        <w:t xml:space="preserve"> talents is essential </w:t>
      </w:r>
      <w:r>
        <w:rPr>
          <w:rFonts w:ascii="Times New Roman" w:hAnsi="Times New Roman" w:cs="Times New Roman"/>
          <w:sz w:val="24"/>
          <w:szCs w:val="24"/>
          <w:shd w:val="clear" w:color="auto" w:fill="FFFFFF"/>
        </w:rPr>
        <w:t xml:space="preserve">to promoting professional development in exercise physiology and helping </w:t>
      </w:r>
      <w:r w:rsidRPr="005F31B5">
        <w:rPr>
          <w:rFonts w:ascii="Times New Roman" w:hAnsi="Times New Roman" w:cs="Times New Roman"/>
          <w:sz w:val="24"/>
          <w:szCs w:val="24"/>
          <w:shd w:val="clear" w:color="auto" w:fill="FFFFFF"/>
        </w:rPr>
        <w:t>the community</w:t>
      </w:r>
      <w:r>
        <w:rPr>
          <w:rFonts w:ascii="Times New Roman" w:hAnsi="Times New Roman" w:cs="Times New Roman"/>
          <w:sz w:val="24"/>
          <w:szCs w:val="24"/>
          <w:shd w:val="clear" w:color="auto" w:fill="FFFFFF"/>
        </w:rPr>
        <w:t xml:space="preserve"> of exercise physiologists.  It means that you care </w:t>
      </w:r>
      <w:r w:rsidRPr="005F31B5">
        <w:rPr>
          <w:rFonts w:ascii="Times New Roman" w:hAnsi="Times New Roman" w:cs="Times New Roman"/>
          <w:sz w:val="24"/>
          <w:szCs w:val="24"/>
          <w:shd w:val="clear" w:color="auto" w:fill="FFFFFF"/>
        </w:rPr>
        <w:t>for and share the same concerns for the profession</w:t>
      </w:r>
      <w:r>
        <w:rPr>
          <w:rFonts w:ascii="Times New Roman" w:hAnsi="Times New Roman" w:cs="Times New Roman"/>
          <w:sz w:val="24"/>
          <w:szCs w:val="24"/>
          <w:shd w:val="clear" w:color="auto" w:fill="FFFFFF"/>
        </w:rPr>
        <w:t xml:space="preserve"> w</w:t>
      </w:r>
      <w:r w:rsidRPr="005F31B5">
        <w:rPr>
          <w:rFonts w:ascii="Times New Roman" w:hAnsi="Times New Roman" w:cs="Times New Roman"/>
          <w:sz w:val="24"/>
          <w:szCs w:val="24"/>
        </w:rPr>
        <w:t xml:space="preserve">hether you are </w:t>
      </w:r>
      <w:r>
        <w:rPr>
          <w:rFonts w:ascii="Times New Roman" w:hAnsi="Times New Roman" w:cs="Times New Roman"/>
          <w:sz w:val="24"/>
          <w:szCs w:val="24"/>
        </w:rPr>
        <w:t>a college teacher</w:t>
      </w:r>
      <w:r w:rsidR="00542B52">
        <w:rPr>
          <w:rFonts w:ascii="Times New Roman" w:hAnsi="Times New Roman" w:cs="Times New Roman"/>
          <w:sz w:val="24"/>
          <w:szCs w:val="24"/>
        </w:rPr>
        <w:t>,</w:t>
      </w:r>
      <w:r>
        <w:rPr>
          <w:rFonts w:ascii="Times New Roman" w:hAnsi="Times New Roman" w:cs="Times New Roman"/>
          <w:sz w:val="24"/>
          <w:szCs w:val="24"/>
        </w:rPr>
        <w:t xml:space="preserve"> a non-doctorate exercise physiologist who owns </w:t>
      </w:r>
      <w:r w:rsidR="00542B52">
        <w:rPr>
          <w:rFonts w:ascii="Times New Roman" w:hAnsi="Times New Roman" w:cs="Times New Roman"/>
          <w:sz w:val="24"/>
          <w:szCs w:val="24"/>
        </w:rPr>
        <w:t>his</w:t>
      </w:r>
      <w:r w:rsidR="001E75C7">
        <w:rPr>
          <w:rFonts w:ascii="Times New Roman" w:hAnsi="Times New Roman" w:cs="Times New Roman"/>
          <w:sz w:val="24"/>
          <w:szCs w:val="24"/>
        </w:rPr>
        <w:t xml:space="preserve"> own business [8</w:t>
      </w:r>
      <w:r>
        <w:rPr>
          <w:rFonts w:ascii="Times New Roman" w:hAnsi="Times New Roman" w:cs="Times New Roman"/>
          <w:sz w:val="24"/>
          <w:szCs w:val="24"/>
        </w:rPr>
        <w:t>]</w:t>
      </w:r>
      <w:r w:rsidR="00542B52">
        <w:rPr>
          <w:rFonts w:ascii="Times New Roman" w:hAnsi="Times New Roman" w:cs="Times New Roman"/>
          <w:sz w:val="24"/>
          <w:szCs w:val="24"/>
        </w:rPr>
        <w:t xml:space="preserve">, or you work in a hospital setting; </w:t>
      </w:r>
      <w:r w:rsidRPr="005F31B5">
        <w:rPr>
          <w:rFonts w:ascii="Times New Roman" w:hAnsi="Times New Roman" w:cs="Times New Roman"/>
          <w:sz w:val="24"/>
          <w:szCs w:val="24"/>
        </w:rPr>
        <w:t>a good steward gives</w:t>
      </w:r>
      <w:r w:rsidR="00542B52">
        <w:rPr>
          <w:rFonts w:ascii="Times New Roman" w:hAnsi="Times New Roman" w:cs="Times New Roman"/>
          <w:sz w:val="24"/>
          <w:szCs w:val="24"/>
        </w:rPr>
        <w:t xml:space="preserve"> back to the profession</w:t>
      </w:r>
      <w:r w:rsidRPr="005F31B5">
        <w:rPr>
          <w:rFonts w:ascii="Times New Roman" w:hAnsi="Times New Roman" w:cs="Times New Roman"/>
          <w:sz w:val="24"/>
          <w:szCs w:val="24"/>
        </w:rPr>
        <w:t xml:space="preserve">. </w:t>
      </w:r>
      <w:r w:rsidR="00542B52">
        <w:rPr>
          <w:rFonts w:ascii="Times New Roman" w:hAnsi="Times New Roman" w:cs="Times New Roman"/>
          <w:sz w:val="24"/>
          <w:szCs w:val="24"/>
        </w:rPr>
        <w:t xml:space="preserve"> It means stepping </w:t>
      </w:r>
      <w:r w:rsidR="00B91316">
        <w:rPr>
          <w:rFonts w:ascii="Times New Roman" w:hAnsi="Times New Roman" w:cs="Times New Roman"/>
          <w:sz w:val="24"/>
          <w:szCs w:val="24"/>
        </w:rPr>
        <w:t xml:space="preserve">up </w:t>
      </w:r>
      <w:r w:rsidR="00542B52">
        <w:rPr>
          <w:rFonts w:ascii="Times New Roman" w:hAnsi="Times New Roman" w:cs="Times New Roman"/>
          <w:sz w:val="24"/>
          <w:szCs w:val="24"/>
        </w:rPr>
        <w:t xml:space="preserve">to the plate when </w:t>
      </w:r>
      <w:r w:rsidRPr="005F31B5">
        <w:rPr>
          <w:rFonts w:ascii="Times New Roman" w:hAnsi="Times New Roman" w:cs="Times New Roman"/>
          <w:sz w:val="24"/>
          <w:szCs w:val="24"/>
        </w:rPr>
        <w:t xml:space="preserve">no one else wants to </w:t>
      </w:r>
      <w:r w:rsidRPr="00B91316">
        <w:rPr>
          <w:rFonts w:ascii="Times New Roman" w:hAnsi="Times New Roman" w:cs="Times New Roman"/>
          <w:sz w:val="24"/>
          <w:szCs w:val="24"/>
        </w:rPr>
        <w:t xml:space="preserve">do </w:t>
      </w:r>
      <w:r w:rsidR="00542B52" w:rsidRPr="00B91316">
        <w:rPr>
          <w:rFonts w:ascii="Times New Roman" w:hAnsi="Times New Roman" w:cs="Times New Roman"/>
          <w:sz w:val="24"/>
          <w:szCs w:val="24"/>
        </w:rPr>
        <w:t xml:space="preserve">so.  </w:t>
      </w:r>
      <w:r w:rsidR="00B91316" w:rsidRPr="00B91316">
        <w:rPr>
          <w:rFonts w:ascii="Times New Roman" w:hAnsi="Times New Roman" w:cs="Times New Roman"/>
          <w:sz w:val="24"/>
          <w:szCs w:val="24"/>
          <w:shd w:val="clear" w:color="auto" w:fill="FFFFFF"/>
        </w:rPr>
        <w:t xml:space="preserve">Professional stewardship is an important part of </w:t>
      </w:r>
      <w:r w:rsidR="00B91316">
        <w:rPr>
          <w:rFonts w:ascii="Times New Roman" w:hAnsi="Times New Roman" w:cs="Times New Roman"/>
          <w:sz w:val="24"/>
          <w:szCs w:val="24"/>
          <w:shd w:val="clear" w:color="auto" w:fill="FFFFFF"/>
        </w:rPr>
        <w:t>ASEP</w:t>
      </w:r>
      <w:r w:rsidR="00B91316" w:rsidRPr="00B91316">
        <w:rPr>
          <w:rFonts w:ascii="Times New Roman" w:hAnsi="Times New Roman" w:cs="Times New Roman"/>
          <w:sz w:val="24"/>
          <w:szCs w:val="24"/>
          <w:shd w:val="clear" w:color="auto" w:fill="FFFFFF"/>
        </w:rPr>
        <w:t>’s work</w:t>
      </w:r>
      <w:r w:rsidR="00B91316">
        <w:rPr>
          <w:rFonts w:ascii="Times New Roman" w:hAnsi="Times New Roman" w:cs="Times New Roman"/>
          <w:sz w:val="24"/>
          <w:szCs w:val="24"/>
          <w:shd w:val="clear" w:color="auto" w:fill="FFFFFF"/>
        </w:rPr>
        <w:t>.  The leadership believes it is a</w:t>
      </w:r>
      <w:r w:rsidR="00B02D73">
        <w:rPr>
          <w:rFonts w:ascii="Times New Roman" w:hAnsi="Times New Roman" w:cs="Times New Roman"/>
          <w:sz w:val="24"/>
          <w:szCs w:val="24"/>
          <w:shd w:val="clear" w:color="auto" w:fill="FFFFFF"/>
        </w:rPr>
        <w:t xml:space="preserve"> key </w:t>
      </w:r>
      <w:r w:rsidR="00B91316" w:rsidRPr="00B91316">
        <w:rPr>
          <w:rFonts w:ascii="Times New Roman" w:hAnsi="Times New Roman" w:cs="Times New Roman"/>
          <w:sz w:val="24"/>
          <w:szCs w:val="24"/>
          <w:shd w:val="clear" w:color="auto" w:fill="FFFFFF"/>
        </w:rPr>
        <w:t xml:space="preserve">benefit for all </w:t>
      </w:r>
      <w:r w:rsidR="00B02D73">
        <w:rPr>
          <w:rFonts w:ascii="Times New Roman" w:hAnsi="Times New Roman" w:cs="Times New Roman"/>
          <w:sz w:val="24"/>
          <w:szCs w:val="24"/>
          <w:shd w:val="clear" w:color="auto" w:fill="FFFFFF"/>
        </w:rPr>
        <w:t xml:space="preserve">exercise physiologists.  </w:t>
      </w:r>
      <w:r w:rsidR="00B91316" w:rsidRPr="00B91316">
        <w:rPr>
          <w:rFonts w:ascii="Times New Roman" w:hAnsi="Times New Roman" w:cs="Times New Roman"/>
          <w:sz w:val="24"/>
          <w:szCs w:val="24"/>
          <w:shd w:val="clear" w:color="auto" w:fill="FFFFFF"/>
        </w:rPr>
        <w:t xml:space="preserve">By maintaining a nationally established </w:t>
      </w:r>
      <w:r w:rsidR="00D84D1B">
        <w:rPr>
          <w:rFonts w:ascii="Times New Roman" w:hAnsi="Times New Roman" w:cs="Times New Roman"/>
          <w:sz w:val="24"/>
          <w:szCs w:val="24"/>
          <w:shd w:val="clear" w:color="auto" w:fill="FFFFFF"/>
        </w:rPr>
        <w:t xml:space="preserve">set of professional </w:t>
      </w:r>
      <w:r w:rsidR="00B91316" w:rsidRPr="00B91316">
        <w:rPr>
          <w:rFonts w:ascii="Times New Roman" w:hAnsi="Times New Roman" w:cs="Times New Roman"/>
          <w:sz w:val="24"/>
          <w:szCs w:val="24"/>
          <w:shd w:val="clear" w:color="auto" w:fill="FFFFFF"/>
        </w:rPr>
        <w:t xml:space="preserve">standards for </w:t>
      </w:r>
      <w:r w:rsidR="00B02D73">
        <w:rPr>
          <w:rFonts w:ascii="Times New Roman" w:hAnsi="Times New Roman" w:cs="Times New Roman"/>
          <w:sz w:val="24"/>
          <w:szCs w:val="24"/>
          <w:shd w:val="clear" w:color="auto" w:fill="FFFFFF"/>
        </w:rPr>
        <w:t>Board Certified Exercise Physiologists</w:t>
      </w:r>
      <w:r w:rsidR="00B91316" w:rsidRPr="00B91316">
        <w:rPr>
          <w:rFonts w:ascii="Times New Roman" w:hAnsi="Times New Roman" w:cs="Times New Roman"/>
          <w:sz w:val="24"/>
          <w:szCs w:val="24"/>
          <w:shd w:val="clear" w:color="auto" w:fill="FFFFFF"/>
        </w:rPr>
        <w:t xml:space="preserve"> based on </w:t>
      </w:r>
      <w:r w:rsidR="00B02D73">
        <w:rPr>
          <w:rFonts w:ascii="Times New Roman" w:hAnsi="Times New Roman" w:cs="Times New Roman"/>
          <w:sz w:val="24"/>
          <w:szCs w:val="24"/>
          <w:shd w:val="clear" w:color="auto" w:fill="FFFFFF"/>
        </w:rPr>
        <w:t xml:space="preserve">a solid scientific </w:t>
      </w:r>
      <w:r w:rsidR="00B91316" w:rsidRPr="00B91316">
        <w:rPr>
          <w:rFonts w:ascii="Times New Roman" w:hAnsi="Times New Roman" w:cs="Times New Roman"/>
          <w:sz w:val="24"/>
          <w:szCs w:val="24"/>
          <w:shd w:val="clear" w:color="auto" w:fill="FFFFFF"/>
        </w:rPr>
        <w:t xml:space="preserve">education and </w:t>
      </w:r>
      <w:r w:rsidR="00B02D73">
        <w:rPr>
          <w:rFonts w:ascii="Times New Roman" w:hAnsi="Times New Roman" w:cs="Times New Roman"/>
          <w:sz w:val="24"/>
          <w:szCs w:val="24"/>
          <w:shd w:val="clear" w:color="auto" w:fill="FFFFFF"/>
        </w:rPr>
        <w:t xml:space="preserve">hands-on laboratory </w:t>
      </w:r>
      <w:r w:rsidR="00B91316" w:rsidRPr="00B91316">
        <w:rPr>
          <w:rFonts w:ascii="Times New Roman" w:hAnsi="Times New Roman" w:cs="Times New Roman"/>
          <w:sz w:val="24"/>
          <w:szCs w:val="24"/>
          <w:shd w:val="clear" w:color="auto" w:fill="FFFFFF"/>
        </w:rPr>
        <w:t>experience</w:t>
      </w:r>
      <w:r w:rsidR="00B02D73">
        <w:rPr>
          <w:rFonts w:ascii="Times New Roman" w:hAnsi="Times New Roman" w:cs="Times New Roman"/>
          <w:sz w:val="24"/>
          <w:szCs w:val="24"/>
          <w:shd w:val="clear" w:color="auto" w:fill="FFFFFF"/>
        </w:rPr>
        <w:t>s</w:t>
      </w:r>
      <w:r w:rsidR="00B91316" w:rsidRPr="00B91316">
        <w:rPr>
          <w:rFonts w:ascii="Times New Roman" w:hAnsi="Times New Roman" w:cs="Times New Roman"/>
          <w:sz w:val="24"/>
          <w:szCs w:val="24"/>
          <w:shd w:val="clear" w:color="auto" w:fill="FFFFFF"/>
        </w:rPr>
        <w:t xml:space="preserve">, </w:t>
      </w:r>
      <w:r w:rsidR="00D84D1B">
        <w:rPr>
          <w:rFonts w:ascii="Times New Roman" w:hAnsi="Times New Roman" w:cs="Times New Roman"/>
          <w:sz w:val="24"/>
          <w:szCs w:val="24"/>
          <w:shd w:val="clear" w:color="auto" w:fill="FFFFFF"/>
        </w:rPr>
        <w:t>ASEP</w:t>
      </w:r>
      <w:r w:rsidR="00B91316" w:rsidRPr="00B91316">
        <w:rPr>
          <w:rFonts w:ascii="Times New Roman" w:hAnsi="Times New Roman" w:cs="Times New Roman"/>
          <w:sz w:val="24"/>
          <w:szCs w:val="24"/>
          <w:shd w:val="clear" w:color="auto" w:fill="FFFFFF"/>
        </w:rPr>
        <w:t xml:space="preserve"> </w:t>
      </w:r>
      <w:r w:rsidR="00D84D1B">
        <w:rPr>
          <w:rFonts w:ascii="Times New Roman" w:hAnsi="Times New Roman" w:cs="Times New Roman"/>
          <w:sz w:val="24"/>
          <w:szCs w:val="24"/>
          <w:shd w:val="clear" w:color="auto" w:fill="FFFFFF"/>
        </w:rPr>
        <w:t xml:space="preserve">helps to ensure that exercise physiology will be recognized as a healthcare profession </w:t>
      </w:r>
      <w:r w:rsidR="00B91316" w:rsidRPr="00B91316">
        <w:rPr>
          <w:rFonts w:ascii="Times New Roman" w:hAnsi="Times New Roman" w:cs="Times New Roman"/>
          <w:sz w:val="24"/>
          <w:szCs w:val="24"/>
          <w:shd w:val="clear" w:color="auto" w:fill="FFFFFF"/>
        </w:rPr>
        <w:t xml:space="preserve">in </w:t>
      </w:r>
      <w:r w:rsidR="00D84D1B">
        <w:rPr>
          <w:rFonts w:ascii="Times New Roman" w:hAnsi="Times New Roman" w:cs="Times New Roman"/>
          <w:sz w:val="24"/>
          <w:szCs w:val="24"/>
          <w:shd w:val="clear" w:color="auto" w:fill="FFFFFF"/>
        </w:rPr>
        <w:t xml:space="preserve">the United States </w:t>
      </w:r>
      <w:r w:rsidR="00B91316" w:rsidRPr="00B91316">
        <w:rPr>
          <w:rFonts w:ascii="Times New Roman" w:hAnsi="Times New Roman" w:cs="Times New Roman"/>
          <w:sz w:val="24"/>
          <w:szCs w:val="24"/>
          <w:shd w:val="clear" w:color="auto" w:fill="FFFFFF"/>
        </w:rPr>
        <w:t>and around the world.</w:t>
      </w:r>
    </w:p>
    <w:p w:rsidR="00B220D7" w:rsidRDefault="00FF0B3E" w:rsidP="00063C69">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In conclusion, t</w:t>
      </w:r>
      <w:r w:rsidR="00DC76E0">
        <w:rPr>
          <w:rFonts w:ascii="Times New Roman" w:hAnsi="Times New Roman" w:cs="Times New Roman"/>
          <w:sz w:val="24"/>
          <w:szCs w:val="24"/>
        </w:rPr>
        <w:t xml:space="preserve">he power of the collective stewardship of professionalism in exercise physiology is real.  The opportunity of stewardship means the “management” of exercise physiology for the benefit of </w:t>
      </w:r>
      <w:r w:rsidR="00207C43">
        <w:rPr>
          <w:rFonts w:ascii="Times New Roman" w:hAnsi="Times New Roman" w:cs="Times New Roman"/>
          <w:sz w:val="24"/>
          <w:szCs w:val="24"/>
        </w:rPr>
        <w:t xml:space="preserve">its members and </w:t>
      </w:r>
      <w:r w:rsidR="00DC76E0">
        <w:rPr>
          <w:rFonts w:ascii="Times New Roman" w:hAnsi="Times New Roman" w:cs="Times New Roman"/>
          <w:sz w:val="24"/>
          <w:szCs w:val="24"/>
        </w:rPr>
        <w:t xml:space="preserve">society.  </w:t>
      </w:r>
      <w:r w:rsidR="00B220D7">
        <w:rPr>
          <w:rFonts w:ascii="Times New Roman" w:hAnsi="Times New Roman" w:cs="Times New Roman"/>
          <w:sz w:val="24"/>
          <w:szCs w:val="24"/>
        </w:rPr>
        <w:t>The ASEP leaders do not own exercise physiology.  They are simply doing what they think is best for exercise physiology, and they believe the most pressing needs are professionalism and credibility.  That</w:t>
      </w:r>
      <w:r w:rsidR="00207C43">
        <w:rPr>
          <w:rFonts w:ascii="Times New Roman" w:hAnsi="Times New Roman" w:cs="Times New Roman"/>
          <w:sz w:val="24"/>
          <w:szCs w:val="24"/>
        </w:rPr>
        <w:t xml:space="preserve"> i</w:t>
      </w:r>
      <w:r w:rsidR="00B220D7">
        <w:rPr>
          <w:rFonts w:ascii="Times New Roman" w:hAnsi="Times New Roman" w:cs="Times New Roman"/>
          <w:sz w:val="24"/>
          <w:szCs w:val="24"/>
        </w:rPr>
        <w:t xml:space="preserve">s why they developed early on rather than later the professional documents </w:t>
      </w:r>
      <w:r w:rsidR="00207C43">
        <w:rPr>
          <w:rFonts w:ascii="Times New Roman" w:hAnsi="Times New Roman" w:cs="Times New Roman"/>
          <w:sz w:val="24"/>
          <w:szCs w:val="24"/>
        </w:rPr>
        <w:t>that represent the backbone of all professional organizations</w:t>
      </w:r>
      <w:r w:rsidR="00B220D7">
        <w:rPr>
          <w:rFonts w:ascii="Times New Roman" w:hAnsi="Times New Roman" w:cs="Times New Roman"/>
          <w:sz w:val="24"/>
          <w:szCs w:val="24"/>
        </w:rPr>
        <w:t xml:space="preserve">.  They believe that the documents </w:t>
      </w:r>
      <w:r>
        <w:rPr>
          <w:rFonts w:ascii="Times New Roman" w:hAnsi="Times New Roman" w:cs="Times New Roman"/>
          <w:sz w:val="24"/>
          <w:szCs w:val="24"/>
        </w:rPr>
        <w:t xml:space="preserve">(i.e., vision and mission statements, accreditation and certification guidelines, and professional standards) </w:t>
      </w:r>
      <w:r w:rsidR="00B220D7">
        <w:rPr>
          <w:rFonts w:ascii="Times New Roman" w:hAnsi="Times New Roman" w:cs="Times New Roman"/>
          <w:sz w:val="24"/>
          <w:szCs w:val="24"/>
        </w:rPr>
        <w:t>address the problems in exercise physiology.  The</w:t>
      </w:r>
      <w:r w:rsidR="00207C43">
        <w:rPr>
          <w:rFonts w:ascii="Times New Roman" w:hAnsi="Times New Roman" w:cs="Times New Roman"/>
          <w:sz w:val="24"/>
          <w:szCs w:val="24"/>
        </w:rPr>
        <w:t xml:space="preserve"> documents</w:t>
      </w:r>
      <w:r w:rsidR="00B220D7">
        <w:rPr>
          <w:rFonts w:ascii="Times New Roman" w:hAnsi="Times New Roman" w:cs="Times New Roman"/>
          <w:sz w:val="24"/>
          <w:szCs w:val="24"/>
        </w:rPr>
        <w:t xml:space="preserve"> help to protect students and the community of exercise physiologists from future instances of repeating the failed rhetoric of yesterday’s thinking.    </w:t>
      </w:r>
    </w:p>
    <w:p w:rsidR="00B220D7" w:rsidRDefault="00B220D7" w:rsidP="00063C69">
      <w:pPr>
        <w:spacing w:line="360" w:lineRule="auto"/>
        <w:ind w:left="360" w:firstLine="576"/>
        <w:rPr>
          <w:rFonts w:ascii="Times New Roman" w:hAnsi="Times New Roman" w:cs="Times New Roman"/>
          <w:sz w:val="24"/>
          <w:szCs w:val="24"/>
        </w:rPr>
      </w:pPr>
    </w:p>
    <w:p w:rsidR="00B220D7" w:rsidRDefault="00B220D7" w:rsidP="00232C2E">
      <w:pPr>
        <w:spacing w:line="360" w:lineRule="auto"/>
        <w:ind w:left="360" w:firstLine="0"/>
        <w:rPr>
          <w:rFonts w:ascii="Times New Roman" w:hAnsi="Times New Roman" w:cs="Times New Roman"/>
          <w:b/>
          <w:sz w:val="24"/>
          <w:szCs w:val="24"/>
          <w:shd w:val="clear" w:color="auto" w:fill="FFFFFF"/>
        </w:rPr>
      </w:pPr>
    </w:p>
    <w:p w:rsidR="00B6331C" w:rsidRPr="00B91316" w:rsidRDefault="00B220D7" w:rsidP="00232C2E">
      <w:pPr>
        <w:spacing w:line="360" w:lineRule="auto"/>
        <w:ind w:left="360" w:firstLine="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Refer</w:t>
      </w:r>
      <w:r w:rsidR="00B6331C" w:rsidRPr="00B91316">
        <w:rPr>
          <w:rFonts w:ascii="Times New Roman" w:hAnsi="Times New Roman" w:cs="Times New Roman"/>
          <w:b/>
          <w:sz w:val="24"/>
          <w:szCs w:val="24"/>
          <w:shd w:val="clear" w:color="auto" w:fill="FFFFFF"/>
        </w:rPr>
        <w:t>ences</w:t>
      </w:r>
    </w:p>
    <w:p w:rsidR="005C2981" w:rsidRPr="005C2981" w:rsidRDefault="00B6331C" w:rsidP="005C2981">
      <w:pPr>
        <w:pStyle w:val="ListParagraph"/>
        <w:numPr>
          <w:ilvl w:val="0"/>
          <w:numId w:val="7"/>
        </w:numPr>
        <w:spacing w:line="360" w:lineRule="auto"/>
        <w:rPr>
          <w:rStyle w:val="apple-converted-space"/>
          <w:rFonts w:ascii="Times New Roman" w:hAnsi="Times New Roman" w:cs="Times New Roman"/>
          <w:sz w:val="24"/>
          <w:szCs w:val="24"/>
          <w:shd w:val="clear" w:color="auto" w:fill="FFFFFF"/>
        </w:rPr>
      </w:pPr>
      <w:r w:rsidRPr="005C2981">
        <w:rPr>
          <w:rFonts w:ascii="Times New Roman" w:hAnsi="Times New Roman" w:cs="Times New Roman"/>
          <w:sz w:val="24"/>
          <w:szCs w:val="24"/>
          <w:shd w:val="clear" w:color="auto" w:fill="FFFFFF"/>
        </w:rPr>
        <w:t xml:space="preserve">Dosick, R.W. (1993). </w:t>
      </w:r>
      <w:r w:rsidRPr="005C2981">
        <w:rPr>
          <w:rFonts w:ascii="Times New Roman" w:hAnsi="Times New Roman" w:cs="Times New Roman"/>
          <w:i/>
          <w:sz w:val="24"/>
          <w:szCs w:val="24"/>
          <w:shd w:val="clear" w:color="auto" w:fill="FFFFFF"/>
        </w:rPr>
        <w:t>THE BUSINESS BIBLE: Ten Commandments for Creating an Ethical Workplace</w:t>
      </w:r>
      <w:r w:rsidRPr="005C2981">
        <w:rPr>
          <w:rFonts w:ascii="Times New Roman" w:hAnsi="Times New Roman" w:cs="Times New Roman"/>
          <w:sz w:val="24"/>
          <w:szCs w:val="24"/>
          <w:shd w:val="clear" w:color="auto" w:fill="FFFFFF"/>
        </w:rPr>
        <w:t>. New York, NY: William Morrow and Company, Inc., p. 29.</w:t>
      </w:r>
      <w:r w:rsidRPr="005C2981">
        <w:rPr>
          <w:rStyle w:val="apple-converted-space"/>
          <w:rFonts w:ascii="Times New Roman" w:hAnsi="Times New Roman" w:cs="Times New Roman"/>
          <w:sz w:val="24"/>
          <w:szCs w:val="24"/>
          <w:shd w:val="clear" w:color="auto" w:fill="FFFFFF"/>
        </w:rPr>
        <w:t> </w:t>
      </w:r>
    </w:p>
    <w:p w:rsidR="005C2981" w:rsidRPr="001E75C7" w:rsidRDefault="00676A6E" w:rsidP="005C2981">
      <w:pPr>
        <w:pStyle w:val="ListParagraph"/>
        <w:numPr>
          <w:ilvl w:val="0"/>
          <w:numId w:val="7"/>
        </w:numPr>
        <w:spacing w:line="360" w:lineRule="auto"/>
        <w:rPr>
          <w:rFonts w:ascii="Times New Roman" w:hAnsi="Times New Roman" w:cs="Times New Roman"/>
          <w:sz w:val="24"/>
          <w:szCs w:val="24"/>
          <w:shd w:val="clear" w:color="auto" w:fill="FFFFFF"/>
        </w:rPr>
      </w:pPr>
      <w:r w:rsidRPr="005C2981">
        <w:rPr>
          <w:rStyle w:val="apple-converted-space"/>
          <w:rFonts w:ascii="Times New Roman" w:hAnsi="Times New Roman" w:cs="Times New Roman"/>
          <w:i/>
          <w:sz w:val="24"/>
          <w:szCs w:val="24"/>
          <w:shd w:val="clear" w:color="auto" w:fill="FFFFFF"/>
        </w:rPr>
        <w:t>American Society of Exercise Physiologists.</w:t>
      </w:r>
      <w:r w:rsidRPr="005C2981">
        <w:rPr>
          <w:rStyle w:val="apple-converted-space"/>
          <w:rFonts w:ascii="Times New Roman" w:hAnsi="Times New Roman" w:cs="Times New Roman"/>
          <w:sz w:val="24"/>
          <w:szCs w:val="24"/>
          <w:shd w:val="clear" w:color="auto" w:fill="FFFFFF"/>
        </w:rPr>
        <w:t xml:space="preserve"> (2012). The ASEP Vision Statement. (Online). </w:t>
      </w:r>
      <w:r w:rsidR="001E75C7" w:rsidRPr="001E75C7">
        <w:rPr>
          <w:rFonts w:ascii="Times New Roman" w:hAnsi="Times New Roman" w:cs="Times New Roman"/>
          <w:sz w:val="24"/>
          <w:szCs w:val="24"/>
        </w:rPr>
        <w:t>http://www.asep.org/organization</w:t>
      </w:r>
    </w:p>
    <w:p w:rsidR="001E75C7" w:rsidRPr="001E75C7" w:rsidRDefault="001E75C7" w:rsidP="005C2981">
      <w:pPr>
        <w:pStyle w:val="ListParagraph"/>
        <w:numPr>
          <w:ilvl w:val="0"/>
          <w:numId w:val="7"/>
        </w:numPr>
        <w:spacing w:line="360" w:lineRule="auto"/>
        <w:rPr>
          <w:rFonts w:ascii="Times New Roman" w:hAnsi="Times New Roman" w:cs="Times New Roman"/>
          <w:sz w:val="24"/>
          <w:szCs w:val="24"/>
          <w:shd w:val="clear" w:color="auto" w:fill="FFFFFF"/>
        </w:rPr>
      </w:pPr>
      <w:r w:rsidRPr="001E75C7">
        <w:rPr>
          <w:rStyle w:val="apple-converted-space"/>
          <w:rFonts w:ascii="Times New Roman" w:hAnsi="Times New Roman" w:cs="Times New Roman"/>
          <w:sz w:val="24"/>
          <w:szCs w:val="24"/>
          <w:shd w:val="clear" w:color="auto" w:fill="FFFFFF"/>
        </w:rPr>
        <w:t>Y</w:t>
      </w:r>
      <w:r>
        <w:rPr>
          <w:rStyle w:val="apple-converted-space"/>
          <w:rFonts w:ascii="Times New Roman" w:hAnsi="Times New Roman" w:cs="Times New Roman"/>
          <w:sz w:val="24"/>
          <w:szCs w:val="24"/>
          <w:shd w:val="clear" w:color="auto" w:fill="FFFFFF"/>
        </w:rPr>
        <w:t xml:space="preserve">ankelovich, D. (2006). </w:t>
      </w:r>
      <w:r w:rsidRPr="001E75C7">
        <w:rPr>
          <w:rStyle w:val="apple-converted-space"/>
          <w:rFonts w:ascii="Times New Roman" w:hAnsi="Times New Roman" w:cs="Times New Roman"/>
          <w:i/>
          <w:sz w:val="24"/>
          <w:szCs w:val="24"/>
          <w:shd w:val="clear" w:color="auto" w:fill="FFFFFF"/>
        </w:rPr>
        <w:t>Profit With Honor: The New Stage of Market Capitalism.</w:t>
      </w:r>
      <w:r>
        <w:rPr>
          <w:rStyle w:val="apple-converted-space"/>
          <w:rFonts w:ascii="Times New Roman" w:hAnsi="Times New Roman" w:cs="Times New Roman"/>
          <w:sz w:val="24"/>
          <w:szCs w:val="24"/>
          <w:shd w:val="clear" w:color="auto" w:fill="FFFFFF"/>
        </w:rPr>
        <w:t xml:space="preserve"> Yale University Press.</w:t>
      </w:r>
    </w:p>
    <w:p w:rsidR="005C2981" w:rsidRPr="005C2981" w:rsidRDefault="00676A6E" w:rsidP="005C2981">
      <w:pPr>
        <w:pStyle w:val="ListParagraph"/>
        <w:numPr>
          <w:ilvl w:val="0"/>
          <w:numId w:val="7"/>
        </w:numPr>
        <w:spacing w:line="360" w:lineRule="auto"/>
        <w:rPr>
          <w:rFonts w:ascii="Times New Roman" w:hAnsi="Times New Roman" w:cs="Times New Roman"/>
          <w:sz w:val="24"/>
          <w:szCs w:val="24"/>
          <w:shd w:val="clear" w:color="auto" w:fill="FFFFFF"/>
        </w:rPr>
      </w:pPr>
      <w:r w:rsidRPr="005C2981">
        <w:rPr>
          <w:rStyle w:val="apple-converted-space"/>
          <w:rFonts w:ascii="Times New Roman" w:hAnsi="Times New Roman" w:cs="Times New Roman"/>
          <w:i/>
          <w:sz w:val="24"/>
          <w:szCs w:val="24"/>
          <w:shd w:val="clear" w:color="auto" w:fill="FFFFFF"/>
        </w:rPr>
        <w:t>American Society of Exercise Physiologists.</w:t>
      </w:r>
      <w:r w:rsidRPr="005C2981">
        <w:rPr>
          <w:rStyle w:val="apple-converted-space"/>
          <w:rFonts w:ascii="Times New Roman" w:hAnsi="Times New Roman" w:cs="Times New Roman"/>
          <w:sz w:val="24"/>
          <w:szCs w:val="24"/>
          <w:shd w:val="clear" w:color="auto" w:fill="FFFFFF"/>
        </w:rPr>
        <w:t xml:space="preserve"> (2012).</w:t>
      </w:r>
      <w:r w:rsidR="001925FF" w:rsidRPr="005C2981">
        <w:rPr>
          <w:rStyle w:val="apple-converted-space"/>
          <w:rFonts w:ascii="Times New Roman" w:hAnsi="Times New Roman" w:cs="Times New Roman"/>
          <w:sz w:val="24"/>
          <w:szCs w:val="24"/>
          <w:shd w:val="clear" w:color="auto" w:fill="FFFFFF"/>
        </w:rPr>
        <w:t xml:space="preserve"> The ASEP Mission Statement.  (Online). </w:t>
      </w:r>
      <w:r w:rsidR="005C2981" w:rsidRPr="005C2981">
        <w:rPr>
          <w:rFonts w:ascii="Times New Roman" w:hAnsi="Times New Roman" w:cs="Times New Roman"/>
          <w:sz w:val="24"/>
          <w:szCs w:val="24"/>
        </w:rPr>
        <w:t>http://www.asep.org/general</w:t>
      </w:r>
    </w:p>
    <w:p w:rsidR="002419BD" w:rsidRDefault="001925FF" w:rsidP="005C2981">
      <w:pPr>
        <w:pStyle w:val="ListParagraph"/>
        <w:numPr>
          <w:ilvl w:val="0"/>
          <w:numId w:val="7"/>
        </w:numPr>
        <w:spacing w:line="360" w:lineRule="auto"/>
        <w:rPr>
          <w:rFonts w:ascii="Times New Roman" w:hAnsi="Times New Roman" w:cs="Times New Roman"/>
          <w:sz w:val="24"/>
          <w:szCs w:val="24"/>
          <w:shd w:val="clear" w:color="auto" w:fill="FFFFFF"/>
        </w:rPr>
      </w:pPr>
      <w:r w:rsidRPr="005C2981">
        <w:rPr>
          <w:rFonts w:ascii="Times New Roman" w:hAnsi="Times New Roman" w:cs="Times New Roman"/>
          <w:sz w:val="24"/>
          <w:szCs w:val="24"/>
          <w:shd w:val="clear" w:color="auto" w:fill="FFFFFF"/>
        </w:rPr>
        <w:t>Boone, T.</w:t>
      </w:r>
      <w:r w:rsidR="005C2981" w:rsidRPr="005C2981">
        <w:rPr>
          <w:rFonts w:ascii="Times New Roman" w:hAnsi="Times New Roman" w:cs="Times New Roman"/>
          <w:sz w:val="24"/>
          <w:szCs w:val="24"/>
          <w:shd w:val="clear" w:color="auto" w:fill="FFFFFF"/>
        </w:rPr>
        <w:t xml:space="preserve"> (2009). </w:t>
      </w:r>
      <w:r w:rsidR="005C2981" w:rsidRPr="005C2981">
        <w:rPr>
          <w:rFonts w:ascii="Times New Roman" w:hAnsi="Times New Roman" w:cs="Times New Roman"/>
          <w:i/>
          <w:sz w:val="24"/>
          <w:szCs w:val="24"/>
          <w:shd w:val="clear" w:color="auto" w:fill="FFFFFF"/>
        </w:rPr>
        <w:t>The Professionalization of Exercise Physiology: Certification, Accreditation, and Standards of Practice of the American Society of Exercise Physiologists</w:t>
      </w:r>
      <w:r w:rsidR="005C2981" w:rsidRPr="005C2981">
        <w:rPr>
          <w:rFonts w:ascii="Times New Roman" w:hAnsi="Times New Roman" w:cs="Times New Roman"/>
          <w:sz w:val="24"/>
          <w:szCs w:val="24"/>
          <w:shd w:val="clear" w:color="auto" w:fill="FFFFFF"/>
        </w:rPr>
        <w:t>.</w:t>
      </w:r>
      <w:r w:rsidR="002419BD" w:rsidRPr="005C2981">
        <w:rPr>
          <w:rFonts w:ascii="Times New Roman" w:hAnsi="Times New Roman" w:cs="Times New Roman"/>
          <w:sz w:val="24"/>
          <w:szCs w:val="24"/>
          <w:shd w:val="clear" w:color="auto" w:fill="FFFFFF"/>
        </w:rPr>
        <w:t xml:space="preserve"> </w:t>
      </w:r>
      <w:r w:rsidR="005C2981">
        <w:rPr>
          <w:rFonts w:ascii="Times New Roman" w:hAnsi="Times New Roman" w:cs="Times New Roman"/>
          <w:sz w:val="24"/>
          <w:szCs w:val="24"/>
          <w:shd w:val="clear" w:color="auto" w:fill="FFFFFF"/>
        </w:rPr>
        <w:t>Lewiston, NY: The Edwin Mellen Press.</w:t>
      </w:r>
    </w:p>
    <w:p w:rsidR="005C2981" w:rsidRPr="00C13C28" w:rsidRDefault="00B87B99" w:rsidP="005C2981">
      <w:pPr>
        <w:pStyle w:val="ListParagraph"/>
        <w:numPr>
          <w:ilvl w:val="0"/>
          <w:numId w:val="7"/>
        </w:numPr>
        <w:spacing w:line="360" w:lineRule="auto"/>
        <w:rPr>
          <w:rFonts w:ascii="Times New Roman" w:hAnsi="Times New Roman" w:cs="Times New Roman"/>
          <w:sz w:val="24"/>
          <w:szCs w:val="24"/>
          <w:shd w:val="clear" w:color="auto" w:fill="FFFFFF"/>
        </w:rPr>
      </w:pPr>
      <w:r w:rsidRPr="00C13C28">
        <w:rPr>
          <w:rFonts w:ascii="Times New Roman" w:hAnsi="Times New Roman" w:cs="Times New Roman"/>
          <w:i/>
          <w:sz w:val="24"/>
          <w:szCs w:val="24"/>
          <w:shd w:val="clear" w:color="auto" w:fill="FFFFFF"/>
        </w:rPr>
        <w:t>American Society of Exercise Physiologists.</w:t>
      </w:r>
      <w:r w:rsidRPr="00C13C28">
        <w:rPr>
          <w:rFonts w:ascii="Times New Roman" w:hAnsi="Times New Roman" w:cs="Times New Roman"/>
          <w:sz w:val="24"/>
          <w:szCs w:val="24"/>
          <w:shd w:val="clear" w:color="auto" w:fill="FFFFFF"/>
        </w:rPr>
        <w:t xml:space="preserve"> (2012). The ASEP </w:t>
      </w:r>
      <w:r w:rsidR="00C13C28" w:rsidRPr="00C13C28">
        <w:rPr>
          <w:rFonts w:ascii="Times New Roman" w:hAnsi="Times New Roman" w:cs="Times New Roman"/>
          <w:sz w:val="24"/>
          <w:szCs w:val="24"/>
          <w:shd w:val="clear" w:color="auto" w:fill="FFFFFF"/>
        </w:rPr>
        <w:t xml:space="preserve">Goals and Objectives. (Online). </w:t>
      </w:r>
      <w:r w:rsidR="00C13C28" w:rsidRPr="00C13C28">
        <w:rPr>
          <w:rFonts w:ascii="Times New Roman" w:hAnsi="Times New Roman" w:cs="Times New Roman"/>
          <w:sz w:val="24"/>
          <w:szCs w:val="24"/>
        </w:rPr>
        <w:t>http://www.asep.org/general/goals</w:t>
      </w:r>
    </w:p>
    <w:p w:rsidR="00C13C28" w:rsidRPr="005F31B5" w:rsidRDefault="00C13C28" w:rsidP="005C2981">
      <w:pPr>
        <w:pStyle w:val="ListParagraph"/>
        <w:numPr>
          <w:ilvl w:val="0"/>
          <w:numId w:val="7"/>
        </w:numPr>
        <w:spacing w:line="360" w:lineRule="auto"/>
        <w:rPr>
          <w:rFonts w:ascii="Times New Roman" w:hAnsi="Times New Roman" w:cs="Times New Roman"/>
          <w:sz w:val="24"/>
          <w:szCs w:val="24"/>
          <w:shd w:val="clear" w:color="auto" w:fill="FFFFFF"/>
        </w:rPr>
      </w:pPr>
      <w:r w:rsidRPr="00C13C28">
        <w:rPr>
          <w:rFonts w:ascii="Times New Roman" w:hAnsi="Times New Roman" w:cs="Times New Roman"/>
          <w:i/>
          <w:sz w:val="24"/>
          <w:szCs w:val="24"/>
        </w:rPr>
        <w:t>American Society of Exercise Physiologists</w:t>
      </w:r>
      <w:r w:rsidRPr="00C13C28">
        <w:rPr>
          <w:rFonts w:ascii="Times New Roman" w:hAnsi="Times New Roman" w:cs="Times New Roman"/>
          <w:sz w:val="24"/>
          <w:szCs w:val="24"/>
        </w:rPr>
        <w:t xml:space="preserve">. (2012). The ASEP Code of Ethics. </w:t>
      </w:r>
      <w:r w:rsidRPr="005F31B5">
        <w:rPr>
          <w:rFonts w:ascii="Times New Roman" w:hAnsi="Times New Roman" w:cs="Times New Roman"/>
          <w:sz w:val="24"/>
          <w:szCs w:val="24"/>
        </w:rPr>
        <w:t xml:space="preserve">(Online). </w:t>
      </w:r>
      <w:r w:rsidR="005F31B5" w:rsidRPr="005F31B5">
        <w:rPr>
          <w:rFonts w:ascii="Times New Roman" w:hAnsi="Times New Roman" w:cs="Times New Roman"/>
          <w:sz w:val="24"/>
          <w:szCs w:val="24"/>
        </w:rPr>
        <w:t>http://www.asep.org/organization/ethics</w:t>
      </w:r>
    </w:p>
    <w:p w:rsidR="005F31B5" w:rsidRPr="005F31B5" w:rsidRDefault="005F31B5" w:rsidP="005F31B5">
      <w:pPr>
        <w:numPr>
          <w:ilvl w:val="0"/>
          <w:numId w:val="7"/>
        </w:numPr>
        <w:spacing w:line="360" w:lineRule="auto"/>
        <w:jc w:val="left"/>
        <w:rPr>
          <w:rFonts w:ascii="Times New Roman" w:eastAsia="Calibri" w:hAnsi="Times New Roman" w:cs="Times New Roman"/>
          <w:sz w:val="24"/>
          <w:szCs w:val="24"/>
        </w:rPr>
      </w:pPr>
      <w:r w:rsidRPr="005F31B5">
        <w:rPr>
          <w:rFonts w:ascii="Times New Roman" w:eastAsia="Calibri" w:hAnsi="Times New Roman" w:cs="Times New Roman"/>
          <w:sz w:val="24"/>
          <w:szCs w:val="24"/>
        </w:rPr>
        <w:t xml:space="preserve">Boone, T. (2012). </w:t>
      </w:r>
      <w:r w:rsidRPr="005F31B5">
        <w:rPr>
          <w:rFonts w:ascii="Times New Roman" w:eastAsia="Calibri" w:hAnsi="Times New Roman" w:cs="Times New Roman"/>
          <w:i/>
          <w:sz w:val="24"/>
          <w:szCs w:val="24"/>
        </w:rPr>
        <w:t>The Business of Exercise Physiology</w:t>
      </w:r>
      <w:r w:rsidRPr="005F31B5">
        <w:rPr>
          <w:rFonts w:ascii="Times New Roman" w:eastAsia="Calibri" w:hAnsi="Times New Roman" w:cs="Times New Roman"/>
          <w:sz w:val="24"/>
          <w:szCs w:val="24"/>
        </w:rPr>
        <w:t>. Lewiston, NY: The Edwin Mellen Press.</w:t>
      </w:r>
    </w:p>
    <w:p w:rsidR="005F31B5" w:rsidRPr="00C13C28" w:rsidRDefault="005F31B5" w:rsidP="00EE3A66">
      <w:pPr>
        <w:pStyle w:val="ListParagraph"/>
        <w:spacing w:line="360" w:lineRule="auto"/>
        <w:ind w:left="1080" w:firstLine="0"/>
        <w:rPr>
          <w:rFonts w:ascii="Times New Roman" w:hAnsi="Times New Roman" w:cs="Times New Roman"/>
          <w:sz w:val="24"/>
          <w:szCs w:val="24"/>
          <w:shd w:val="clear" w:color="auto" w:fill="FFFFFF"/>
        </w:rPr>
      </w:pPr>
    </w:p>
    <w:sectPr w:rsidR="005F31B5" w:rsidRPr="00C13C28" w:rsidSect="00030E0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BF" w:rsidRDefault="00E24ABF" w:rsidP="00B6331C">
      <w:r>
        <w:separator/>
      </w:r>
    </w:p>
  </w:endnote>
  <w:endnote w:type="continuationSeparator" w:id="0">
    <w:p w:rsidR="00E24ABF" w:rsidRDefault="00E24ABF" w:rsidP="00B63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353"/>
      <w:docPartObj>
        <w:docPartGallery w:val="Page Numbers (Bottom of Page)"/>
        <w:docPartUnique/>
      </w:docPartObj>
    </w:sdtPr>
    <w:sdtContent>
      <w:p w:rsidR="00B220D7" w:rsidRDefault="001F4DF7">
        <w:pPr>
          <w:pStyle w:val="Footer"/>
          <w:jc w:val="center"/>
        </w:pPr>
        <w:fldSimple w:instr=" PAGE   \* MERGEFORMAT ">
          <w:r w:rsidR="0060766D">
            <w:rPr>
              <w:noProof/>
            </w:rPr>
            <w:t>1</w:t>
          </w:r>
        </w:fldSimple>
      </w:p>
    </w:sdtContent>
  </w:sdt>
  <w:p w:rsidR="00B220D7" w:rsidRDefault="00B22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BF" w:rsidRDefault="00E24ABF" w:rsidP="00B6331C">
      <w:r>
        <w:separator/>
      </w:r>
    </w:p>
  </w:footnote>
  <w:footnote w:type="continuationSeparator" w:id="0">
    <w:p w:rsidR="00E24ABF" w:rsidRDefault="00E24ABF" w:rsidP="00B63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294"/>
    <w:multiLevelType w:val="hybridMultilevel"/>
    <w:tmpl w:val="90662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B3061"/>
    <w:multiLevelType w:val="multilevel"/>
    <w:tmpl w:val="73D6416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5BB646B"/>
    <w:multiLevelType w:val="hybridMultilevel"/>
    <w:tmpl w:val="39FCCE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DA1B39"/>
    <w:multiLevelType w:val="hybridMultilevel"/>
    <w:tmpl w:val="328A1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15344A"/>
    <w:multiLevelType w:val="hybridMultilevel"/>
    <w:tmpl w:val="577CC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8558F"/>
    <w:multiLevelType w:val="hybridMultilevel"/>
    <w:tmpl w:val="53E25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96D85"/>
    <w:multiLevelType w:val="multilevel"/>
    <w:tmpl w:val="8828D2C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93B1141"/>
    <w:multiLevelType w:val="multilevel"/>
    <w:tmpl w:val="5294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0B5312"/>
    <w:multiLevelType w:val="multilevel"/>
    <w:tmpl w:val="364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B340D7"/>
    <w:multiLevelType w:val="hybridMultilevel"/>
    <w:tmpl w:val="8488B49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5FD53A6E"/>
    <w:multiLevelType w:val="hybridMultilevel"/>
    <w:tmpl w:val="9820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B257D"/>
    <w:multiLevelType w:val="hybridMultilevel"/>
    <w:tmpl w:val="D9DA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71533"/>
    <w:multiLevelType w:val="hybridMultilevel"/>
    <w:tmpl w:val="4704C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3"/>
  </w:num>
  <w:num w:numId="6">
    <w:abstractNumId w:val="10"/>
  </w:num>
  <w:num w:numId="7">
    <w:abstractNumId w:val="0"/>
  </w:num>
  <w:num w:numId="8">
    <w:abstractNumId w:val="8"/>
  </w:num>
  <w:num w:numId="9">
    <w:abstractNumId w:val="6"/>
  </w:num>
  <w:num w:numId="10">
    <w:abstractNumId w:val="9"/>
  </w:num>
  <w:num w:numId="11">
    <w:abstractNumId w:val="1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2106"/>
    <w:rsid w:val="00030E07"/>
    <w:rsid w:val="0003328E"/>
    <w:rsid w:val="00063C69"/>
    <w:rsid w:val="000F5CBE"/>
    <w:rsid w:val="00155012"/>
    <w:rsid w:val="001925FF"/>
    <w:rsid w:val="001E75C7"/>
    <w:rsid w:val="001F4DF7"/>
    <w:rsid w:val="00207C43"/>
    <w:rsid w:val="00232C2E"/>
    <w:rsid w:val="002419BD"/>
    <w:rsid w:val="00361ED4"/>
    <w:rsid w:val="003A7335"/>
    <w:rsid w:val="00482A03"/>
    <w:rsid w:val="00542B52"/>
    <w:rsid w:val="00581286"/>
    <w:rsid w:val="005C2981"/>
    <w:rsid w:val="005F31B5"/>
    <w:rsid w:val="0060766D"/>
    <w:rsid w:val="00676A6E"/>
    <w:rsid w:val="006A4B30"/>
    <w:rsid w:val="007D2106"/>
    <w:rsid w:val="00A817E0"/>
    <w:rsid w:val="00B02D73"/>
    <w:rsid w:val="00B220D7"/>
    <w:rsid w:val="00B6331C"/>
    <w:rsid w:val="00B83133"/>
    <w:rsid w:val="00B87B99"/>
    <w:rsid w:val="00B91316"/>
    <w:rsid w:val="00C13C28"/>
    <w:rsid w:val="00D84D1B"/>
    <w:rsid w:val="00DC76E0"/>
    <w:rsid w:val="00E24ABF"/>
    <w:rsid w:val="00EE3A66"/>
    <w:rsid w:val="00F1154D"/>
    <w:rsid w:val="00F5118F"/>
    <w:rsid w:val="00FF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2419BD"/>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106"/>
  </w:style>
  <w:style w:type="character" w:styleId="Hyperlink">
    <w:name w:val="Hyperlink"/>
    <w:basedOn w:val="DefaultParagraphFont"/>
    <w:uiPriority w:val="99"/>
    <w:unhideWhenUsed/>
    <w:rsid w:val="007D2106"/>
    <w:rPr>
      <w:color w:val="0000FF"/>
      <w:u w:val="single"/>
    </w:rPr>
  </w:style>
  <w:style w:type="character" w:customStyle="1" w:styleId="Heading2Char">
    <w:name w:val="Heading 2 Char"/>
    <w:basedOn w:val="DefaultParagraphFont"/>
    <w:link w:val="Heading2"/>
    <w:uiPriority w:val="9"/>
    <w:rsid w:val="002419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19BD"/>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yellowfade">
    <w:name w:val="yellowfade"/>
    <w:basedOn w:val="DefaultParagraphFont"/>
    <w:rsid w:val="000F5CBE"/>
  </w:style>
  <w:style w:type="character" w:styleId="Strong">
    <w:name w:val="Strong"/>
    <w:basedOn w:val="DefaultParagraphFont"/>
    <w:uiPriority w:val="22"/>
    <w:qFormat/>
    <w:rsid w:val="00B6331C"/>
    <w:rPr>
      <w:b/>
      <w:bCs/>
    </w:rPr>
  </w:style>
  <w:style w:type="character" w:styleId="Emphasis">
    <w:name w:val="Emphasis"/>
    <w:basedOn w:val="DefaultParagraphFont"/>
    <w:uiPriority w:val="20"/>
    <w:qFormat/>
    <w:rsid w:val="00B6331C"/>
    <w:rPr>
      <w:i/>
      <w:iCs/>
    </w:rPr>
  </w:style>
  <w:style w:type="paragraph" w:styleId="ListParagraph">
    <w:name w:val="List Paragraph"/>
    <w:basedOn w:val="Normal"/>
    <w:uiPriority w:val="34"/>
    <w:qFormat/>
    <w:rsid w:val="00B6331C"/>
    <w:pPr>
      <w:contextualSpacing/>
    </w:pPr>
  </w:style>
  <w:style w:type="paragraph" w:styleId="Header">
    <w:name w:val="header"/>
    <w:basedOn w:val="Normal"/>
    <w:link w:val="HeaderChar"/>
    <w:uiPriority w:val="99"/>
    <w:semiHidden/>
    <w:unhideWhenUsed/>
    <w:rsid w:val="00B6331C"/>
    <w:pPr>
      <w:tabs>
        <w:tab w:val="center" w:pos="4680"/>
        <w:tab w:val="right" w:pos="9360"/>
      </w:tabs>
    </w:pPr>
  </w:style>
  <w:style w:type="character" w:customStyle="1" w:styleId="HeaderChar">
    <w:name w:val="Header Char"/>
    <w:basedOn w:val="DefaultParagraphFont"/>
    <w:link w:val="Header"/>
    <w:uiPriority w:val="99"/>
    <w:semiHidden/>
    <w:rsid w:val="00B6331C"/>
  </w:style>
  <w:style w:type="paragraph" w:styleId="Footer">
    <w:name w:val="footer"/>
    <w:basedOn w:val="Normal"/>
    <w:link w:val="FooterChar"/>
    <w:uiPriority w:val="99"/>
    <w:unhideWhenUsed/>
    <w:rsid w:val="00B6331C"/>
    <w:pPr>
      <w:tabs>
        <w:tab w:val="center" w:pos="4680"/>
        <w:tab w:val="right" w:pos="9360"/>
      </w:tabs>
    </w:pPr>
  </w:style>
  <w:style w:type="character" w:customStyle="1" w:styleId="FooterChar">
    <w:name w:val="Footer Char"/>
    <w:basedOn w:val="DefaultParagraphFont"/>
    <w:link w:val="Footer"/>
    <w:uiPriority w:val="99"/>
    <w:rsid w:val="00B6331C"/>
  </w:style>
  <w:style w:type="table" w:styleId="TableGrid">
    <w:name w:val="Table Grid"/>
    <w:basedOn w:val="TableNormal"/>
    <w:uiPriority w:val="59"/>
    <w:rsid w:val="00B913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otation">
    <w:name w:val="quotation"/>
    <w:basedOn w:val="DefaultParagraphFont"/>
    <w:rsid w:val="00B91316"/>
  </w:style>
  <w:style w:type="character" w:customStyle="1" w:styleId="quotationauthor">
    <w:name w:val="quotation_author"/>
    <w:basedOn w:val="DefaultParagraphFont"/>
    <w:rsid w:val="00B91316"/>
  </w:style>
</w:styles>
</file>

<file path=word/webSettings.xml><?xml version="1.0" encoding="utf-8"?>
<w:webSettings xmlns:r="http://schemas.openxmlformats.org/officeDocument/2006/relationships" xmlns:w="http://schemas.openxmlformats.org/wordprocessingml/2006/main">
  <w:divs>
    <w:div w:id="2755249">
      <w:bodyDiv w:val="1"/>
      <w:marLeft w:val="0"/>
      <w:marRight w:val="0"/>
      <w:marTop w:val="0"/>
      <w:marBottom w:val="0"/>
      <w:divBdr>
        <w:top w:val="none" w:sz="0" w:space="0" w:color="auto"/>
        <w:left w:val="none" w:sz="0" w:space="0" w:color="auto"/>
        <w:bottom w:val="none" w:sz="0" w:space="0" w:color="auto"/>
        <w:right w:val="none" w:sz="0" w:space="0" w:color="auto"/>
      </w:divBdr>
    </w:div>
    <w:div w:id="372005545">
      <w:bodyDiv w:val="1"/>
      <w:marLeft w:val="0"/>
      <w:marRight w:val="0"/>
      <w:marTop w:val="0"/>
      <w:marBottom w:val="0"/>
      <w:divBdr>
        <w:top w:val="none" w:sz="0" w:space="0" w:color="auto"/>
        <w:left w:val="none" w:sz="0" w:space="0" w:color="auto"/>
        <w:bottom w:val="none" w:sz="0" w:space="0" w:color="auto"/>
        <w:right w:val="none" w:sz="0" w:space="0" w:color="auto"/>
      </w:divBdr>
    </w:div>
    <w:div w:id="587423347">
      <w:bodyDiv w:val="1"/>
      <w:marLeft w:val="0"/>
      <w:marRight w:val="0"/>
      <w:marTop w:val="0"/>
      <w:marBottom w:val="0"/>
      <w:divBdr>
        <w:top w:val="none" w:sz="0" w:space="0" w:color="auto"/>
        <w:left w:val="none" w:sz="0" w:space="0" w:color="auto"/>
        <w:bottom w:val="none" w:sz="0" w:space="0" w:color="auto"/>
        <w:right w:val="none" w:sz="0" w:space="0" w:color="auto"/>
      </w:divBdr>
      <w:divsChild>
        <w:div w:id="1399284314">
          <w:marLeft w:val="0"/>
          <w:marRight w:val="0"/>
          <w:marTop w:val="0"/>
          <w:marBottom w:val="180"/>
          <w:divBdr>
            <w:top w:val="none" w:sz="0" w:space="0" w:color="auto"/>
            <w:left w:val="none" w:sz="0" w:space="0" w:color="auto"/>
            <w:bottom w:val="none" w:sz="0" w:space="0" w:color="auto"/>
            <w:right w:val="none" w:sz="0" w:space="0" w:color="auto"/>
          </w:divBdr>
        </w:div>
        <w:div w:id="1096752387">
          <w:marLeft w:val="0"/>
          <w:marRight w:val="0"/>
          <w:marTop w:val="0"/>
          <w:marBottom w:val="180"/>
          <w:divBdr>
            <w:top w:val="none" w:sz="0" w:space="0" w:color="auto"/>
            <w:left w:val="none" w:sz="0" w:space="0" w:color="auto"/>
            <w:bottom w:val="none" w:sz="0" w:space="0" w:color="auto"/>
            <w:right w:val="none" w:sz="0" w:space="0" w:color="auto"/>
          </w:divBdr>
        </w:div>
        <w:div w:id="186677191">
          <w:marLeft w:val="0"/>
          <w:marRight w:val="0"/>
          <w:marTop w:val="0"/>
          <w:marBottom w:val="180"/>
          <w:divBdr>
            <w:top w:val="none" w:sz="0" w:space="0" w:color="auto"/>
            <w:left w:val="none" w:sz="0" w:space="0" w:color="auto"/>
            <w:bottom w:val="none" w:sz="0" w:space="0" w:color="auto"/>
            <w:right w:val="none" w:sz="0" w:space="0" w:color="auto"/>
          </w:divBdr>
        </w:div>
        <w:div w:id="1053311887">
          <w:marLeft w:val="0"/>
          <w:marRight w:val="0"/>
          <w:marTop w:val="0"/>
          <w:marBottom w:val="180"/>
          <w:divBdr>
            <w:top w:val="none" w:sz="0" w:space="0" w:color="auto"/>
            <w:left w:val="none" w:sz="0" w:space="0" w:color="auto"/>
            <w:bottom w:val="none" w:sz="0" w:space="0" w:color="auto"/>
            <w:right w:val="none" w:sz="0" w:space="0" w:color="auto"/>
          </w:divBdr>
        </w:div>
        <w:div w:id="1602756331">
          <w:marLeft w:val="0"/>
          <w:marRight w:val="0"/>
          <w:marTop w:val="0"/>
          <w:marBottom w:val="180"/>
          <w:divBdr>
            <w:top w:val="none" w:sz="0" w:space="0" w:color="auto"/>
            <w:left w:val="none" w:sz="0" w:space="0" w:color="auto"/>
            <w:bottom w:val="none" w:sz="0" w:space="0" w:color="auto"/>
            <w:right w:val="none" w:sz="0" w:space="0" w:color="auto"/>
          </w:divBdr>
        </w:div>
      </w:divsChild>
    </w:div>
    <w:div w:id="743264287">
      <w:bodyDiv w:val="1"/>
      <w:marLeft w:val="0"/>
      <w:marRight w:val="0"/>
      <w:marTop w:val="0"/>
      <w:marBottom w:val="0"/>
      <w:divBdr>
        <w:top w:val="none" w:sz="0" w:space="0" w:color="auto"/>
        <w:left w:val="none" w:sz="0" w:space="0" w:color="auto"/>
        <w:bottom w:val="none" w:sz="0" w:space="0" w:color="auto"/>
        <w:right w:val="none" w:sz="0" w:space="0" w:color="auto"/>
      </w:divBdr>
    </w:div>
    <w:div w:id="855728579">
      <w:bodyDiv w:val="1"/>
      <w:marLeft w:val="0"/>
      <w:marRight w:val="0"/>
      <w:marTop w:val="0"/>
      <w:marBottom w:val="0"/>
      <w:divBdr>
        <w:top w:val="none" w:sz="0" w:space="0" w:color="auto"/>
        <w:left w:val="none" w:sz="0" w:space="0" w:color="auto"/>
        <w:bottom w:val="none" w:sz="0" w:space="0" w:color="auto"/>
        <w:right w:val="none" w:sz="0" w:space="0" w:color="auto"/>
      </w:divBdr>
    </w:div>
    <w:div w:id="1109473019">
      <w:bodyDiv w:val="1"/>
      <w:marLeft w:val="0"/>
      <w:marRight w:val="0"/>
      <w:marTop w:val="0"/>
      <w:marBottom w:val="0"/>
      <w:divBdr>
        <w:top w:val="none" w:sz="0" w:space="0" w:color="auto"/>
        <w:left w:val="none" w:sz="0" w:space="0" w:color="auto"/>
        <w:bottom w:val="none" w:sz="0" w:space="0" w:color="auto"/>
        <w:right w:val="none" w:sz="0" w:space="0" w:color="auto"/>
      </w:divBdr>
    </w:div>
    <w:div w:id="18568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ues.com/inspirational-quote-authors/956-Mikhail-Bakunin" TargetMode="External"/><Relationship Id="rId3" Type="http://schemas.openxmlformats.org/officeDocument/2006/relationships/settings" Target="settings.xml"/><Relationship Id="rId7" Type="http://schemas.openxmlformats.org/officeDocument/2006/relationships/hyperlink" Target="http://www.asep.org/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2357</Words>
  <Characters>13436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2012-05-29T17:15:00Z</dcterms:created>
  <dcterms:modified xsi:type="dcterms:W3CDTF">2012-05-29T17:15:00Z</dcterms:modified>
</cp:coreProperties>
</file>