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AE" w:rsidRDefault="00E32217">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0;margin-top:0;width:548.45pt;height:127.8pt;rotation:-540;flip:x;z-index:251658240;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26" inset="36pt,0,10.8pt,0">
              <w:txbxContent>
                <w:p w:rsidR="00907244" w:rsidRDefault="00907244" w:rsidP="00F801EB">
                  <w:pPr>
                    <w:pBdr>
                      <w:top w:val="single" w:sz="18" w:space="5" w:color="FFFFFF"/>
                      <w:left w:val="single" w:sz="18" w:space="0" w:color="FFFFFF"/>
                      <w:right w:val="single" w:sz="48" w:space="30" w:color="9BBB59"/>
                    </w:pBdr>
                    <w:jc w:val="center"/>
                    <w:rPr>
                      <w:rFonts w:ascii="Times New Roman" w:eastAsia="Calibri" w:hAnsi="Times New Roman" w:cs="Times New Roman"/>
                      <w:iCs/>
                      <w:color w:val="FFFFFF"/>
                      <w:sz w:val="36"/>
                      <w:szCs w:val="36"/>
                    </w:rPr>
                  </w:pPr>
                </w:p>
                <w:p w:rsidR="00907244" w:rsidRPr="004F6800" w:rsidRDefault="00907244" w:rsidP="00F801EB">
                  <w:pPr>
                    <w:pBdr>
                      <w:top w:val="single" w:sz="18" w:space="5" w:color="FFFFFF"/>
                      <w:left w:val="single" w:sz="18" w:space="0" w:color="FFFFFF"/>
                      <w:right w:val="single" w:sz="48" w:space="30" w:color="9BBB59"/>
                    </w:pBdr>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 Exercise Physiology</w:t>
                  </w:r>
                </w:p>
                <w:p w:rsidR="00907244" w:rsidRPr="004F6800" w:rsidRDefault="00907244" w:rsidP="00F801EB">
                  <w:pPr>
                    <w:pBdr>
                      <w:top w:val="single" w:sz="18" w:space="5" w:color="FFFFFF"/>
                      <w:left w:val="single" w:sz="18" w:space="0" w:color="FFFFFF"/>
                      <w:right w:val="single" w:sz="48" w:space="30" w:color="9BBB59"/>
                    </w:pBdr>
                    <w:jc w:val="center"/>
                    <w:rPr>
                      <w:rFonts w:ascii="Times New Roman" w:hAnsi="Times New Roman" w:cs="Times New Roman"/>
                      <w:b/>
                      <w:bCs/>
                    </w:rPr>
                  </w:pPr>
                </w:p>
                <w:p w:rsidR="00907244" w:rsidRPr="004F6800" w:rsidRDefault="00907244" w:rsidP="00F801EB">
                  <w:pPr>
                    <w:pBdr>
                      <w:top w:val="single" w:sz="18" w:space="5" w:color="FFFFFF"/>
                      <w:left w:val="single" w:sz="18" w:space="0"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907244" w:rsidRPr="004F6800" w:rsidRDefault="00907244" w:rsidP="00F801EB">
                  <w:pPr>
                    <w:pBdr>
                      <w:top w:val="single" w:sz="18" w:space="5" w:color="FFFFFF"/>
                      <w:left w:val="single" w:sz="18" w:space="0" w:color="FFFFFF"/>
                      <w:right w:val="single" w:sz="48" w:space="30" w:color="9BBB59"/>
                    </w:pBdr>
                    <w:jc w:val="center"/>
                    <w:rPr>
                      <w:rFonts w:ascii="Times New Roman" w:hAnsi="Times New Roman" w:cs="Times New Roman"/>
                      <w:iCs/>
                    </w:rPr>
                  </w:pPr>
                </w:p>
                <w:p w:rsidR="00907244" w:rsidRPr="004F6800" w:rsidRDefault="00907244" w:rsidP="00F801EB">
                  <w:pPr>
                    <w:pBdr>
                      <w:top w:val="single" w:sz="18" w:space="5" w:color="FFFFFF"/>
                      <w:left w:val="single" w:sz="18" w:space="0"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 xml:space="preserve">March </w:t>
                  </w:r>
                  <w:r w:rsidRPr="004F6800">
                    <w:rPr>
                      <w:rFonts w:ascii="Times New Roman" w:eastAsia="Calibri" w:hAnsi="Times New Roman" w:cs="Times New Roman"/>
                      <w:b/>
                      <w:iCs/>
                    </w:rPr>
                    <w:t>201</w:t>
                  </w:r>
                  <w:r>
                    <w:rPr>
                      <w:rFonts w:ascii="Times New Roman" w:eastAsia="Calibri" w:hAnsi="Times New Roman" w:cs="Times New Roman"/>
                      <w:b/>
                      <w:iCs/>
                    </w:rPr>
                    <w:t>2</w:t>
                  </w:r>
                  <w:r w:rsidRPr="004F6800">
                    <w:rPr>
                      <w:rFonts w:ascii="Times New Roman" w:eastAsia="Calibri" w:hAnsi="Times New Roman" w:cs="Times New Roman"/>
                      <w:b/>
                      <w:iCs/>
                    </w:rPr>
                    <w:t xml:space="preserve"> Vol </w:t>
                  </w:r>
                  <w:r>
                    <w:rPr>
                      <w:rFonts w:ascii="Times New Roman" w:eastAsia="Calibri" w:hAnsi="Times New Roman" w:cs="Times New Roman"/>
                      <w:b/>
                      <w:iCs/>
                    </w:rPr>
                    <w:t>10</w:t>
                  </w:r>
                  <w:r w:rsidRPr="004F6800">
                    <w:rPr>
                      <w:rFonts w:ascii="Times New Roman" w:eastAsia="Calibri" w:hAnsi="Times New Roman" w:cs="Times New Roman"/>
                      <w:b/>
                      <w:iCs/>
                    </w:rPr>
                    <w:t xml:space="preserve"> No </w:t>
                  </w:r>
                  <w:r>
                    <w:rPr>
                      <w:rFonts w:ascii="Times New Roman" w:eastAsia="Calibri" w:hAnsi="Times New Roman" w:cs="Times New Roman"/>
                      <w:b/>
                      <w:iCs/>
                    </w:rPr>
                    <w:t>3</w:t>
                  </w:r>
                </w:p>
              </w:txbxContent>
            </v:textbox>
            <w10:wrap type="square" anchorx="page" anchory="page"/>
          </v:rect>
        </w:pict>
      </w:r>
    </w:p>
    <w:p w:rsidR="00030E07" w:rsidRPr="00537C74" w:rsidRDefault="00537C74">
      <w:pPr>
        <w:rPr>
          <w:rFonts w:ascii="Times New Roman" w:hAnsi="Times New Roman" w:cs="Times New Roman"/>
          <w:b/>
          <w:sz w:val="28"/>
          <w:szCs w:val="28"/>
        </w:rPr>
      </w:pPr>
      <w:r w:rsidRPr="00537C74">
        <w:rPr>
          <w:rFonts w:ascii="Times New Roman" w:hAnsi="Times New Roman" w:cs="Times New Roman"/>
          <w:b/>
          <w:sz w:val="28"/>
          <w:szCs w:val="28"/>
        </w:rPr>
        <w:t>Making the Most of Transitions</w:t>
      </w:r>
    </w:p>
    <w:p w:rsidR="00537C74" w:rsidRDefault="00537C74">
      <w:pPr>
        <w:rPr>
          <w:rFonts w:ascii="Times New Roman" w:hAnsi="Times New Roman" w:cs="Times New Roman"/>
        </w:rPr>
      </w:pPr>
      <w:r>
        <w:rPr>
          <w:rFonts w:ascii="Times New Roman" w:hAnsi="Times New Roman" w:cs="Times New Roman"/>
        </w:rPr>
        <w:t>Tommy Boone, PhD, MPH, MAM, MBA</w:t>
      </w:r>
    </w:p>
    <w:p w:rsidR="00537C74" w:rsidRDefault="00537C74">
      <w:pPr>
        <w:rPr>
          <w:rFonts w:ascii="Times New Roman" w:hAnsi="Times New Roman" w:cs="Times New Roman"/>
        </w:rPr>
      </w:pPr>
      <w:r>
        <w:rPr>
          <w:rFonts w:ascii="Times New Roman" w:hAnsi="Times New Roman" w:cs="Times New Roman"/>
        </w:rPr>
        <w:t>Professor, Department of Exercise Physiology</w:t>
      </w:r>
    </w:p>
    <w:p w:rsidR="00537C74" w:rsidRDefault="00537C74">
      <w:pPr>
        <w:rPr>
          <w:rFonts w:ascii="Times New Roman" w:hAnsi="Times New Roman" w:cs="Times New Roman"/>
        </w:rPr>
      </w:pPr>
      <w:r>
        <w:rPr>
          <w:rFonts w:ascii="Times New Roman" w:hAnsi="Times New Roman" w:cs="Times New Roman"/>
        </w:rPr>
        <w:t>The College of St. Scholastica</w:t>
      </w:r>
    </w:p>
    <w:p w:rsidR="00537C74" w:rsidRDefault="00537C74">
      <w:pPr>
        <w:rPr>
          <w:rFonts w:ascii="Times New Roman" w:hAnsi="Times New Roman" w:cs="Times New Roman"/>
        </w:rPr>
      </w:pPr>
      <w:r>
        <w:rPr>
          <w:rFonts w:ascii="Times New Roman" w:hAnsi="Times New Roman" w:cs="Times New Roman"/>
        </w:rPr>
        <w:t>Duluth, MN 55811</w:t>
      </w:r>
    </w:p>
    <w:p w:rsidR="00537C74" w:rsidRDefault="00537C74" w:rsidP="001925AE">
      <w:pPr>
        <w:pBdr>
          <w:left w:val="single" w:sz="4" w:space="4" w:color="auto"/>
        </w:pBdr>
        <w:ind w:left="1080"/>
        <w:rPr>
          <w:rFonts w:ascii="Times New Roman" w:hAnsi="Times New Roman" w:cs="Times New Roman"/>
        </w:rPr>
      </w:pPr>
    </w:p>
    <w:p w:rsidR="00CF3A9E" w:rsidRDefault="00CF3A9E" w:rsidP="001925AE">
      <w:pPr>
        <w:pBdr>
          <w:left w:val="single" w:sz="4" w:space="4" w:color="auto"/>
        </w:pBdr>
        <w:ind w:left="1080"/>
        <w:rPr>
          <w:rFonts w:ascii="Times New Roman" w:hAnsi="Times New Roman" w:cs="Times New Roman"/>
        </w:rPr>
      </w:pPr>
    </w:p>
    <w:p w:rsidR="00CF3A9E" w:rsidRDefault="00CF3A9E" w:rsidP="001925AE">
      <w:pPr>
        <w:pBdr>
          <w:left w:val="single" w:sz="4" w:space="4" w:color="auto"/>
        </w:pBdr>
        <w:ind w:left="1080"/>
        <w:rPr>
          <w:rFonts w:ascii="Times New Roman" w:hAnsi="Times New Roman" w:cs="Times New Roman"/>
          <w:sz w:val="24"/>
          <w:szCs w:val="24"/>
        </w:rPr>
      </w:pPr>
      <w:r w:rsidRPr="00F801EB">
        <w:rPr>
          <w:rFonts w:ascii="Times New Roman" w:hAnsi="Times New Roman" w:cs="Times New Roman"/>
          <w:sz w:val="24"/>
          <w:szCs w:val="24"/>
        </w:rPr>
        <w:t xml:space="preserve">The beginning of wisdom is to call things by their right names. </w:t>
      </w:r>
    </w:p>
    <w:p w:rsidR="00F801EB" w:rsidRPr="00F801EB" w:rsidRDefault="00F801EB" w:rsidP="001925AE">
      <w:pPr>
        <w:pBdr>
          <w:left w:val="single" w:sz="4" w:space="4" w:color="auto"/>
        </w:pBdr>
        <w:ind w:left="1080"/>
        <w:rPr>
          <w:rFonts w:ascii="Times New Roman" w:hAnsi="Times New Roman" w:cs="Times New Roman"/>
          <w:sz w:val="24"/>
          <w:szCs w:val="24"/>
        </w:rPr>
      </w:pPr>
    </w:p>
    <w:p w:rsidR="00CF3A9E" w:rsidRPr="00F801EB" w:rsidRDefault="00CF3A9E" w:rsidP="00F801EB">
      <w:pPr>
        <w:pBdr>
          <w:left w:val="single" w:sz="4" w:space="4" w:color="auto"/>
        </w:pBdr>
        <w:ind w:left="1080"/>
        <w:jc w:val="right"/>
        <w:rPr>
          <w:rFonts w:ascii="Times New Roman" w:hAnsi="Times New Roman" w:cs="Times New Roman"/>
          <w:sz w:val="28"/>
          <w:szCs w:val="28"/>
        </w:rPr>
      </w:pPr>
      <w:r w:rsidRPr="00F801EB">
        <w:rPr>
          <w:rFonts w:ascii="Times New Roman" w:hAnsi="Times New Roman" w:cs="Times New Roman"/>
          <w:sz w:val="24"/>
          <w:szCs w:val="24"/>
        </w:rPr>
        <w:t xml:space="preserve">        -- Chinese proverb</w:t>
      </w:r>
    </w:p>
    <w:p w:rsidR="00CF3A9E" w:rsidRDefault="00CF3A9E" w:rsidP="001925AE">
      <w:pPr>
        <w:pBdr>
          <w:left w:val="single" w:sz="4" w:space="4" w:color="auto"/>
        </w:pBdr>
        <w:ind w:left="1080"/>
        <w:rPr>
          <w:rFonts w:ascii="Times New Roman" w:hAnsi="Times New Roman" w:cs="Times New Roman"/>
        </w:rPr>
      </w:pPr>
    </w:p>
    <w:p w:rsidR="00CF3A9E" w:rsidRDefault="00CF3A9E" w:rsidP="001925AE">
      <w:pPr>
        <w:pBdr>
          <w:left w:val="single" w:sz="4" w:space="4" w:color="auto"/>
        </w:pBdr>
        <w:ind w:left="1080"/>
        <w:rPr>
          <w:rFonts w:ascii="Times New Roman" w:hAnsi="Times New Roman" w:cs="Times New Roman"/>
        </w:rPr>
      </w:pPr>
    </w:p>
    <w:p w:rsidR="00537C74" w:rsidRPr="00537C74" w:rsidRDefault="00537C74">
      <w:pPr>
        <w:rPr>
          <w:rFonts w:ascii="Times New Roman" w:hAnsi="Times New Roman" w:cs="Times New Roman"/>
        </w:rPr>
      </w:pPr>
    </w:p>
    <w:p w:rsidR="001925AE" w:rsidRPr="001925AE" w:rsidRDefault="001925AE" w:rsidP="001925AE">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sidRPr="001925AE">
        <w:rPr>
          <w:rFonts w:ascii="Times New Roman" w:hAnsi="Times New Roman" w:cs="Times New Roman"/>
          <w:position w:val="2"/>
          <w:sz w:val="91"/>
          <w:szCs w:val="24"/>
        </w:rPr>
        <w:t>T</w:t>
      </w:r>
    </w:p>
    <w:tbl>
      <w:tblPr>
        <w:tblStyle w:val="TableGrid"/>
        <w:tblpPr w:leftFromText="187" w:rightFromText="187" w:topFromText="173" w:bottomFromText="173" w:vertAnchor="text" w:horzAnchor="margin" w:tblpXSpec="right" w:tblpY="27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617"/>
      </w:tblGrid>
      <w:tr w:rsidR="003643FC" w:rsidTr="00CA0FAA">
        <w:trPr>
          <w:trHeight w:val="543"/>
        </w:trPr>
        <w:tc>
          <w:tcPr>
            <w:tcW w:w="3617" w:type="dxa"/>
          </w:tcPr>
          <w:p w:rsidR="003643FC" w:rsidRPr="00F801EB" w:rsidRDefault="003643FC" w:rsidP="00CA0FAA">
            <w:pPr>
              <w:ind w:left="0" w:firstLine="0"/>
              <w:jc w:val="left"/>
              <w:rPr>
                <w:rFonts w:ascii="Times New Roman" w:hAnsi="Times New Roman" w:cs="Times New Roman"/>
                <w:sz w:val="28"/>
                <w:szCs w:val="28"/>
              </w:rPr>
            </w:pPr>
            <w:r w:rsidRPr="00F801EB">
              <w:rPr>
                <w:rFonts w:ascii="Times New Roman" w:hAnsi="Times New Roman" w:cs="Times New Roman"/>
                <w:sz w:val="28"/>
                <w:szCs w:val="28"/>
              </w:rPr>
              <w:t>Every beginning is a consequence.  Every beginning ends something.</w:t>
            </w:r>
          </w:p>
          <w:p w:rsidR="003643FC" w:rsidRPr="00F801EB" w:rsidRDefault="003643FC" w:rsidP="00CA0FAA">
            <w:pPr>
              <w:spacing w:line="360" w:lineRule="auto"/>
              <w:ind w:left="0" w:firstLine="0"/>
              <w:jc w:val="right"/>
              <w:rPr>
                <w:rFonts w:ascii="Times New Roman" w:hAnsi="Times New Roman" w:cs="Times New Roman"/>
                <w:sz w:val="28"/>
                <w:szCs w:val="28"/>
              </w:rPr>
            </w:pPr>
          </w:p>
          <w:p w:rsidR="003643FC" w:rsidRPr="00AB6751" w:rsidRDefault="003643FC" w:rsidP="00CA0FAA">
            <w:pPr>
              <w:spacing w:line="360" w:lineRule="auto"/>
              <w:ind w:left="0" w:firstLine="0"/>
              <w:jc w:val="right"/>
              <w:rPr>
                <w:rFonts w:ascii="Times New Roman" w:hAnsi="Times New Roman" w:cs="Times New Roman"/>
                <w:sz w:val="24"/>
                <w:szCs w:val="24"/>
              </w:rPr>
            </w:pPr>
            <w:r w:rsidRPr="00F801EB">
              <w:rPr>
                <w:rFonts w:ascii="Times New Roman" w:hAnsi="Times New Roman" w:cs="Times New Roman"/>
                <w:sz w:val="28"/>
                <w:szCs w:val="28"/>
              </w:rPr>
              <w:t>-- Paul Valery, French poet</w:t>
            </w:r>
          </w:p>
        </w:tc>
      </w:tr>
    </w:tbl>
    <w:p w:rsidR="0017772B" w:rsidRDefault="00537C74" w:rsidP="009738AC">
      <w:pPr>
        <w:spacing w:line="360" w:lineRule="auto"/>
        <w:ind w:left="360" w:firstLine="0"/>
        <w:rPr>
          <w:rFonts w:ascii="Times New Roman" w:hAnsi="Times New Roman" w:cs="Times New Roman"/>
          <w:sz w:val="24"/>
          <w:szCs w:val="24"/>
        </w:rPr>
      </w:pPr>
      <w:r w:rsidRPr="00537C74">
        <w:rPr>
          <w:rFonts w:ascii="Times New Roman" w:hAnsi="Times New Roman" w:cs="Times New Roman"/>
          <w:sz w:val="24"/>
          <w:szCs w:val="24"/>
        </w:rPr>
        <w:t xml:space="preserve">his article </w:t>
      </w:r>
      <w:r w:rsidR="0017772B">
        <w:rPr>
          <w:rFonts w:ascii="Times New Roman" w:hAnsi="Times New Roman" w:cs="Times New Roman"/>
          <w:sz w:val="24"/>
          <w:szCs w:val="24"/>
        </w:rPr>
        <w:t xml:space="preserve">has three purposes. The first is </w:t>
      </w:r>
      <w:r w:rsidRPr="00537C74">
        <w:rPr>
          <w:rFonts w:ascii="Times New Roman" w:hAnsi="Times New Roman" w:cs="Times New Roman"/>
          <w:sz w:val="24"/>
          <w:szCs w:val="24"/>
        </w:rPr>
        <w:t xml:space="preserve">to help </w:t>
      </w:r>
      <w:r w:rsidR="0017772B">
        <w:rPr>
          <w:rFonts w:ascii="Times New Roman" w:hAnsi="Times New Roman" w:cs="Times New Roman"/>
          <w:sz w:val="24"/>
          <w:szCs w:val="24"/>
        </w:rPr>
        <w:t>students un</w:t>
      </w:r>
      <w:r w:rsidRPr="00537C74">
        <w:rPr>
          <w:rFonts w:ascii="Times New Roman" w:hAnsi="Times New Roman" w:cs="Times New Roman"/>
          <w:sz w:val="24"/>
          <w:szCs w:val="24"/>
        </w:rPr>
        <w:t>derstand th</w:t>
      </w:r>
      <w:r w:rsidR="0017772B">
        <w:rPr>
          <w:rFonts w:ascii="Times New Roman" w:hAnsi="Times New Roman" w:cs="Times New Roman"/>
          <w:sz w:val="24"/>
          <w:szCs w:val="24"/>
        </w:rPr>
        <w:t>at the exercise science degree is a meaningless waste of tim</w:t>
      </w:r>
      <w:r w:rsidRPr="00537C74">
        <w:rPr>
          <w:rFonts w:ascii="Times New Roman" w:hAnsi="Times New Roman" w:cs="Times New Roman"/>
          <w:sz w:val="24"/>
          <w:szCs w:val="24"/>
        </w:rPr>
        <w:t>e</w:t>
      </w:r>
      <w:r w:rsidR="0022657F">
        <w:rPr>
          <w:rFonts w:ascii="Times New Roman" w:hAnsi="Times New Roman" w:cs="Times New Roman"/>
          <w:sz w:val="24"/>
          <w:szCs w:val="24"/>
        </w:rPr>
        <w:t xml:space="preserve"> in terms of finding a financially stable job</w:t>
      </w:r>
      <w:r w:rsidR="0017772B">
        <w:rPr>
          <w:rFonts w:ascii="Times New Roman" w:hAnsi="Times New Roman" w:cs="Times New Roman"/>
          <w:sz w:val="24"/>
          <w:szCs w:val="24"/>
        </w:rPr>
        <w:t xml:space="preserve">. </w:t>
      </w:r>
      <w:r w:rsidRPr="00537C74">
        <w:rPr>
          <w:rFonts w:ascii="Times New Roman" w:hAnsi="Times New Roman" w:cs="Times New Roman"/>
          <w:sz w:val="24"/>
          <w:szCs w:val="24"/>
        </w:rPr>
        <w:t xml:space="preserve"> </w:t>
      </w:r>
      <w:r w:rsidR="0022657F">
        <w:rPr>
          <w:rFonts w:ascii="Times New Roman" w:hAnsi="Times New Roman" w:cs="Times New Roman"/>
          <w:sz w:val="24"/>
          <w:szCs w:val="24"/>
        </w:rPr>
        <w:t xml:space="preserve">The second purpose </w:t>
      </w:r>
      <w:r w:rsidR="0017772B">
        <w:rPr>
          <w:rFonts w:ascii="Times New Roman" w:hAnsi="Times New Roman" w:cs="Times New Roman"/>
          <w:sz w:val="24"/>
          <w:szCs w:val="24"/>
        </w:rPr>
        <w:t xml:space="preserve">is to help exercise physiologists with the </w:t>
      </w:r>
      <w:r w:rsidR="0022657F">
        <w:rPr>
          <w:rFonts w:ascii="Times New Roman" w:hAnsi="Times New Roman" w:cs="Times New Roman"/>
          <w:sz w:val="24"/>
          <w:szCs w:val="24"/>
        </w:rPr>
        <w:t xml:space="preserve">change </w:t>
      </w:r>
      <w:r w:rsidR="0017772B">
        <w:rPr>
          <w:rFonts w:ascii="Times New Roman" w:hAnsi="Times New Roman" w:cs="Times New Roman"/>
          <w:sz w:val="24"/>
          <w:szCs w:val="24"/>
        </w:rPr>
        <w:t xml:space="preserve">process and, therefore, understand the </w:t>
      </w:r>
      <w:r w:rsidRPr="00537C74">
        <w:rPr>
          <w:rFonts w:ascii="Times New Roman" w:hAnsi="Times New Roman" w:cs="Times New Roman"/>
          <w:sz w:val="24"/>
          <w:szCs w:val="24"/>
        </w:rPr>
        <w:t xml:space="preserve">difficulties </w:t>
      </w:r>
      <w:r>
        <w:rPr>
          <w:rFonts w:ascii="Times New Roman" w:hAnsi="Times New Roman" w:cs="Times New Roman"/>
          <w:sz w:val="24"/>
          <w:szCs w:val="24"/>
        </w:rPr>
        <w:t xml:space="preserve">they will face </w:t>
      </w:r>
      <w:r w:rsidRPr="00537C74">
        <w:rPr>
          <w:rFonts w:ascii="Times New Roman" w:hAnsi="Times New Roman" w:cs="Times New Roman"/>
          <w:sz w:val="24"/>
          <w:szCs w:val="24"/>
        </w:rPr>
        <w:t>when they</w:t>
      </w:r>
      <w:r>
        <w:rPr>
          <w:rFonts w:ascii="Times New Roman" w:hAnsi="Times New Roman" w:cs="Times New Roman"/>
          <w:sz w:val="24"/>
          <w:szCs w:val="24"/>
        </w:rPr>
        <w:t xml:space="preserve"> </w:t>
      </w:r>
      <w:r w:rsidR="0017772B">
        <w:rPr>
          <w:rFonts w:ascii="Times New Roman" w:hAnsi="Times New Roman" w:cs="Times New Roman"/>
          <w:sz w:val="24"/>
          <w:szCs w:val="24"/>
        </w:rPr>
        <w:t>start to transition from yesterday’s thinking to the ASEP’s 21</w:t>
      </w:r>
      <w:r w:rsidR="0017772B" w:rsidRPr="0017772B">
        <w:rPr>
          <w:rFonts w:ascii="Times New Roman" w:hAnsi="Times New Roman" w:cs="Times New Roman"/>
          <w:sz w:val="24"/>
          <w:szCs w:val="24"/>
        </w:rPr>
        <w:t>st</w:t>
      </w:r>
      <w:r w:rsidR="0017772B">
        <w:rPr>
          <w:rFonts w:ascii="Times New Roman" w:hAnsi="Times New Roman" w:cs="Times New Roman"/>
          <w:sz w:val="24"/>
          <w:szCs w:val="24"/>
        </w:rPr>
        <w:t xml:space="preserve"> century perspective of exercise physiology.  Third, it is intended to provide hope of something better, particularly as a healthcare provider in the world of business.  </w:t>
      </w:r>
    </w:p>
    <w:p w:rsidR="009738AC" w:rsidRDefault="00537C74" w:rsidP="0017772B">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Whether it is a </w:t>
      </w:r>
      <w:r w:rsidR="00CA0FAA">
        <w:rPr>
          <w:rFonts w:ascii="Times New Roman" w:hAnsi="Times New Roman" w:cs="Times New Roman"/>
          <w:sz w:val="24"/>
          <w:szCs w:val="24"/>
        </w:rPr>
        <w:t xml:space="preserve">blank stare or a </w:t>
      </w:r>
      <w:r>
        <w:rPr>
          <w:rFonts w:ascii="Times New Roman" w:hAnsi="Times New Roman" w:cs="Times New Roman"/>
          <w:sz w:val="24"/>
          <w:szCs w:val="24"/>
        </w:rPr>
        <w:t>nasty sabotage that turn a good idea into a mess greater than it has to be, expect both to take place and more!  Dealing with chaos is one thin</w:t>
      </w:r>
      <w:r w:rsidR="00CA0FAA">
        <w:rPr>
          <w:rFonts w:ascii="Times New Roman" w:hAnsi="Times New Roman" w:cs="Times New Roman"/>
          <w:sz w:val="24"/>
          <w:szCs w:val="24"/>
        </w:rPr>
        <w:t xml:space="preserve">g, but making matters worse is </w:t>
      </w:r>
      <w:r>
        <w:rPr>
          <w:rFonts w:ascii="Times New Roman" w:hAnsi="Times New Roman" w:cs="Times New Roman"/>
          <w:sz w:val="24"/>
          <w:szCs w:val="24"/>
        </w:rPr>
        <w:t>the personal stuff that destroys relationships.</w:t>
      </w:r>
      <w:r w:rsidR="001925AE">
        <w:rPr>
          <w:rFonts w:ascii="Times New Roman" w:hAnsi="Times New Roman" w:cs="Times New Roman"/>
          <w:sz w:val="24"/>
          <w:szCs w:val="24"/>
        </w:rPr>
        <w:t xml:space="preserve">  As William Bridges [1] said, “It isn’t the changes that do you in, it’s the transitions.  Change is not the same as transition.  </w:t>
      </w:r>
      <w:r w:rsidR="001925AE" w:rsidRPr="0022657F">
        <w:rPr>
          <w:rFonts w:ascii="Times New Roman" w:hAnsi="Times New Roman" w:cs="Times New Roman"/>
          <w:i/>
          <w:sz w:val="24"/>
          <w:szCs w:val="24"/>
        </w:rPr>
        <w:t>Change</w:t>
      </w:r>
      <w:r w:rsidR="001925AE" w:rsidRPr="0022657F">
        <w:rPr>
          <w:rFonts w:ascii="Times New Roman" w:hAnsi="Times New Roman" w:cs="Times New Roman"/>
          <w:sz w:val="24"/>
          <w:szCs w:val="24"/>
        </w:rPr>
        <w:t xml:space="preserve"> </w:t>
      </w:r>
      <w:r w:rsidR="001925AE">
        <w:rPr>
          <w:rFonts w:ascii="Times New Roman" w:hAnsi="Times New Roman" w:cs="Times New Roman"/>
          <w:sz w:val="24"/>
          <w:szCs w:val="24"/>
        </w:rPr>
        <w:t xml:space="preserve">is situational: the new site, the new boss, the new team roles, </w:t>
      </w:r>
      <w:r w:rsidR="00CF3A9E">
        <w:rPr>
          <w:rFonts w:ascii="Times New Roman" w:hAnsi="Times New Roman" w:cs="Times New Roman"/>
          <w:sz w:val="24"/>
          <w:szCs w:val="24"/>
        </w:rPr>
        <w:t xml:space="preserve">and </w:t>
      </w:r>
      <w:r w:rsidR="001925AE">
        <w:rPr>
          <w:rFonts w:ascii="Times New Roman" w:hAnsi="Times New Roman" w:cs="Times New Roman"/>
          <w:sz w:val="24"/>
          <w:szCs w:val="24"/>
        </w:rPr>
        <w:t xml:space="preserve">the new policy. </w:t>
      </w:r>
      <w:r w:rsidR="001925AE" w:rsidRPr="0022657F">
        <w:rPr>
          <w:rFonts w:ascii="Times New Roman" w:hAnsi="Times New Roman" w:cs="Times New Roman"/>
          <w:i/>
          <w:sz w:val="24"/>
          <w:szCs w:val="24"/>
        </w:rPr>
        <w:t>Transition</w:t>
      </w:r>
      <w:r w:rsidR="001925AE">
        <w:rPr>
          <w:rFonts w:ascii="Times New Roman" w:hAnsi="Times New Roman" w:cs="Times New Roman"/>
          <w:sz w:val="24"/>
          <w:szCs w:val="24"/>
        </w:rPr>
        <w:t xml:space="preserve"> is the psychological </w:t>
      </w:r>
      <w:r w:rsidR="001925AE">
        <w:rPr>
          <w:rFonts w:ascii="Times New Roman" w:hAnsi="Times New Roman" w:cs="Times New Roman"/>
          <w:sz w:val="24"/>
          <w:szCs w:val="24"/>
        </w:rPr>
        <w:lastRenderedPageBreak/>
        <w:t>process people go through to come to terms with the new situation.  Change is external, transition is internal.”</w:t>
      </w:r>
      <w:r w:rsidR="009738AC">
        <w:rPr>
          <w:rFonts w:ascii="Times New Roman" w:hAnsi="Times New Roman" w:cs="Times New Roman"/>
          <w:sz w:val="24"/>
          <w:szCs w:val="24"/>
        </w:rPr>
        <w:t xml:space="preserve">  </w:t>
      </w:r>
    </w:p>
    <w:p w:rsidR="00E379AF" w:rsidRDefault="009738AC" w:rsidP="00CA0FAA">
      <w:pPr>
        <w:spacing w:line="360" w:lineRule="auto"/>
        <w:ind w:left="360" w:firstLine="576"/>
        <w:rPr>
          <w:rFonts w:ascii="Times New Roman" w:hAnsi="Times New Roman" w:cs="Times New Roman"/>
          <w:sz w:val="24"/>
          <w:szCs w:val="24"/>
        </w:rPr>
      </w:pPr>
      <w:r w:rsidRPr="0022657F">
        <w:rPr>
          <w:rFonts w:ascii="Times New Roman" w:hAnsi="Times New Roman" w:cs="Times New Roman"/>
          <w:b/>
          <w:sz w:val="24"/>
          <w:szCs w:val="24"/>
        </w:rPr>
        <w:t>Transition</w:t>
      </w:r>
      <w:r>
        <w:rPr>
          <w:rFonts w:ascii="Times New Roman" w:hAnsi="Times New Roman" w:cs="Times New Roman"/>
          <w:sz w:val="24"/>
          <w:szCs w:val="24"/>
        </w:rPr>
        <w:t xml:space="preserve"> </w:t>
      </w:r>
      <w:r w:rsidR="000F17CB">
        <w:rPr>
          <w:rFonts w:ascii="Times New Roman" w:hAnsi="Times New Roman" w:cs="Times New Roman"/>
          <w:sz w:val="24"/>
          <w:szCs w:val="24"/>
        </w:rPr>
        <w:t xml:space="preserve">is the internal psychological process that </w:t>
      </w:r>
      <w:r>
        <w:rPr>
          <w:rFonts w:ascii="Times New Roman" w:hAnsi="Times New Roman" w:cs="Times New Roman"/>
          <w:sz w:val="24"/>
          <w:szCs w:val="24"/>
        </w:rPr>
        <w:t xml:space="preserve">exercise physiologists </w:t>
      </w:r>
      <w:r w:rsidR="000F17CB">
        <w:rPr>
          <w:rFonts w:ascii="Times New Roman" w:hAnsi="Times New Roman" w:cs="Times New Roman"/>
          <w:sz w:val="24"/>
          <w:szCs w:val="24"/>
        </w:rPr>
        <w:t>experience with change.</w:t>
      </w:r>
      <w:r>
        <w:rPr>
          <w:rFonts w:ascii="Times New Roman" w:hAnsi="Times New Roman" w:cs="Times New Roman"/>
          <w:sz w:val="24"/>
          <w:szCs w:val="24"/>
        </w:rPr>
        <w:t xml:space="preserve">  </w:t>
      </w:r>
      <w:r w:rsidR="004235C0">
        <w:rPr>
          <w:rFonts w:ascii="Times New Roman" w:hAnsi="Times New Roman" w:cs="Times New Roman"/>
          <w:sz w:val="24"/>
          <w:szCs w:val="24"/>
        </w:rPr>
        <w:t>Thus</w:t>
      </w:r>
      <w:r>
        <w:rPr>
          <w:rFonts w:ascii="Times New Roman" w:hAnsi="Times New Roman" w:cs="Times New Roman"/>
          <w:sz w:val="24"/>
          <w:szCs w:val="24"/>
        </w:rPr>
        <w:t xml:space="preserve">, the question in regards to the ASEP organization, “Are exercise physiologists ready to think differently about exercise physiology?”  That means, “Are they ready to let go of the </w:t>
      </w:r>
      <w:r w:rsidR="00CA0FAA">
        <w:rPr>
          <w:rFonts w:ascii="Times New Roman" w:hAnsi="Times New Roman" w:cs="Times New Roman"/>
          <w:sz w:val="24"/>
          <w:szCs w:val="24"/>
        </w:rPr>
        <w:t xml:space="preserve">exercise science and </w:t>
      </w:r>
      <w:r>
        <w:rPr>
          <w:rFonts w:ascii="Times New Roman" w:hAnsi="Times New Roman" w:cs="Times New Roman"/>
          <w:sz w:val="24"/>
          <w:szCs w:val="24"/>
        </w:rPr>
        <w:t>sports medicine identity</w:t>
      </w:r>
      <w:r w:rsidR="00E379AF">
        <w:rPr>
          <w:rFonts w:ascii="Times New Roman" w:hAnsi="Times New Roman" w:cs="Times New Roman"/>
          <w:sz w:val="24"/>
          <w:szCs w:val="24"/>
        </w:rPr>
        <w:t xml:space="preserve">?”  If they are not willing to think of themselves in terms of the new identity, it will </w:t>
      </w:r>
      <w:r w:rsidR="0022657F">
        <w:rPr>
          <w:rFonts w:ascii="Times New Roman" w:hAnsi="Times New Roman" w:cs="Times New Roman"/>
          <w:sz w:val="24"/>
          <w:szCs w:val="24"/>
        </w:rPr>
        <w:t xml:space="preserve">undermine the ASEP </w:t>
      </w:r>
      <w:r w:rsidR="00E379AF">
        <w:rPr>
          <w:rFonts w:ascii="Times New Roman" w:hAnsi="Times New Roman" w:cs="Times New Roman"/>
          <w:sz w:val="24"/>
          <w:szCs w:val="24"/>
        </w:rPr>
        <w:t xml:space="preserve">efforts to </w:t>
      </w:r>
      <w:r w:rsidR="00CA0FAA">
        <w:rPr>
          <w:rFonts w:ascii="Times New Roman" w:hAnsi="Times New Roman" w:cs="Times New Roman"/>
          <w:sz w:val="24"/>
          <w:szCs w:val="24"/>
        </w:rPr>
        <w:t xml:space="preserve">transition into what </w:t>
      </w:r>
      <w:r w:rsidR="0022657F">
        <w:rPr>
          <w:rFonts w:ascii="Times New Roman" w:hAnsi="Times New Roman" w:cs="Times New Roman"/>
          <w:sz w:val="24"/>
          <w:szCs w:val="24"/>
        </w:rPr>
        <w:t xml:space="preserve">it </w:t>
      </w:r>
      <w:r w:rsidR="00CA0FAA">
        <w:rPr>
          <w:rFonts w:ascii="Times New Roman" w:hAnsi="Times New Roman" w:cs="Times New Roman"/>
          <w:sz w:val="24"/>
          <w:szCs w:val="24"/>
        </w:rPr>
        <w:t>must become.  E</w:t>
      </w:r>
      <w:r w:rsidR="00E379AF">
        <w:rPr>
          <w:rFonts w:ascii="Times New Roman" w:hAnsi="Times New Roman" w:cs="Times New Roman"/>
          <w:sz w:val="24"/>
          <w:szCs w:val="24"/>
        </w:rPr>
        <w:t>xercise physiologists who support ASEP stopped thinking in terms of sports medicine and started thinking as exercise physiologists.  Those who fail to support ASEP have not let go of their connection to other organizations.</w:t>
      </w:r>
    </w:p>
    <w:p w:rsidR="00CA0FAA" w:rsidRDefault="00CA0FAA" w:rsidP="00CA0FAA">
      <w:pPr>
        <w:pBdr>
          <w:left w:val="single" w:sz="4" w:space="4" w:color="auto"/>
        </w:pBdr>
        <w:spacing w:line="360" w:lineRule="auto"/>
        <w:ind w:left="1296"/>
        <w:rPr>
          <w:rFonts w:ascii="Times New Roman" w:hAnsi="Times New Roman" w:cs="Times New Roman"/>
          <w:sz w:val="24"/>
          <w:szCs w:val="24"/>
        </w:rPr>
      </w:pPr>
      <w:r>
        <w:rPr>
          <w:rFonts w:ascii="Times New Roman" w:hAnsi="Times New Roman" w:cs="Times New Roman"/>
          <w:sz w:val="24"/>
          <w:szCs w:val="24"/>
        </w:rPr>
        <w:t xml:space="preserve">As Bridges[1]  said, “Transition starts with an ending….”  </w:t>
      </w:r>
    </w:p>
    <w:tbl>
      <w:tblPr>
        <w:tblStyle w:val="TableGrid"/>
        <w:tblpPr w:leftFromText="187" w:rightFromText="187" w:topFromText="173" w:bottomFromText="173" w:vertAnchor="text" w:horzAnchor="margin" w:tblpY="19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641"/>
      </w:tblGrid>
      <w:tr w:rsidR="00F6332B" w:rsidTr="00F6332B">
        <w:trPr>
          <w:trHeight w:val="900"/>
        </w:trPr>
        <w:tc>
          <w:tcPr>
            <w:tcW w:w="3641" w:type="dxa"/>
          </w:tcPr>
          <w:p w:rsidR="00F6332B" w:rsidRPr="00F801EB" w:rsidRDefault="00F6332B" w:rsidP="00F6332B">
            <w:pPr>
              <w:ind w:left="0" w:firstLine="0"/>
              <w:jc w:val="left"/>
              <w:rPr>
                <w:rFonts w:ascii="Times New Roman" w:hAnsi="Times New Roman" w:cs="Times New Roman"/>
                <w:sz w:val="28"/>
                <w:szCs w:val="28"/>
              </w:rPr>
            </w:pPr>
            <w:r w:rsidRPr="00F801EB">
              <w:rPr>
                <w:rFonts w:ascii="Times New Roman" w:hAnsi="Times New Roman" w:cs="Times New Roman"/>
                <w:sz w:val="28"/>
                <w:szCs w:val="28"/>
              </w:rPr>
              <w:t>The winners of tomorrow will deal proactively with chaos, will look at the chaos per se as the source of market advantage, not as a problem to be got around.</w:t>
            </w:r>
          </w:p>
          <w:p w:rsidR="00F6332B" w:rsidRPr="00F801EB" w:rsidRDefault="00F6332B" w:rsidP="00F6332B">
            <w:pPr>
              <w:spacing w:line="360" w:lineRule="auto"/>
              <w:ind w:left="0" w:firstLine="0"/>
              <w:jc w:val="right"/>
              <w:rPr>
                <w:rFonts w:ascii="Times New Roman" w:hAnsi="Times New Roman" w:cs="Times New Roman"/>
                <w:sz w:val="28"/>
                <w:szCs w:val="28"/>
              </w:rPr>
            </w:pPr>
          </w:p>
          <w:p w:rsidR="00F6332B" w:rsidRPr="00F801EB" w:rsidRDefault="00F6332B" w:rsidP="00F6332B">
            <w:pPr>
              <w:ind w:left="0" w:firstLine="0"/>
              <w:jc w:val="right"/>
              <w:rPr>
                <w:rFonts w:ascii="Times New Roman" w:hAnsi="Times New Roman" w:cs="Times New Roman"/>
                <w:sz w:val="28"/>
                <w:szCs w:val="28"/>
              </w:rPr>
            </w:pPr>
            <w:r w:rsidRPr="00F801EB">
              <w:rPr>
                <w:rFonts w:ascii="Times New Roman" w:hAnsi="Times New Roman" w:cs="Times New Roman"/>
                <w:sz w:val="28"/>
                <w:szCs w:val="28"/>
              </w:rPr>
              <w:t xml:space="preserve">-- Tom Peters, </w:t>
            </w:r>
          </w:p>
          <w:p w:rsidR="00F6332B" w:rsidRPr="00AB6751" w:rsidRDefault="00F6332B" w:rsidP="00F6332B">
            <w:pPr>
              <w:ind w:left="0" w:firstLine="0"/>
              <w:jc w:val="right"/>
              <w:rPr>
                <w:rFonts w:ascii="Times New Roman" w:hAnsi="Times New Roman" w:cs="Times New Roman"/>
                <w:sz w:val="24"/>
                <w:szCs w:val="24"/>
              </w:rPr>
            </w:pPr>
            <w:r w:rsidRPr="00F801EB">
              <w:rPr>
                <w:rFonts w:ascii="Times New Roman" w:hAnsi="Times New Roman" w:cs="Times New Roman"/>
                <w:sz w:val="28"/>
                <w:szCs w:val="28"/>
              </w:rPr>
              <w:t>American Writer</w:t>
            </w:r>
          </w:p>
        </w:tc>
      </w:tr>
    </w:tbl>
    <w:p w:rsidR="00CA0FAA" w:rsidRDefault="00CA0FAA" w:rsidP="00CA0FAA">
      <w:pPr>
        <w:spacing w:line="360" w:lineRule="auto"/>
        <w:ind w:left="360" w:firstLine="0"/>
        <w:rPr>
          <w:rFonts w:ascii="Times New Roman" w:hAnsi="Times New Roman" w:cs="Times New Roman"/>
          <w:sz w:val="24"/>
          <w:szCs w:val="24"/>
        </w:rPr>
      </w:pPr>
    </w:p>
    <w:p w:rsidR="00797669" w:rsidRDefault="004235C0" w:rsidP="00CA0FAA">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Once exercise physiologists let go of their connection to sports medicine, exercise science, and even phy</w:t>
      </w:r>
      <w:r w:rsidR="0022657F">
        <w:rPr>
          <w:rFonts w:ascii="Times New Roman" w:hAnsi="Times New Roman" w:cs="Times New Roman"/>
          <w:sz w:val="24"/>
          <w:szCs w:val="24"/>
        </w:rPr>
        <w:t xml:space="preserve">sical education, they will then </w:t>
      </w:r>
      <w:r>
        <w:rPr>
          <w:rFonts w:ascii="Times New Roman" w:hAnsi="Times New Roman" w:cs="Times New Roman"/>
          <w:sz w:val="24"/>
          <w:szCs w:val="24"/>
        </w:rPr>
        <w:t xml:space="preserve">begin the </w:t>
      </w:r>
      <w:r w:rsidR="00CA0FAA">
        <w:rPr>
          <w:rFonts w:ascii="Times New Roman" w:hAnsi="Times New Roman" w:cs="Times New Roman"/>
          <w:sz w:val="24"/>
          <w:szCs w:val="24"/>
        </w:rPr>
        <w:t xml:space="preserve">final </w:t>
      </w:r>
      <w:r>
        <w:rPr>
          <w:rFonts w:ascii="Times New Roman" w:hAnsi="Times New Roman" w:cs="Times New Roman"/>
          <w:sz w:val="24"/>
          <w:szCs w:val="24"/>
        </w:rPr>
        <w:t>step of the</w:t>
      </w:r>
      <w:r w:rsidR="00CA0FAA">
        <w:rPr>
          <w:rFonts w:ascii="Times New Roman" w:hAnsi="Times New Roman" w:cs="Times New Roman"/>
          <w:sz w:val="24"/>
          <w:szCs w:val="24"/>
        </w:rPr>
        <w:t>ir</w:t>
      </w:r>
      <w:r>
        <w:rPr>
          <w:rFonts w:ascii="Times New Roman" w:hAnsi="Times New Roman" w:cs="Times New Roman"/>
          <w:sz w:val="24"/>
          <w:szCs w:val="24"/>
        </w:rPr>
        <w:t xml:space="preserve"> </w:t>
      </w:r>
      <w:r w:rsidR="00CA0FAA">
        <w:rPr>
          <w:rFonts w:ascii="Times New Roman" w:hAnsi="Times New Roman" w:cs="Times New Roman"/>
          <w:sz w:val="24"/>
          <w:szCs w:val="24"/>
        </w:rPr>
        <w:t>transition</w:t>
      </w:r>
      <w:r>
        <w:rPr>
          <w:rFonts w:ascii="Times New Roman" w:hAnsi="Times New Roman" w:cs="Times New Roman"/>
          <w:sz w:val="24"/>
          <w:szCs w:val="24"/>
        </w:rPr>
        <w:t xml:space="preserve">.  It is the same as passing through an open door to find </w:t>
      </w:r>
      <w:r w:rsidR="00CA0FAA">
        <w:rPr>
          <w:rFonts w:ascii="Times New Roman" w:hAnsi="Times New Roman" w:cs="Times New Roman"/>
          <w:sz w:val="24"/>
          <w:szCs w:val="24"/>
        </w:rPr>
        <w:t>that you are in a different space and place but thinking very much as you once did</w:t>
      </w:r>
      <w:r>
        <w:rPr>
          <w:rFonts w:ascii="Times New Roman" w:hAnsi="Times New Roman" w:cs="Times New Roman"/>
          <w:sz w:val="24"/>
          <w:szCs w:val="24"/>
        </w:rPr>
        <w:t xml:space="preserve">.  For </w:t>
      </w:r>
      <w:r w:rsidR="00CA0FAA">
        <w:rPr>
          <w:rFonts w:ascii="Times New Roman" w:hAnsi="Times New Roman" w:cs="Times New Roman"/>
          <w:sz w:val="24"/>
          <w:szCs w:val="24"/>
        </w:rPr>
        <w:t xml:space="preserve">many people, it is a </w:t>
      </w:r>
      <w:r>
        <w:rPr>
          <w:rFonts w:ascii="Times New Roman" w:hAnsi="Times New Roman" w:cs="Times New Roman"/>
          <w:sz w:val="24"/>
          <w:szCs w:val="24"/>
        </w:rPr>
        <w:t xml:space="preserve">sense of being in the middle of where you were and where you are going (i.e., the neutral zone).  It is a difficult place to be because you are in the middle of the old reality of sports medicine and the new reality of ASEP.  </w:t>
      </w:r>
    </w:p>
    <w:p w:rsidR="0022657F" w:rsidRDefault="004235C0" w:rsidP="00797669">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This is where </w:t>
      </w:r>
      <w:r w:rsidR="00797669">
        <w:rPr>
          <w:rFonts w:ascii="Times New Roman" w:hAnsi="Times New Roman" w:cs="Times New Roman"/>
          <w:sz w:val="24"/>
          <w:szCs w:val="24"/>
        </w:rPr>
        <w:t xml:space="preserve">many </w:t>
      </w:r>
      <w:r>
        <w:rPr>
          <w:rFonts w:ascii="Times New Roman" w:hAnsi="Times New Roman" w:cs="Times New Roman"/>
          <w:sz w:val="24"/>
          <w:szCs w:val="24"/>
        </w:rPr>
        <w:t xml:space="preserve">exercise physiologists are today.  They are </w:t>
      </w:r>
      <w:r w:rsidR="00797669">
        <w:rPr>
          <w:rFonts w:ascii="Times New Roman" w:hAnsi="Times New Roman" w:cs="Times New Roman"/>
          <w:sz w:val="24"/>
          <w:szCs w:val="24"/>
        </w:rPr>
        <w:t xml:space="preserve">still </w:t>
      </w:r>
      <w:r>
        <w:rPr>
          <w:rFonts w:ascii="Times New Roman" w:hAnsi="Times New Roman" w:cs="Times New Roman"/>
          <w:sz w:val="24"/>
          <w:szCs w:val="24"/>
        </w:rPr>
        <w:t>in the neutral zone</w:t>
      </w:r>
      <w:r w:rsidR="00797669">
        <w:rPr>
          <w:rFonts w:ascii="Times New Roman" w:hAnsi="Times New Roman" w:cs="Times New Roman"/>
          <w:sz w:val="24"/>
          <w:szCs w:val="24"/>
        </w:rPr>
        <w:t xml:space="preserve"> – undecided</w:t>
      </w:r>
      <w:r>
        <w:rPr>
          <w:rFonts w:ascii="Times New Roman" w:hAnsi="Times New Roman" w:cs="Times New Roman"/>
          <w:sz w:val="24"/>
          <w:szCs w:val="24"/>
        </w:rPr>
        <w:t xml:space="preserve"> and confused.  Should I go with ASEP or should I stay with sports medicine?  It</w:t>
      </w:r>
      <w:r w:rsidR="00797669">
        <w:rPr>
          <w:rFonts w:ascii="Times New Roman" w:hAnsi="Times New Roman" w:cs="Times New Roman"/>
          <w:sz w:val="24"/>
          <w:szCs w:val="24"/>
        </w:rPr>
        <w:t xml:space="preserve"> i</w:t>
      </w:r>
      <w:r>
        <w:rPr>
          <w:rFonts w:ascii="Times New Roman" w:hAnsi="Times New Roman" w:cs="Times New Roman"/>
          <w:sz w:val="24"/>
          <w:szCs w:val="24"/>
        </w:rPr>
        <w:t xml:space="preserve">s the place where </w:t>
      </w:r>
      <w:r w:rsidR="00AB6751">
        <w:rPr>
          <w:rFonts w:ascii="Times New Roman" w:hAnsi="Times New Roman" w:cs="Times New Roman"/>
          <w:sz w:val="24"/>
          <w:szCs w:val="24"/>
        </w:rPr>
        <w:t xml:space="preserve">change takes place.  One learns to make a new beginning by </w:t>
      </w:r>
      <w:r w:rsidR="0022657F">
        <w:rPr>
          <w:rFonts w:ascii="Times New Roman" w:hAnsi="Times New Roman" w:cs="Times New Roman"/>
          <w:sz w:val="24"/>
          <w:szCs w:val="24"/>
        </w:rPr>
        <w:t xml:space="preserve">having the backbone to </w:t>
      </w:r>
      <w:r w:rsidR="00AB6751">
        <w:rPr>
          <w:rFonts w:ascii="Times New Roman" w:hAnsi="Times New Roman" w:cs="Times New Roman"/>
          <w:sz w:val="24"/>
          <w:szCs w:val="24"/>
        </w:rPr>
        <w:t xml:space="preserve">think differently. </w:t>
      </w:r>
      <w:r w:rsidR="0022657F">
        <w:rPr>
          <w:rFonts w:ascii="Times New Roman" w:hAnsi="Times New Roman" w:cs="Times New Roman"/>
          <w:sz w:val="24"/>
          <w:szCs w:val="24"/>
        </w:rPr>
        <w:t xml:space="preserve">It is all about becoming </w:t>
      </w:r>
      <w:r w:rsidR="00AB6751">
        <w:rPr>
          <w:rFonts w:ascii="Times New Roman" w:hAnsi="Times New Roman" w:cs="Times New Roman"/>
          <w:sz w:val="24"/>
          <w:szCs w:val="24"/>
        </w:rPr>
        <w:t xml:space="preserve">a different kind of person?  </w:t>
      </w:r>
      <w:r w:rsidR="00797669">
        <w:rPr>
          <w:rFonts w:ascii="Times New Roman" w:hAnsi="Times New Roman" w:cs="Times New Roman"/>
          <w:sz w:val="24"/>
          <w:szCs w:val="24"/>
        </w:rPr>
        <w:t>It is where exercise physiologists are</w:t>
      </w:r>
      <w:r w:rsidR="003643FC">
        <w:rPr>
          <w:rFonts w:ascii="Times New Roman" w:hAnsi="Times New Roman" w:cs="Times New Roman"/>
          <w:sz w:val="24"/>
          <w:szCs w:val="24"/>
        </w:rPr>
        <w:t xml:space="preserve"> ready to </w:t>
      </w:r>
      <w:r w:rsidR="00AB6751">
        <w:rPr>
          <w:rFonts w:ascii="Times New Roman" w:hAnsi="Times New Roman" w:cs="Times New Roman"/>
          <w:sz w:val="24"/>
          <w:szCs w:val="24"/>
        </w:rPr>
        <w:t>unlearn their old ways</w:t>
      </w:r>
      <w:r w:rsidR="00797669">
        <w:rPr>
          <w:rFonts w:ascii="Times New Roman" w:hAnsi="Times New Roman" w:cs="Times New Roman"/>
          <w:sz w:val="24"/>
          <w:szCs w:val="24"/>
        </w:rPr>
        <w:t>, t</w:t>
      </w:r>
      <w:r w:rsidR="00AB6751">
        <w:rPr>
          <w:rFonts w:ascii="Times New Roman" w:hAnsi="Times New Roman" w:cs="Times New Roman"/>
          <w:sz w:val="24"/>
          <w:szCs w:val="24"/>
        </w:rPr>
        <w:t xml:space="preserve">o </w:t>
      </w:r>
      <w:r w:rsidR="00797669">
        <w:rPr>
          <w:rFonts w:ascii="Times New Roman" w:hAnsi="Times New Roman" w:cs="Times New Roman"/>
          <w:sz w:val="24"/>
          <w:szCs w:val="24"/>
        </w:rPr>
        <w:t>p</w:t>
      </w:r>
      <w:r w:rsidR="00AB6751">
        <w:rPr>
          <w:rFonts w:ascii="Times New Roman" w:hAnsi="Times New Roman" w:cs="Times New Roman"/>
          <w:sz w:val="24"/>
          <w:szCs w:val="24"/>
        </w:rPr>
        <w:t xml:space="preserve">ut aside </w:t>
      </w:r>
      <w:r w:rsidR="003643FC">
        <w:rPr>
          <w:rFonts w:ascii="Times New Roman" w:hAnsi="Times New Roman" w:cs="Times New Roman"/>
          <w:sz w:val="24"/>
          <w:szCs w:val="24"/>
        </w:rPr>
        <w:t xml:space="preserve">(with some degree of respect) </w:t>
      </w:r>
      <w:r w:rsidR="00AB6751">
        <w:rPr>
          <w:rFonts w:ascii="Times New Roman" w:hAnsi="Times New Roman" w:cs="Times New Roman"/>
          <w:sz w:val="24"/>
          <w:szCs w:val="24"/>
        </w:rPr>
        <w:t xml:space="preserve">decades of association with </w:t>
      </w:r>
      <w:r w:rsidR="00797669">
        <w:rPr>
          <w:rFonts w:ascii="Times New Roman" w:hAnsi="Times New Roman" w:cs="Times New Roman"/>
          <w:sz w:val="24"/>
          <w:szCs w:val="24"/>
        </w:rPr>
        <w:t>something other than who they are</w:t>
      </w:r>
      <w:r w:rsidR="00AB6751">
        <w:rPr>
          <w:rFonts w:ascii="Times New Roman" w:hAnsi="Times New Roman" w:cs="Times New Roman"/>
          <w:sz w:val="24"/>
          <w:szCs w:val="24"/>
        </w:rPr>
        <w:t xml:space="preserve">.  </w:t>
      </w:r>
    </w:p>
    <w:p w:rsidR="001B7ECC" w:rsidRDefault="00797669" w:rsidP="00797669">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Transition is necessary to </w:t>
      </w:r>
      <w:r w:rsidR="00AB6751">
        <w:rPr>
          <w:rFonts w:ascii="Times New Roman" w:hAnsi="Times New Roman" w:cs="Times New Roman"/>
          <w:sz w:val="24"/>
          <w:szCs w:val="24"/>
        </w:rPr>
        <w:lastRenderedPageBreak/>
        <w:t xml:space="preserve">come face to face with ending the </w:t>
      </w:r>
      <w:r w:rsidR="000E2A6F">
        <w:rPr>
          <w:rFonts w:ascii="Times New Roman" w:hAnsi="Times New Roman" w:cs="Times New Roman"/>
          <w:sz w:val="24"/>
          <w:szCs w:val="24"/>
        </w:rPr>
        <w:t>connection to the pa</w:t>
      </w:r>
      <w:r w:rsidR="003643FC">
        <w:rPr>
          <w:rFonts w:ascii="Times New Roman" w:hAnsi="Times New Roman" w:cs="Times New Roman"/>
          <w:sz w:val="24"/>
          <w:szCs w:val="24"/>
        </w:rPr>
        <w:t>st</w:t>
      </w:r>
      <w:r w:rsidR="008564ED">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3643FC">
        <w:rPr>
          <w:rFonts w:ascii="Times New Roman" w:hAnsi="Times New Roman" w:cs="Times New Roman"/>
          <w:sz w:val="24"/>
          <w:szCs w:val="24"/>
        </w:rPr>
        <w:t>creat</w:t>
      </w:r>
      <w:r>
        <w:rPr>
          <w:rFonts w:ascii="Times New Roman" w:hAnsi="Times New Roman" w:cs="Times New Roman"/>
          <w:sz w:val="24"/>
          <w:szCs w:val="24"/>
        </w:rPr>
        <w:t>ing</w:t>
      </w:r>
      <w:r w:rsidR="003643FC">
        <w:rPr>
          <w:rFonts w:ascii="Times New Roman" w:hAnsi="Times New Roman" w:cs="Times New Roman"/>
          <w:sz w:val="24"/>
          <w:szCs w:val="24"/>
        </w:rPr>
        <w:t xml:space="preserve"> a sense of loss</w:t>
      </w:r>
      <w:r>
        <w:rPr>
          <w:rFonts w:ascii="Times New Roman" w:hAnsi="Times New Roman" w:cs="Times New Roman"/>
          <w:sz w:val="24"/>
          <w:szCs w:val="24"/>
        </w:rPr>
        <w:t xml:space="preserve"> and even the</w:t>
      </w:r>
      <w:r w:rsidR="008564ED">
        <w:rPr>
          <w:rFonts w:ascii="Times New Roman" w:hAnsi="Times New Roman" w:cs="Times New Roman"/>
          <w:sz w:val="24"/>
          <w:szCs w:val="24"/>
        </w:rPr>
        <w:t xml:space="preserve"> </w:t>
      </w:r>
      <w:r w:rsidR="00911366">
        <w:rPr>
          <w:rFonts w:ascii="Times New Roman" w:hAnsi="Times New Roman" w:cs="Times New Roman"/>
          <w:sz w:val="24"/>
          <w:szCs w:val="24"/>
        </w:rPr>
        <w:t>polariz</w:t>
      </w:r>
      <w:r>
        <w:rPr>
          <w:rFonts w:ascii="Times New Roman" w:hAnsi="Times New Roman" w:cs="Times New Roman"/>
          <w:sz w:val="24"/>
          <w:szCs w:val="24"/>
        </w:rPr>
        <w:t>ation of colleagues</w:t>
      </w:r>
      <w:r w:rsidR="00911366">
        <w:rPr>
          <w:rFonts w:ascii="Times New Roman" w:hAnsi="Times New Roman" w:cs="Times New Roman"/>
          <w:sz w:val="24"/>
          <w:szCs w:val="24"/>
        </w:rPr>
        <w:t xml:space="preserve">.  Those who want to move forward find that they are thinking differently from those who want to stay with the old ways.  </w:t>
      </w:r>
      <w:r w:rsidR="00746090">
        <w:rPr>
          <w:rFonts w:ascii="Times New Roman" w:hAnsi="Times New Roman" w:cs="Times New Roman"/>
          <w:sz w:val="24"/>
          <w:szCs w:val="24"/>
        </w:rPr>
        <w:t>A</w:t>
      </w:r>
      <w:r w:rsidR="00911366">
        <w:rPr>
          <w:rFonts w:ascii="Times New Roman" w:hAnsi="Times New Roman" w:cs="Times New Roman"/>
          <w:sz w:val="24"/>
          <w:szCs w:val="24"/>
        </w:rPr>
        <w:t>s the level of discord increases</w:t>
      </w:r>
      <w:r w:rsidR="00746090">
        <w:rPr>
          <w:rFonts w:ascii="Times New Roman" w:hAnsi="Times New Roman" w:cs="Times New Roman"/>
          <w:sz w:val="24"/>
          <w:szCs w:val="24"/>
        </w:rPr>
        <w:t xml:space="preserve">, </w:t>
      </w:r>
      <w:r>
        <w:rPr>
          <w:rFonts w:ascii="Times New Roman" w:hAnsi="Times New Roman" w:cs="Times New Roman"/>
          <w:sz w:val="24"/>
          <w:szCs w:val="24"/>
        </w:rPr>
        <w:t>there is always the possibility of undermining</w:t>
      </w:r>
      <w:r w:rsidR="00746090">
        <w:rPr>
          <w:rFonts w:ascii="Times New Roman" w:hAnsi="Times New Roman" w:cs="Times New Roman"/>
          <w:sz w:val="24"/>
          <w:szCs w:val="24"/>
        </w:rPr>
        <w:t xml:space="preserve"> friendships and organizations.</w:t>
      </w:r>
      <w:r w:rsidR="001B7ECC">
        <w:rPr>
          <w:rFonts w:ascii="Times New Roman" w:hAnsi="Times New Roman" w:cs="Times New Roman"/>
          <w:sz w:val="24"/>
          <w:szCs w:val="24"/>
        </w:rPr>
        <w:t xml:space="preserve">  </w:t>
      </w:r>
      <w:r w:rsidR="00746090">
        <w:rPr>
          <w:rFonts w:ascii="Times New Roman" w:hAnsi="Times New Roman" w:cs="Times New Roman"/>
          <w:sz w:val="24"/>
          <w:szCs w:val="24"/>
        </w:rPr>
        <w:t>Status quo becomes more important than ever before.  People literally stop thinking</w:t>
      </w:r>
      <w:r w:rsidR="001B7ECC">
        <w:rPr>
          <w:rFonts w:ascii="Times New Roman" w:hAnsi="Times New Roman" w:cs="Times New Roman"/>
          <w:sz w:val="24"/>
          <w:szCs w:val="24"/>
        </w:rPr>
        <w:t xml:space="preserve"> and just exist</w:t>
      </w:r>
      <w:r>
        <w:rPr>
          <w:rFonts w:ascii="Times New Roman" w:hAnsi="Times New Roman" w:cs="Times New Roman"/>
          <w:sz w:val="24"/>
          <w:szCs w:val="24"/>
        </w:rPr>
        <w:t xml:space="preserve"> when they fail transition</w:t>
      </w:r>
      <w:r w:rsidR="0022657F">
        <w:rPr>
          <w:rFonts w:ascii="Times New Roman" w:hAnsi="Times New Roman" w:cs="Times New Roman"/>
          <w:sz w:val="24"/>
          <w:szCs w:val="24"/>
        </w:rPr>
        <w:t>.</w:t>
      </w:r>
    </w:p>
    <w:tbl>
      <w:tblPr>
        <w:tblStyle w:val="TableGrid"/>
        <w:tblpPr w:leftFromText="187" w:rightFromText="187" w:topFromText="173" w:bottomFromText="173" w:vertAnchor="text" w:horzAnchor="margin" w:tblpXSpec="right" w:tblpY="2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485"/>
      </w:tblGrid>
      <w:tr w:rsidR="004F7458" w:rsidTr="00F801EB">
        <w:trPr>
          <w:trHeight w:val="635"/>
        </w:trPr>
        <w:tc>
          <w:tcPr>
            <w:tcW w:w="3485" w:type="dxa"/>
          </w:tcPr>
          <w:p w:rsidR="004F7458" w:rsidRPr="00F801EB" w:rsidRDefault="004F7458" w:rsidP="00F801EB">
            <w:pPr>
              <w:ind w:left="0" w:firstLine="0"/>
              <w:jc w:val="left"/>
              <w:rPr>
                <w:rFonts w:ascii="Times New Roman" w:hAnsi="Times New Roman" w:cs="Times New Roman"/>
                <w:sz w:val="28"/>
                <w:szCs w:val="28"/>
              </w:rPr>
            </w:pPr>
            <w:r w:rsidRPr="00F801EB">
              <w:rPr>
                <w:rFonts w:ascii="Times New Roman" w:hAnsi="Times New Roman" w:cs="Times New Roman"/>
                <w:sz w:val="28"/>
                <w:szCs w:val="28"/>
              </w:rPr>
              <w:t>One of the greatest pains to human nature is the pain of a new idea.</w:t>
            </w:r>
          </w:p>
          <w:p w:rsidR="004F7458" w:rsidRPr="00F801EB" w:rsidRDefault="004F7458" w:rsidP="00F801EB">
            <w:pPr>
              <w:spacing w:line="360" w:lineRule="auto"/>
              <w:ind w:left="0" w:firstLine="0"/>
              <w:jc w:val="right"/>
              <w:rPr>
                <w:rFonts w:ascii="Times New Roman" w:hAnsi="Times New Roman" w:cs="Times New Roman"/>
                <w:sz w:val="28"/>
                <w:szCs w:val="28"/>
              </w:rPr>
            </w:pPr>
          </w:p>
          <w:p w:rsidR="004F7458" w:rsidRPr="00F801EB" w:rsidRDefault="004F7458" w:rsidP="00F801EB">
            <w:pPr>
              <w:ind w:left="0" w:firstLine="0"/>
              <w:jc w:val="right"/>
              <w:rPr>
                <w:rFonts w:ascii="Times New Roman" w:hAnsi="Times New Roman" w:cs="Times New Roman"/>
                <w:sz w:val="28"/>
                <w:szCs w:val="28"/>
              </w:rPr>
            </w:pPr>
            <w:r w:rsidRPr="00F801EB">
              <w:rPr>
                <w:rFonts w:ascii="Times New Roman" w:hAnsi="Times New Roman" w:cs="Times New Roman"/>
                <w:sz w:val="28"/>
                <w:szCs w:val="28"/>
              </w:rPr>
              <w:t>-- Walter Bagehot, English</w:t>
            </w:r>
          </w:p>
          <w:p w:rsidR="004F7458" w:rsidRPr="00AB6751" w:rsidRDefault="004F7458" w:rsidP="00F801EB">
            <w:pPr>
              <w:ind w:left="0" w:firstLine="0"/>
              <w:jc w:val="right"/>
              <w:rPr>
                <w:rFonts w:ascii="Times New Roman" w:hAnsi="Times New Roman" w:cs="Times New Roman"/>
                <w:sz w:val="24"/>
                <w:szCs w:val="24"/>
              </w:rPr>
            </w:pPr>
            <w:r w:rsidRPr="00F801EB">
              <w:rPr>
                <w:rFonts w:ascii="Times New Roman" w:hAnsi="Times New Roman" w:cs="Times New Roman"/>
                <w:sz w:val="28"/>
                <w:szCs w:val="28"/>
              </w:rPr>
              <w:t>Political Scientist</w:t>
            </w:r>
          </w:p>
        </w:tc>
      </w:tr>
    </w:tbl>
    <w:p w:rsidR="004F7458" w:rsidRDefault="001B7ECC" w:rsidP="004F745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Launching a new beginning is never easy, but it is absolutely necessary. The new beginning of exercise physiology got its start with the founding of the ASEP organization.  The purpose behind the new beginning </w:t>
      </w:r>
      <w:r w:rsidR="0022657F">
        <w:rPr>
          <w:rFonts w:ascii="Times New Roman" w:hAnsi="Times New Roman" w:cs="Times New Roman"/>
          <w:sz w:val="24"/>
          <w:szCs w:val="24"/>
        </w:rPr>
        <w:t xml:space="preserve">was then and still </w:t>
      </w:r>
      <w:r>
        <w:rPr>
          <w:rFonts w:ascii="Times New Roman" w:hAnsi="Times New Roman" w:cs="Times New Roman"/>
          <w:sz w:val="24"/>
          <w:szCs w:val="24"/>
        </w:rPr>
        <w:t>is</w:t>
      </w:r>
      <w:r w:rsidR="0022657F">
        <w:rPr>
          <w:rFonts w:ascii="Times New Roman" w:hAnsi="Times New Roman" w:cs="Times New Roman"/>
          <w:sz w:val="24"/>
          <w:szCs w:val="24"/>
        </w:rPr>
        <w:t xml:space="preserve"> ever-important message of</w:t>
      </w:r>
      <w:r>
        <w:rPr>
          <w:rFonts w:ascii="Times New Roman" w:hAnsi="Times New Roman" w:cs="Times New Roman"/>
          <w:sz w:val="24"/>
          <w:szCs w:val="24"/>
        </w:rPr>
        <w:t xml:space="preserve"> professionalism in </w:t>
      </w:r>
      <w:r w:rsidR="004F7458">
        <w:rPr>
          <w:rFonts w:ascii="Times New Roman" w:hAnsi="Times New Roman" w:cs="Times New Roman"/>
          <w:sz w:val="24"/>
          <w:szCs w:val="24"/>
        </w:rPr>
        <w:t xml:space="preserve">the </w:t>
      </w:r>
      <w:r>
        <w:rPr>
          <w:rFonts w:ascii="Times New Roman" w:hAnsi="Times New Roman" w:cs="Times New Roman"/>
          <w:sz w:val="24"/>
          <w:szCs w:val="24"/>
        </w:rPr>
        <w:t>exercise physiology</w:t>
      </w:r>
      <w:r w:rsidR="004F7458">
        <w:rPr>
          <w:rFonts w:ascii="Times New Roman" w:hAnsi="Times New Roman" w:cs="Times New Roman"/>
          <w:sz w:val="24"/>
          <w:szCs w:val="24"/>
        </w:rPr>
        <w:t xml:space="preserve"> profession</w:t>
      </w:r>
      <w:r>
        <w:rPr>
          <w:rFonts w:ascii="Times New Roman" w:hAnsi="Times New Roman" w:cs="Times New Roman"/>
          <w:sz w:val="24"/>
          <w:szCs w:val="24"/>
        </w:rPr>
        <w:t xml:space="preserve">.  The discernible reason behind the purpose for the existence of ASEP is that </w:t>
      </w:r>
      <w:r w:rsidR="00797669">
        <w:rPr>
          <w:rFonts w:ascii="Times New Roman" w:hAnsi="Times New Roman" w:cs="Times New Roman"/>
          <w:sz w:val="24"/>
          <w:szCs w:val="24"/>
        </w:rPr>
        <w:t xml:space="preserve">all </w:t>
      </w:r>
      <w:r>
        <w:rPr>
          <w:rFonts w:ascii="Times New Roman" w:hAnsi="Times New Roman" w:cs="Times New Roman"/>
          <w:sz w:val="24"/>
          <w:szCs w:val="24"/>
        </w:rPr>
        <w:t xml:space="preserve">students need credible career opportunities </w:t>
      </w:r>
      <w:r w:rsidR="0022657F">
        <w:rPr>
          <w:rFonts w:ascii="Times New Roman" w:hAnsi="Times New Roman" w:cs="Times New Roman"/>
          <w:sz w:val="24"/>
          <w:szCs w:val="24"/>
        </w:rPr>
        <w:t>after they graduate from college. Naturally, t</w:t>
      </w:r>
      <w:r>
        <w:rPr>
          <w:rFonts w:ascii="Times New Roman" w:hAnsi="Times New Roman" w:cs="Times New Roman"/>
          <w:sz w:val="24"/>
          <w:szCs w:val="24"/>
        </w:rPr>
        <w:t>hey need excellent teachers</w:t>
      </w:r>
      <w:r w:rsidR="00D918B2">
        <w:rPr>
          <w:rFonts w:ascii="Times New Roman" w:hAnsi="Times New Roman" w:cs="Times New Roman"/>
          <w:sz w:val="24"/>
          <w:szCs w:val="24"/>
        </w:rPr>
        <w:t>, b</w:t>
      </w:r>
      <w:r>
        <w:rPr>
          <w:rFonts w:ascii="Times New Roman" w:hAnsi="Times New Roman" w:cs="Times New Roman"/>
          <w:sz w:val="24"/>
          <w:szCs w:val="24"/>
        </w:rPr>
        <w:t xml:space="preserve">ut equally important, they need teachers who care for students beyond dressing and acting the part of a </w:t>
      </w:r>
      <w:r w:rsidR="00C07A79">
        <w:rPr>
          <w:rFonts w:ascii="Times New Roman" w:hAnsi="Times New Roman" w:cs="Times New Roman"/>
          <w:sz w:val="24"/>
          <w:szCs w:val="24"/>
        </w:rPr>
        <w:t xml:space="preserve">researcher or a </w:t>
      </w:r>
      <w:r>
        <w:rPr>
          <w:rFonts w:ascii="Times New Roman" w:hAnsi="Times New Roman" w:cs="Times New Roman"/>
          <w:sz w:val="24"/>
          <w:szCs w:val="24"/>
        </w:rPr>
        <w:t>college teacher.</w:t>
      </w:r>
    </w:p>
    <w:p w:rsidR="004F7458" w:rsidRPr="004F7458" w:rsidRDefault="004F7458" w:rsidP="004F7458">
      <w:pPr>
        <w:spacing w:line="360" w:lineRule="auto"/>
        <w:ind w:left="360" w:firstLine="576"/>
        <w:rPr>
          <w:rFonts w:ascii="Times New Roman" w:hAnsi="Times New Roman" w:cs="Times New Roman"/>
          <w:sz w:val="24"/>
          <w:szCs w:val="24"/>
        </w:rPr>
      </w:pPr>
      <w:r w:rsidRPr="004F7458">
        <w:rPr>
          <w:rFonts w:ascii="Times New Roman" w:hAnsi="Times New Roman" w:cs="Times New Roman"/>
          <w:sz w:val="24"/>
          <w:szCs w:val="24"/>
        </w:rPr>
        <w:t>Th</w:t>
      </w:r>
      <w:r w:rsidR="00202FBB" w:rsidRPr="004F7458">
        <w:rPr>
          <w:rFonts w:ascii="Times New Roman" w:hAnsi="Times New Roman" w:cs="Times New Roman"/>
          <w:sz w:val="24"/>
          <w:szCs w:val="24"/>
        </w:rPr>
        <w:t xml:space="preserve">ere is nothing mystical </w:t>
      </w:r>
      <w:r w:rsidR="00C07A79">
        <w:rPr>
          <w:rFonts w:ascii="Times New Roman" w:hAnsi="Times New Roman" w:cs="Times New Roman"/>
          <w:sz w:val="24"/>
          <w:szCs w:val="24"/>
        </w:rPr>
        <w:t xml:space="preserve">or wrong about </w:t>
      </w:r>
      <w:r w:rsidR="00202FBB" w:rsidRPr="004F7458">
        <w:rPr>
          <w:rFonts w:ascii="Times New Roman" w:hAnsi="Times New Roman" w:cs="Times New Roman"/>
          <w:sz w:val="24"/>
          <w:szCs w:val="24"/>
        </w:rPr>
        <w:t xml:space="preserve">wanting to graduate with a college degree that allows for locating a credible job. </w:t>
      </w:r>
      <w:r w:rsidR="00307CD6" w:rsidRPr="004F7458">
        <w:rPr>
          <w:rFonts w:ascii="Times New Roman" w:hAnsi="Times New Roman" w:cs="Times New Roman"/>
          <w:sz w:val="24"/>
          <w:szCs w:val="24"/>
        </w:rPr>
        <w:t xml:space="preserve">Yet, note the wording on the website of </w:t>
      </w:r>
      <w:r w:rsidRPr="004F7458">
        <w:rPr>
          <w:rFonts w:ascii="Times New Roman" w:hAnsi="Times New Roman" w:cs="Times New Roman"/>
          <w:sz w:val="24"/>
          <w:szCs w:val="24"/>
        </w:rPr>
        <w:t>a</w:t>
      </w:r>
      <w:r w:rsidR="00307CD6" w:rsidRPr="004F7458">
        <w:rPr>
          <w:rFonts w:ascii="Times New Roman" w:hAnsi="Times New Roman" w:cs="Times New Roman"/>
          <w:sz w:val="24"/>
          <w:szCs w:val="24"/>
        </w:rPr>
        <w:t xml:space="preserve"> </w:t>
      </w:r>
      <w:r w:rsidR="00307CD6" w:rsidRPr="004F7458">
        <w:rPr>
          <w:rFonts w:ascii="Times New Roman" w:hAnsi="Times New Roman" w:cs="Times New Roman"/>
          <w:sz w:val="24"/>
          <w:szCs w:val="24"/>
          <w:shd w:val="clear" w:color="auto" w:fill="FFFFFF"/>
        </w:rPr>
        <w:t>Department of Exercise, Sport and Leisure Studies</w:t>
      </w:r>
      <w:r w:rsidRPr="004F7458">
        <w:rPr>
          <w:rFonts w:ascii="Times New Roman" w:hAnsi="Times New Roman" w:cs="Times New Roman"/>
          <w:sz w:val="24"/>
          <w:szCs w:val="24"/>
          <w:shd w:val="clear" w:color="auto" w:fill="FFFFFF"/>
        </w:rPr>
        <w:t>:</w:t>
      </w:r>
      <w:r w:rsidR="00307CD6" w:rsidRPr="004F7458">
        <w:rPr>
          <w:rFonts w:ascii="Times New Roman" w:hAnsi="Times New Roman" w:cs="Times New Roman"/>
          <w:sz w:val="24"/>
          <w:szCs w:val="24"/>
          <w:shd w:val="clear" w:color="auto" w:fill="FFFFFF"/>
        </w:rPr>
        <w:t xml:space="preserve"> “Coursework in exercise science prepares you for the job market or for further schooling in exercise science and/or health related fields such as physical therapy, medicine, and occupational therapy.”</w:t>
      </w:r>
      <w:r w:rsidRPr="004F74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Note also the Department’s statement regarding </w:t>
      </w:r>
      <w:r w:rsidRPr="004F7458">
        <w:rPr>
          <w:rFonts w:ascii="Times New Roman" w:hAnsi="Times New Roman" w:cs="Times New Roman"/>
          <w:b/>
          <w:i/>
          <w:sz w:val="24"/>
          <w:szCs w:val="24"/>
          <w:shd w:val="clear" w:color="auto" w:fill="FFFFFF"/>
        </w:rPr>
        <w:t>“</w:t>
      </w:r>
      <w:r w:rsidRPr="004F7458">
        <w:rPr>
          <w:rFonts w:ascii="Times New Roman" w:hAnsi="Times New Roman" w:cs="Times New Roman"/>
          <w:b/>
          <w:bCs/>
          <w:i/>
          <w:sz w:val="24"/>
          <w:szCs w:val="24"/>
        </w:rPr>
        <w:t xml:space="preserve">Career Opportunities in Exercise Science.” </w:t>
      </w:r>
      <w:r>
        <w:rPr>
          <w:rFonts w:ascii="Times New Roman" w:hAnsi="Times New Roman" w:cs="Times New Roman"/>
          <w:bCs/>
          <w:sz w:val="24"/>
          <w:szCs w:val="24"/>
        </w:rPr>
        <w:t xml:space="preserve"> The Department </w:t>
      </w:r>
      <w:r w:rsidRPr="004F7458">
        <w:rPr>
          <w:rFonts w:ascii="Times New Roman" w:hAnsi="Times New Roman" w:cs="Times New Roman"/>
          <w:sz w:val="24"/>
          <w:szCs w:val="24"/>
        </w:rPr>
        <w:t>identif</w:t>
      </w:r>
      <w:r>
        <w:rPr>
          <w:rFonts w:ascii="Times New Roman" w:hAnsi="Times New Roman" w:cs="Times New Roman"/>
          <w:sz w:val="24"/>
          <w:szCs w:val="24"/>
        </w:rPr>
        <w:t>ie</w:t>
      </w:r>
      <w:r w:rsidR="00873A8F">
        <w:rPr>
          <w:rFonts w:ascii="Times New Roman" w:hAnsi="Times New Roman" w:cs="Times New Roman"/>
          <w:sz w:val="24"/>
          <w:szCs w:val="24"/>
        </w:rPr>
        <w:t>d 10 “career and job opportunities”</w:t>
      </w:r>
      <w:r w:rsidRPr="004F7458">
        <w:rPr>
          <w:rFonts w:ascii="Times New Roman" w:hAnsi="Times New Roman" w:cs="Times New Roman"/>
          <w:sz w:val="24"/>
          <w:szCs w:val="24"/>
        </w:rPr>
        <w:t xml:space="preserve"> and minimal education requirements:</w:t>
      </w:r>
    </w:p>
    <w:p w:rsidR="004F7458" w:rsidRPr="004F7458" w:rsidRDefault="004F7458" w:rsidP="004F7458">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4F7458">
        <w:rPr>
          <w:rFonts w:ascii="Times New Roman" w:hAnsi="Times New Roman" w:cs="Times New Roman"/>
          <w:b/>
          <w:sz w:val="24"/>
          <w:szCs w:val="24"/>
        </w:rPr>
        <w:t>Athletic trainer</w:t>
      </w:r>
      <w:r w:rsidRPr="004F7458">
        <w:rPr>
          <w:rFonts w:ascii="Times New Roman" w:hAnsi="Times New Roman" w:cs="Times New Roman"/>
          <w:sz w:val="24"/>
          <w:szCs w:val="24"/>
        </w:rPr>
        <w:t>. Employers include schools, teams, clinics, and hospitals. (Undergraduate degree, master’s degree from an accredited National Athletic Trainers’ Association program)</w:t>
      </w:r>
      <w:r w:rsidR="00873A8F">
        <w:rPr>
          <w:rFonts w:ascii="Times New Roman" w:hAnsi="Times New Roman" w:cs="Times New Roman"/>
          <w:sz w:val="24"/>
          <w:szCs w:val="24"/>
        </w:rPr>
        <w:t>.</w:t>
      </w:r>
    </w:p>
    <w:p w:rsidR="004F7458" w:rsidRPr="004F7458" w:rsidRDefault="004F7458" w:rsidP="004F7458">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4F7458">
        <w:rPr>
          <w:rFonts w:ascii="Times New Roman" w:hAnsi="Times New Roman" w:cs="Times New Roman"/>
          <w:b/>
          <w:sz w:val="24"/>
          <w:szCs w:val="24"/>
        </w:rPr>
        <w:t>Biomechanist.</w:t>
      </w:r>
      <w:r w:rsidRPr="004F7458">
        <w:rPr>
          <w:rFonts w:ascii="Times New Roman" w:hAnsi="Times New Roman" w:cs="Times New Roman"/>
          <w:sz w:val="24"/>
          <w:szCs w:val="24"/>
        </w:rPr>
        <w:t xml:space="preserve"> Employers include product developers/users in research and clinical settings; future growth is expected in industrial settings. (Master’s or doctoral degree)</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Cardiopulmonary rehabilitation specialist</w:t>
      </w:r>
      <w:r w:rsidRPr="00873A8F">
        <w:rPr>
          <w:rFonts w:ascii="Times New Roman" w:hAnsi="Times New Roman" w:cs="Times New Roman"/>
          <w:sz w:val="24"/>
          <w:szCs w:val="24"/>
        </w:rPr>
        <w:t>. Employers include hospitals and clinics. (Undergraduate degree, often master’s degree, recognized certification)</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Exercise physiologist.</w:t>
      </w:r>
      <w:r w:rsidRPr="00873A8F">
        <w:rPr>
          <w:rFonts w:ascii="Times New Roman" w:hAnsi="Times New Roman" w:cs="Times New Roman"/>
          <w:sz w:val="24"/>
          <w:szCs w:val="24"/>
        </w:rPr>
        <w:t xml:space="preserve"> Employers include commercial and clinical workplace settings. (Undergraduate degree minimum)</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Group exercise instructor.</w:t>
      </w:r>
      <w:r w:rsidRPr="00873A8F">
        <w:rPr>
          <w:rFonts w:ascii="Times New Roman" w:hAnsi="Times New Roman" w:cs="Times New Roman"/>
          <w:sz w:val="24"/>
          <w:szCs w:val="24"/>
        </w:rPr>
        <w:t xml:space="preserve"> Employers include commercial and workplace fitness centers. (Some college courses, recognized certification)</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Fitness Manager/ Coordinator/ Specialist.</w:t>
      </w:r>
      <w:r w:rsidRPr="00873A8F">
        <w:rPr>
          <w:rFonts w:ascii="Times New Roman" w:hAnsi="Times New Roman" w:cs="Times New Roman"/>
          <w:sz w:val="24"/>
          <w:szCs w:val="24"/>
        </w:rPr>
        <w:t xml:space="preserve"> Employers include fitness centers, YMCA's, YWCA's, hospital-based wellness centers, etc.  (Undergraduate degree minimum, often master's degree, recommended ACSM certification)</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Personal trainer/strength and conditioning coach</w:t>
      </w:r>
      <w:r w:rsidRPr="00873A8F">
        <w:rPr>
          <w:rFonts w:ascii="Times New Roman" w:hAnsi="Times New Roman" w:cs="Times New Roman"/>
          <w:sz w:val="24"/>
          <w:szCs w:val="24"/>
        </w:rPr>
        <w:t>. Personal trainers might be self-employed or work for a fitness facility. Strength and conditioning coaches are employed by universities and professional athletic teams. (Undergraduate degree minimum, recognized certification)</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Physical therapist or Occupational therapist.</w:t>
      </w:r>
      <w:r w:rsidRPr="00873A8F">
        <w:rPr>
          <w:rFonts w:ascii="Times New Roman" w:hAnsi="Times New Roman" w:cs="Times New Roman"/>
          <w:sz w:val="24"/>
          <w:szCs w:val="24"/>
        </w:rPr>
        <w:t xml:space="preserve"> Employers include hospitals and clinics. (Most physical therapy programs require 3–4 years of physical therapy school after an</w:t>
      </w:r>
      <w:r w:rsidR="00873A8F">
        <w:rPr>
          <w:rFonts w:ascii="Times New Roman" w:hAnsi="Times New Roman" w:cs="Times New Roman"/>
          <w:sz w:val="24"/>
          <w:szCs w:val="24"/>
        </w:rPr>
        <w:t xml:space="preserve"> </w:t>
      </w:r>
      <w:r w:rsidRPr="00873A8F">
        <w:rPr>
          <w:rFonts w:ascii="Times New Roman" w:hAnsi="Times New Roman" w:cs="Times New Roman"/>
          <w:sz w:val="24"/>
          <w:szCs w:val="24"/>
        </w:rPr>
        <w:t>Undergraduate degree)</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 xml:space="preserve">Physician/physician’s assistant. </w:t>
      </w:r>
      <w:r w:rsidRPr="00873A8F">
        <w:rPr>
          <w:rFonts w:ascii="Times New Roman" w:hAnsi="Times New Roman" w:cs="Times New Roman"/>
          <w:sz w:val="24"/>
          <w:szCs w:val="24"/>
        </w:rPr>
        <w:t>Employers include hospitals and clinics. (Undergraduate degree, 3–5 years of training, plus specialization training)</w:t>
      </w:r>
      <w:r w:rsidR="00873A8F">
        <w:rPr>
          <w:rFonts w:ascii="Times New Roman" w:hAnsi="Times New Roman" w:cs="Times New Roman"/>
          <w:sz w:val="24"/>
          <w:szCs w:val="24"/>
        </w:rPr>
        <w:t>.</w:t>
      </w:r>
    </w:p>
    <w:p w:rsidR="004F7458" w:rsidRPr="00873A8F" w:rsidRDefault="004F7458" w:rsidP="00873A8F">
      <w:pPr>
        <w:pStyle w:val="ListParagraph"/>
        <w:numPr>
          <w:ilvl w:val="0"/>
          <w:numId w:val="8"/>
        </w:numPr>
        <w:shd w:val="clear" w:color="auto" w:fill="FFFFFF"/>
        <w:spacing w:line="393" w:lineRule="atLeast"/>
        <w:jc w:val="left"/>
        <w:rPr>
          <w:rFonts w:ascii="Times New Roman" w:hAnsi="Times New Roman" w:cs="Times New Roman"/>
          <w:sz w:val="24"/>
          <w:szCs w:val="24"/>
        </w:rPr>
      </w:pPr>
      <w:r w:rsidRPr="00873A8F">
        <w:rPr>
          <w:rFonts w:ascii="Times New Roman" w:hAnsi="Times New Roman" w:cs="Times New Roman"/>
          <w:b/>
          <w:sz w:val="24"/>
          <w:szCs w:val="24"/>
        </w:rPr>
        <w:t>Pharmaceutical/medical sales.</w:t>
      </w:r>
      <w:r w:rsidRPr="00873A8F">
        <w:rPr>
          <w:rFonts w:ascii="Times New Roman" w:hAnsi="Times New Roman" w:cs="Times New Roman"/>
          <w:sz w:val="24"/>
          <w:szCs w:val="24"/>
        </w:rPr>
        <w:t xml:space="preserve"> Employers include pharmaceutical and other medical development companies. (Undergraduate degree minimum)</w:t>
      </w:r>
      <w:r w:rsidR="00873A8F">
        <w:rPr>
          <w:rFonts w:ascii="Times New Roman" w:hAnsi="Times New Roman" w:cs="Times New Roman"/>
          <w:sz w:val="24"/>
          <w:szCs w:val="24"/>
        </w:rPr>
        <w:t>.</w:t>
      </w:r>
    </w:p>
    <w:p w:rsidR="00307CD6" w:rsidRPr="00307CD6" w:rsidRDefault="00307CD6" w:rsidP="0052419B">
      <w:pPr>
        <w:spacing w:line="480" w:lineRule="auto"/>
        <w:ind w:left="360" w:firstLine="576"/>
        <w:rPr>
          <w:rFonts w:ascii="Times New Roman" w:hAnsi="Times New Roman" w:cs="Times New Roman"/>
          <w:sz w:val="24"/>
          <w:szCs w:val="24"/>
        </w:rPr>
      </w:pPr>
    </w:p>
    <w:p w:rsidR="00C07A79" w:rsidRDefault="00873A8F" w:rsidP="004F7458">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Now, “after reading between the lines” the </w:t>
      </w:r>
      <w:r w:rsidR="005E28C1">
        <w:rPr>
          <w:rFonts w:ascii="Times New Roman" w:hAnsi="Times New Roman" w:cs="Times New Roman"/>
          <w:sz w:val="24"/>
          <w:szCs w:val="24"/>
        </w:rPr>
        <w:t xml:space="preserve">majority of the college graduates with an </w:t>
      </w:r>
      <w:r>
        <w:rPr>
          <w:rFonts w:ascii="Times New Roman" w:hAnsi="Times New Roman" w:cs="Times New Roman"/>
          <w:sz w:val="24"/>
          <w:szCs w:val="24"/>
        </w:rPr>
        <w:t xml:space="preserve">exercise science degree </w:t>
      </w:r>
      <w:r w:rsidR="005E28C1">
        <w:rPr>
          <w:rFonts w:ascii="Times New Roman" w:hAnsi="Times New Roman" w:cs="Times New Roman"/>
          <w:sz w:val="24"/>
          <w:szCs w:val="24"/>
        </w:rPr>
        <w:t xml:space="preserve">will find him or herself as a </w:t>
      </w:r>
      <w:r w:rsidR="00D918B2">
        <w:rPr>
          <w:rFonts w:ascii="Times New Roman" w:hAnsi="Times New Roman" w:cs="Times New Roman"/>
          <w:sz w:val="24"/>
          <w:szCs w:val="24"/>
        </w:rPr>
        <w:t>g</w:t>
      </w:r>
      <w:r>
        <w:rPr>
          <w:rFonts w:ascii="Times New Roman" w:hAnsi="Times New Roman" w:cs="Times New Roman"/>
          <w:sz w:val="24"/>
          <w:szCs w:val="24"/>
        </w:rPr>
        <w:t>roup</w:t>
      </w:r>
      <w:r w:rsidR="005E28C1">
        <w:rPr>
          <w:rFonts w:ascii="Times New Roman" w:hAnsi="Times New Roman" w:cs="Times New Roman"/>
          <w:sz w:val="24"/>
          <w:szCs w:val="24"/>
        </w:rPr>
        <w:t xml:space="preserve"> </w:t>
      </w:r>
      <w:r w:rsidR="00D918B2">
        <w:rPr>
          <w:rFonts w:ascii="Times New Roman" w:hAnsi="Times New Roman" w:cs="Times New Roman"/>
          <w:sz w:val="24"/>
          <w:szCs w:val="24"/>
        </w:rPr>
        <w:t>e</w:t>
      </w:r>
      <w:r w:rsidR="005E28C1">
        <w:rPr>
          <w:rFonts w:ascii="Times New Roman" w:hAnsi="Times New Roman" w:cs="Times New Roman"/>
          <w:sz w:val="24"/>
          <w:szCs w:val="24"/>
        </w:rPr>
        <w:t xml:space="preserve">xercise </w:t>
      </w:r>
      <w:r w:rsidR="00D918B2">
        <w:rPr>
          <w:rFonts w:ascii="Times New Roman" w:hAnsi="Times New Roman" w:cs="Times New Roman"/>
          <w:sz w:val="24"/>
          <w:szCs w:val="24"/>
        </w:rPr>
        <w:t>i</w:t>
      </w:r>
      <w:r w:rsidR="005E28C1">
        <w:rPr>
          <w:rFonts w:ascii="Times New Roman" w:hAnsi="Times New Roman" w:cs="Times New Roman"/>
          <w:sz w:val="24"/>
          <w:szCs w:val="24"/>
        </w:rPr>
        <w:t xml:space="preserve">nstructor or a </w:t>
      </w:r>
      <w:r w:rsidR="00D918B2">
        <w:rPr>
          <w:rFonts w:ascii="Times New Roman" w:hAnsi="Times New Roman" w:cs="Times New Roman"/>
          <w:sz w:val="24"/>
          <w:szCs w:val="24"/>
        </w:rPr>
        <w:t>p</w:t>
      </w:r>
      <w:r w:rsidR="005E28C1">
        <w:rPr>
          <w:rFonts w:ascii="Times New Roman" w:hAnsi="Times New Roman" w:cs="Times New Roman"/>
          <w:sz w:val="24"/>
          <w:szCs w:val="24"/>
        </w:rPr>
        <w:t xml:space="preserve">ersonal </w:t>
      </w:r>
      <w:r w:rsidR="00D918B2">
        <w:rPr>
          <w:rFonts w:ascii="Times New Roman" w:hAnsi="Times New Roman" w:cs="Times New Roman"/>
          <w:sz w:val="24"/>
          <w:szCs w:val="24"/>
        </w:rPr>
        <w:t>t</w:t>
      </w:r>
      <w:r w:rsidR="005E28C1">
        <w:rPr>
          <w:rFonts w:ascii="Times New Roman" w:hAnsi="Times New Roman" w:cs="Times New Roman"/>
          <w:sz w:val="24"/>
          <w:szCs w:val="24"/>
        </w:rPr>
        <w:t>rainer</w:t>
      </w:r>
      <w:r>
        <w:rPr>
          <w:rFonts w:ascii="Times New Roman" w:hAnsi="Times New Roman" w:cs="Times New Roman"/>
          <w:sz w:val="24"/>
          <w:szCs w:val="24"/>
        </w:rPr>
        <w:t>.</w:t>
      </w:r>
      <w:r w:rsidR="005E28C1">
        <w:rPr>
          <w:rFonts w:ascii="Times New Roman" w:hAnsi="Times New Roman" w:cs="Times New Roman"/>
          <w:sz w:val="24"/>
          <w:szCs w:val="24"/>
        </w:rPr>
        <w:t xml:space="preserve"> That’s it! You can imagine that the annual salary is not very high, and m</w:t>
      </w:r>
      <w:r w:rsidR="00C07A79">
        <w:rPr>
          <w:rFonts w:ascii="Times New Roman" w:hAnsi="Times New Roman" w:cs="Times New Roman"/>
          <w:sz w:val="24"/>
          <w:szCs w:val="24"/>
        </w:rPr>
        <w:t xml:space="preserve">any </w:t>
      </w:r>
      <w:r w:rsidR="005E28C1">
        <w:rPr>
          <w:rFonts w:ascii="Times New Roman" w:hAnsi="Times New Roman" w:cs="Times New Roman"/>
          <w:sz w:val="24"/>
          <w:szCs w:val="24"/>
        </w:rPr>
        <w:t xml:space="preserve">candidates </w:t>
      </w:r>
      <w:r w:rsidR="00C07A79">
        <w:rPr>
          <w:rFonts w:ascii="Times New Roman" w:hAnsi="Times New Roman" w:cs="Times New Roman"/>
          <w:sz w:val="24"/>
          <w:szCs w:val="24"/>
        </w:rPr>
        <w:t xml:space="preserve">for Bob’s Gym </w:t>
      </w:r>
      <w:r w:rsidR="005E28C1">
        <w:rPr>
          <w:rFonts w:ascii="Times New Roman" w:hAnsi="Times New Roman" w:cs="Times New Roman"/>
          <w:sz w:val="24"/>
          <w:szCs w:val="24"/>
        </w:rPr>
        <w:t xml:space="preserve">will not </w:t>
      </w:r>
      <w:r w:rsidR="00F67D60">
        <w:rPr>
          <w:rFonts w:ascii="Times New Roman" w:hAnsi="Times New Roman" w:cs="Times New Roman"/>
          <w:sz w:val="24"/>
          <w:szCs w:val="24"/>
        </w:rPr>
        <w:t>secure credible, financially sound career opportunities unless they go back to college.</w:t>
      </w:r>
      <w:r w:rsidR="00104E76">
        <w:rPr>
          <w:rFonts w:ascii="Times New Roman" w:hAnsi="Times New Roman" w:cs="Times New Roman"/>
          <w:sz w:val="24"/>
          <w:szCs w:val="24"/>
        </w:rPr>
        <w:t xml:space="preserve">  </w:t>
      </w:r>
    </w:p>
    <w:p w:rsidR="003803BD" w:rsidRDefault="00104E76" w:rsidP="00C07A79">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What about getting a job as an </w:t>
      </w:r>
      <w:r w:rsidR="00D918B2">
        <w:rPr>
          <w:rFonts w:ascii="Times New Roman" w:hAnsi="Times New Roman" w:cs="Times New Roman"/>
          <w:sz w:val="24"/>
          <w:szCs w:val="24"/>
        </w:rPr>
        <w:t>a</w:t>
      </w:r>
      <w:r>
        <w:rPr>
          <w:rFonts w:ascii="Times New Roman" w:hAnsi="Times New Roman" w:cs="Times New Roman"/>
          <w:sz w:val="24"/>
          <w:szCs w:val="24"/>
        </w:rPr>
        <w:t xml:space="preserve">thletic </w:t>
      </w:r>
      <w:r w:rsidR="00D918B2">
        <w:rPr>
          <w:rFonts w:ascii="Times New Roman" w:hAnsi="Times New Roman" w:cs="Times New Roman"/>
          <w:sz w:val="24"/>
          <w:szCs w:val="24"/>
        </w:rPr>
        <w:t>t</w:t>
      </w:r>
      <w:r>
        <w:rPr>
          <w:rFonts w:ascii="Times New Roman" w:hAnsi="Times New Roman" w:cs="Times New Roman"/>
          <w:sz w:val="24"/>
          <w:szCs w:val="24"/>
        </w:rPr>
        <w:t>rainer</w:t>
      </w:r>
      <w:r w:rsidR="00C07A79">
        <w:rPr>
          <w:rFonts w:ascii="Times New Roman" w:hAnsi="Times New Roman" w:cs="Times New Roman"/>
          <w:sz w:val="24"/>
          <w:szCs w:val="24"/>
        </w:rPr>
        <w:t>?  The website did identify athletic training as a career opportunity.  T</w:t>
      </w:r>
      <w:r>
        <w:rPr>
          <w:rFonts w:ascii="Times New Roman" w:hAnsi="Times New Roman" w:cs="Times New Roman"/>
          <w:sz w:val="24"/>
          <w:szCs w:val="24"/>
        </w:rPr>
        <w:t xml:space="preserve">he short answer is No, not without a “degree” in </w:t>
      </w:r>
      <w:r w:rsidR="00D918B2">
        <w:rPr>
          <w:rFonts w:ascii="Times New Roman" w:hAnsi="Times New Roman" w:cs="Times New Roman"/>
          <w:sz w:val="24"/>
          <w:szCs w:val="24"/>
        </w:rPr>
        <w:t>a</w:t>
      </w:r>
      <w:r>
        <w:rPr>
          <w:rFonts w:ascii="Times New Roman" w:hAnsi="Times New Roman" w:cs="Times New Roman"/>
          <w:sz w:val="24"/>
          <w:szCs w:val="24"/>
        </w:rPr>
        <w:t xml:space="preserve">thletic </w:t>
      </w:r>
      <w:r w:rsidR="00D918B2">
        <w:rPr>
          <w:rFonts w:ascii="Times New Roman" w:hAnsi="Times New Roman" w:cs="Times New Roman"/>
          <w:sz w:val="24"/>
          <w:szCs w:val="24"/>
        </w:rPr>
        <w:t>t</w:t>
      </w:r>
      <w:r>
        <w:rPr>
          <w:rFonts w:ascii="Times New Roman" w:hAnsi="Times New Roman" w:cs="Times New Roman"/>
          <w:sz w:val="24"/>
          <w:szCs w:val="24"/>
        </w:rPr>
        <w:t xml:space="preserve">raining. What about getting a job as a </w:t>
      </w:r>
      <w:r w:rsidR="00D918B2">
        <w:rPr>
          <w:rFonts w:ascii="Times New Roman" w:hAnsi="Times New Roman" w:cs="Times New Roman"/>
          <w:sz w:val="24"/>
          <w:szCs w:val="24"/>
        </w:rPr>
        <w:t>b</w:t>
      </w:r>
      <w:r w:rsidRPr="00104E76">
        <w:rPr>
          <w:rFonts w:ascii="Times New Roman" w:hAnsi="Times New Roman" w:cs="Times New Roman"/>
          <w:sz w:val="24"/>
          <w:szCs w:val="24"/>
        </w:rPr>
        <w:t>iomechanist</w:t>
      </w:r>
      <w:r>
        <w:rPr>
          <w:rFonts w:ascii="Times New Roman" w:hAnsi="Times New Roman" w:cs="Times New Roman"/>
          <w:sz w:val="24"/>
          <w:szCs w:val="24"/>
        </w:rPr>
        <w:t xml:space="preserve">? No. Honestly, does anyone </w:t>
      </w:r>
      <w:r w:rsidR="00C07A79">
        <w:rPr>
          <w:rFonts w:ascii="Times New Roman" w:hAnsi="Times New Roman" w:cs="Times New Roman"/>
          <w:sz w:val="24"/>
          <w:szCs w:val="24"/>
        </w:rPr>
        <w:t xml:space="preserve">actually </w:t>
      </w:r>
      <w:r>
        <w:rPr>
          <w:rFonts w:ascii="Times New Roman" w:hAnsi="Times New Roman" w:cs="Times New Roman"/>
          <w:sz w:val="24"/>
          <w:szCs w:val="24"/>
        </w:rPr>
        <w:t xml:space="preserve">believe that after taking “one course” or, more typically, half a semester of biomechanical concepts, </w:t>
      </w:r>
      <w:r w:rsidR="00797669">
        <w:rPr>
          <w:rFonts w:ascii="Times New Roman" w:hAnsi="Times New Roman" w:cs="Times New Roman"/>
          <w:sz w:val="24"/>
          <w:szCs w:val="24"/>
        </w:rPr>
        <w:t xml:space="preserve">that it is sufficient to </w:t>
      </w:r>
      <w:r w:rsidR="003803BD">
        <w:rPr>
          <w:rFonts w:ascii="Times New Roman" w:hAnsi="Times New Roman" w:cs="Times New Roman"/>
          <w:sz w:val="24"/>
          <w:szCs w:val="24"/>
        </w:rPr>
        <w:t>land a career oppo</w:t>
      </w:r>
      <w:r w:rsidR="00C07A79">
        <w:rPr>
          <w:rFonts w:ascii="Times New Roman" w:hAnsi="Times New Roman" w:cs="Times New Roman"/>
          <w:sz w:val="24"/>
          <w:szCs w:val="24"/>
        </w:rPr>
        <w:t>rtunity as a biomechanist? N</w:t>
      </w:r>
      <w:r w:rsidR="003803BD">
        <w:rPr>
          <w:rFonts w:ascii="Times New Roman" w:hAnsi="Times New Roman" w:cs="Times New Roman"/>
          <w:sz w:val="24"/>
          <w:szCs w:val="24"/>
        </w:rPr>
        <w:t>o way!</w:t>
      </w:r>
    </w:p>
    <w:p w:rsidR="00C929A2" w:rsidRDefault="00F8101B" w:rsidP="00C929A2">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Well, then, </w:t>
      </w:r>
      <w:r w:rsidR="003803BD">
        <w:rPr>
          <w:rFonts w:ascii="Times New Roman" w:hAnsi="Times New Roman" w:cs="Times New Roman"/>
          <w:sz w:val="24"/>
          <w:szCs w:val="24"/>
        </w:rPr>
        <w:t xml:space="preserve">exercise science graduates will find a job as a </w:t>
      </w:r>
      <w:r w:rsidR="00D918B2">
        <w:rPr>
          <w:rFonts w:ascii="Times New Roman" w:hAnsi="Times New Roman" w:cs="Times New Roman"/>
          <w:sz w:val="24"/>
          <w:szCs w:val="24"/>
        </w:rPr>
        <w:t>c</w:t>
      </w:r>
      <w:r w:rsidR="003803BD" w:rsidRPr="003803BD">
        <w:rPr>
          <w:rFonts w:ascii="Times New Roman" w:hAnsi="Times New Roman" w:cs="Times New Roman"/>
          <w:sz w:val="24"/>
          <w:szCs w:val="24"/>
        </w:rPr>
        <w:t xml:space="preserve">ardiopulmonary </w:t>
      </w:r>
      <w:r w:rsidR="00D918B2">
        <w:rPr>
          <w:rFonts w:ascii="Times New Roman" w:hAnsi="Times New Roman" w:cs="Times New Roman"/>
          <w:sz w:val="24"/>
          <w:szCs w:val="24"/>
        </w:rPr>
        <w:t>r</w:t>
      </w:r>
      <w:r w:rsidR="003803BD" w:rsidRPr="003803BD">
        <w:rPr>
          <w:rFonts w:ascii="Times New Roman" w:hAnsi="Times New Roman" w:cs="Times New Roman"/>
          <w:sz w:val="24"/>
          <w:szCs w:val="24"/>
        </w:rPr>
        <w:t xml:space="preserve">ehabilitation </w:t>
      </w:r>
      <w:r w:rsidR="00D918B2">
        <w:rPr>
          <w:rFonts w:ascii="Times New Roman" w:hAnsi="Times New Roman" w:cs="Times New Roman"/>
          <w:sz w:val="24"/>
          <w:szCs w:val="24"/>
        </w:rPr>
        <w:t>s</w:t>
      </w:r>
      <w:r w:rsidR="003803BD" w:rsidRPr="003803BD">
        <w:rPr>
          <w:rFonts w:ascii="Times New Roman" w:hAnsi="Times New Roman" w:cs="Times New Roman"/>
          <w:sz w:val="24"/>
          <w:szCs w:val="24"/>
        </w:rPr>
        <w:t>pecialist</w:t>
      </w:r>
      <w:r>
        <w:rPr>
          <w:rFonts w:ascii="Times New Roman" w:hAnsi="Times New Roman" w:cs="Times New Roman"/>
          <w:sz w:val="24"/>
          <w:szCs w:val="24"/>
        </w:rPr>
        <w:t>, right?</w:t>
      </w:r>
      <w:r w:rsidR="003803BD">
        <w:rPr>
          <w:rFonts w:ascii="Times New Roman" w:hAnsi="Times New Roman" w:cs="Times New Roman"/>
          <w:sz w:val="24"/>
          <w:szCs w:val="24"/>
        </w:rPr>
        <w:t xml:space="preserve"> The short answer is No, not unless the</w:t>
      </w:r>
      <w:r w:rsidR="00C929A2">
        <w:rPr>
          <w:rFonts w:ascii="Times New Roman" w:hAnsi="Times New Roman" w:cs="Times New Roman"/>
          <w:sz w:val="24"/>
          <w:szCs w:val="24"/>
        </w:rPr>
        <w:t xml:space="preserve">y also have </w:t>
      </w:r>
      <w:r w:rsidR="003803BD">
        <w:rPr>
          <w:rFonts w:ascii="Times New Roman" w:hAnsi="Times New Roman" w:cs="Times New Roman"/>
          <w:sz w:val="24"/>
          <w:szCs w:val="24"/>
        </w:rPr>
        <w:t>a master’s degree</w:t>
      </w:r>
      <w:r w:rsidR="00C929A2">
        <w:rPr>
          <w:rFonts w:ascii="Times New Roman" w:hAnsi="Times New Roman" w:cs="Times New Roman"/>
          <w:sz w:val="24"/>
          <w:szCs w:val="24"/>
        </w:rPr>
        <w:t xml:space="preserve"> (and, then, more loans in tuition costs)</w:t>
      </w:r>
      <w:r w:rsidR="003803BD">
        <w:rPr>
          <w:rFonts w:ascii="Times New Roman" w:hAnsi="Times New Roman" w:cs="Times New Roman"/>
          <w:sz w:val="24"/>
          <w:szCs w:val="24"/>
        </w:rPr>
        <w:t>.</w:t>
      </w:r>
      <w:r w:rsidR="00C929A2">
        <w:rPr>
          <w:rFonts w:ascii="Times New Roman" w:hAnsi="Times New Roman" w:cs="Times New Roman"/>
          <w:sz w:val="24"/>
          <w:szCs w:val="24"/>
        </w:rPr>
        <w:t xml:space="preserve">  Even if that should happen, many of the rehab positions are part-time without full healthcare benefits.  Well, then, there must </w:t>
      </w:r>
      <w:r>
        <w:rPr>
          <w:rFonts w:ascii="Times New Roman" w:hAnsi="Times New Roman" w:cs="Times New Roman"/>
          <w:sz w:val="24"/>
          <w:szCs w:val="24"/>
        </w:rPr>
        <w:t xml:space="preserve">be </w:t>
      </w:r>
      <w:r w:rsidR="00C929A2">
        <w:rPr>
          <w:rFonts w:ascii="Times New Roman" w:hAnsi="Times New Roman" w:cs="Times New Roman"/>
          <w:sz w:val="24"/>
          <w:szCs w:val="24"/>
        </w:rPr>
        <w:t xml:space="preserve">exercise physiology positions, right?  Please read very carefully the following sentence.  </w:t>
      </w:r>
      <w:r w:rsidR="00C929A2" w:rsidRPr="00C07A79">
        <w:rPr>
          <w:rFonts w:ascii="Times New Roman" w:hAnsi="Times New Roman" w:cs="Times New Roman"/>
          <w:i/>
          <w:sz w:val="24"/>
          <w:szCs w:val="24"/>
        </w:rPr>
        <w:t xml:space="preserve">Majoring in exercise science is not a major in exercise physiology.  </w:t>
      </w:r>
      <w:r w:rsidR="00C929A2">
        <w:rPr>
          <w:rFonts w:ascii="Times New Roman" w:hAnsi="Times New Roman" w:cs="Times New Roman"/>
          <w:sz w:val="24"/>
          <w:szCs w:val="24"/>
        </w:rPr>
        <w:t>Exercise science college graduates are not entitled to the professional healthcare degree</w:t>
      </w:r>
      <w:r>
        <w:rPr>
          <w:rFonts w:ascii="Times New Roman" w:hAnsi="Times New Roman" w:cs="Times New Roman"/>
          <w:sz w:val="24"/>
          <w:szCs w:val="24"/>
        </w:rPr>
        <w:t xml:space="preserve"> – </w:t>
      </w:r>
      <w:r w:rsidR="00C929A2">
        <w:rPr>
          <w:rFonts w:ascii="Times New Roman" w:hAnsi="Times New Roman" w:cs="Times New Roman"/>
          <w:sz w:val="24"/>
          <w:szCs w:val="24"/>
        </w:rPr>
        <w:t xml:space="preserve">Exercise </w:t>
      </w:r>
      <w:r>
        <w:rPr>
          <w:rFonts w:ascii="Times New Roman" w:hAnsi="Times New Roman" w:cs="Times New Roman"/>
          <w:sz w:val="24"/>
          <w:szCs w:val="24"/>
        </w:rPr>
        <w:t>P</w:t>
      </w:r>
      <w:r w:rsidR="00C929A2">
        <w:rPr>
          <w:rFonts w:ascii="Times New Roman" w:hAnsi="Times New Roman" w:cs="Times New Roman"/>
          <w:sz w:val="24"/>
          <w:szCs w:val="24"/>
        </w:rPr>
        <w:t>hysiology (regardless of what is believed otherwise).</w:t>
      </w:r>
    </w:p>
    <w:tbl>
      <w:tblPr>
        <w:tblStyle w:val="TableGrid"/>
        <w:tblpPr w:leftFromText="187" w:rightFromText="187" w:topFromText="173" w:bottomFromText="173" w:vertAnchor="text" w:horzAnchor="margin" w:tblpY="2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2873"/>
      </w:tblGrid>
      <w:tr w:rsidR="0035166D" w:rsidTr="0035166D">
        <w:trPr>
          <w:trHeight w:val="854"/>
        </w:trPr>
        <w:tc>
          <w:tcPr>
            <w:tcW w:w="2873" w:type="dxa"/>
          </w:tcPr>
          <w:p w:rsidR="0035166D" w:rsidRPr="00F801EB" w:rsidRDefault="0035166D" w:rsidP="0035166D">
            <w:pPr>
              <w:ind w:left="0" w:firstLine="0"/>
              <w:jc w:val="left"/>
              <w:rPr>
                <w:rFonts w:ascii="Times New Roman" w:hAnsi="Times New Roman" w:cs="Times New Roman"/>
                <w:sz w:val="28"/>
                <w:szCs w:val="28"/>
              </w:rPr>
            </w:pPr>
            <w:r w:rsidRPr="00F801EB">
              <w:rPr>
                <w:rFonts w:ascii="Times New Roman" w:hAnsi="Times New Roman" w:cs="Times New Roman"/>
                <w:b/>
                <w:sz w:val="28"/>
                <w:szCs w:val="28"/>
              </w:rPr>
              <w:t>Insanity</w:t>
            </w:r>
            <w:r w:rsidRPr="00F801EB">
              <w:rPr>
                <w:rFonts w:ascii="Times New Roman" w:hAnsi="Times New Roman" w:cs="Times New Roman"/>
                <w:sz w:val="28"/>
                <w:szCs w:val="28"/>
              </w:rPr>
              <w:t xml:space="preserve"> is doing the same thing over and over again, but expecting different results.</w:t>
            </w:r>
          </w:p>
          <w:p w:rsidR="0035166D" w:rsidRPr="00F801EB" w:rsidRDefault="0035166D" w:rsidP="0035166D">
            <w:pPr>
              <w:spacing w:line="360" w:lineRule="auto"/>
              <w:ind w:left="0" w:firstLine="0"/>
              <w:jc w:val="right"/>
              <w:rPr>
                <w:rFonts w:ascii="Times New Roman" w:hAnsi="Times New Roman" w:cs="Times New Roman"/>
                <w:sz w:val="28"/>
                <w:szCs w:val="28"/>
              </w:rPr>
            </w:pPr>
          </w:p>
          <w:p w:rsidR="0035166D" w:rsidRPr="00F801EB" w:rsidRDefault="0035166D" w:rsidP="0035166D">
            <w:pPr>
              <w:ind w:left="0" w:firstLine="0"/>
              <w:jc w:val="right"/>
              <w:rPr>
                <w:rFonts w:ascii="Times New Roman" w:hAnsi="Times New Roman" w:cs="Times New Roman"/>
                <w:sz w:val="28"/>
                <w:szCs w:val="28"/>
              </w:rPr>
            </w:pPr>
            <w:r w:rsidRPr="00F801EB">
              <w:rPr>
                <w:rFonts w:ascii="Times New Roman" w:hAnsi="Times New Roman" w:cs="Times New Roman"/>
                <w:sz w:val="28"/>
                <w:szCs w:val="28"/>
              </w:rPr>
              <w:t>-- Rita Mae Brown</w:t>
            </w:r>
          </w:p>
          <w:p w:rsidR="0035166D" w:rsidRPr="00AB6751" w:rsidRDefault="0035166D" w:rsidP="0035166D">
            <w:pPr>
              <w:ind w:left="0" w:firstLine="0"/>
              <w:jc w:val="right"/>
              <w:rPr>
                <w:rFonts w:ascii="Times New Roman" w:hAnsi="Times New Roman" w:cs="Times New Roman"/>
                <w:sz w:val="24"/>
                <w:szCs w:val="24"/>
              </w:rPr>
            </w:pPr>
          </w:p>
        </w:tc>
      </w:tr>
    </w:tbl>
    <w:p w:rsidR="00E84371" w:rsidRDefault="00C929A2" w:rsidP="00E84371">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Also, forget </w:t>
      </w:r>
      <w:r w:rsidR="00E84371">
        <w:rPr>
          <w:rFonts w:ascii="Times New Roman" w:hAnsi="Times New Roman" w:cs="Times New Roman"/>
          <w:sz w:val="24"/>
          <w:szCs w:val="24"/>
        </w:rPr>
        <w:t xml:space="preserve">finding a </w:t>
      </w:r>
      <w:r>
        <w:rPr>
          <w:rFonts w:ascii="Times New Roman" w:hAnsi="Times New Roman" w:cs="Times New Roman"/>
          <w:sz w:val="24"/>
          <w:szCs w:val="24"/>
        </w:rPr>
        <w:t xml:space="preserve">career in </w:t>
      </w:r>
      <w:r w:rsidR="00D918B2">
        <w:rPr>
          <w:rFonts w:ascii="Times New Roman" w:hAnsi="Times New Roman" w:cs="Times New Roman"/>
          <w:sz w:val="24"/>
          <w:szCs w:val="24"/>
        </w:rPr>
        <w:t>p</w:t>
      </w:r>
      <w:r>
        <w:rPr>
          <w:rFonts w:ascii="Times New Roman" w:hAnsi="Times New Roman" w:cs="Times New Roman"/>
          <w:sz w:val="24"/>
          <w:szCs w:val="24"/>
        </w:rPr>
        <w:t xml:space="preserve">hysical </w:t>
      </w:r>
      <w:r w:rsidR="00D918B2">
        <w:rPr>
          <w:rFonts w:ascii="Times New Roman" w:hAnsi="Times New Roman" w:cs="Times New Roman"/>
          <w:sz w:val="24"/>
          <w:szCs w:val="24"/>
        </w:rPr>
        <w:t>t</w:t>
      </w:r>
      <w:r>
        <w:rPr>
          <w:rFonts w:ascii="Times New Roman" w:hAnsi="Times New Roman" w:cs="Times New Roman"/>
          <w:sz w:val="24"/>
          <w:szCs w:val="24"/>
        </w:rPr>
        <w:t xml:space="preserve">herapy, </w:t>
      </w:r>
      <w:r w:rsidR="00D918B2">
        <w:rPr>
          <w:rFonts w:ascii="Times New Roman" w:hAnsi="Times New Roman" w:cs="Times New Roman"/>
          <w:sz w:val="24"/>
          <w:szCs w:val="24"/>
        </w:rPr>
        <w:t>o</w:t>
      </w:r>
      <w:r>
        <w:rPr>
          <w:rFonts w:ascii="Times New Roman" w:hAnsi="Times New Roman" w:cs="Times New Roman"/>
          <w:sz w:val="24"/>
          <w:szCs w:val="24"/>
        </w:rPr>
        <w:t xml:space="preserve">ccupational </w:t>
      </w:r>
      <w:r w:rsidR="00D918B2">
        <w:rPr>
          <w:rFonts w:ascii="Times New Roman" w:hAnsi="Times New Roman" w:cs="Times New Roman"/>
          <w:sz w:val="24"/>
          <w:szCs w:val="24"/>
        </w:rPr>
        <w:t>t</w:t>
      </w:r>
      <w:r>
        <w:rPr>
          <w:rFonts w:ascii="Times New Roman" w:hAnsi="Times New Roman" w:cs="Times New Roman"/>
          <w:sz w:val="24"/>
          <w:szCs w:val="24"/>
        </w:rPr>
        <w:t xml:space="preserve">herapy, or </w:t>
      </w:r>
      <w:r w:rsidR="00D918B2">
        <w:rPr>
          <w:rFonts w:ascii="Times New Roman" w:hAnsi="Times New Roman" w:cs="Times New Roman"/>
          <w:sz w:val="24"/>
          <w:szCs w:val="24"/>
        </w:rPr>
        <w:t>p</w:t>
      </w:r>
      <w:r>
        <w:rPr>
          <w:rFonts w:ascii="Times New Roman" w:hAnsi="Times New Roman" w:cs="Times New Roman"/>
          <w:sz w:val="24"/>
          <w:szCs w:val="24"/>
        </w:rPr>
        <w:t xml:space="preserve">hysician </w:t>
      </w:r>
      <w:r w:rsidR="00D918B2">
        <w:rPr>
          <w:rFonts w:ascii="Times New Roman" w:hAnsi="Times New Roman" w:cs="Times New Roman"/>
          <w:sz w:val="24"/>
          <w:szCs w:val="24"/>
        </w:rPr>
        <w:t>a</w:t>
      </w:r>
      <w:r>
        <w:rPr>
          <w:rFonts w:ascii="Times New Roman" w:hAnsi="Times New Roman" w:cs="Times New Roman"/>
          <w:sz w:val="24"/>
          <w:szCs w:val="24"/>
        </w:rPr>
        <w:t>ssistant</w:t>
      </w:r>
      <w:r w:rsidR="00E84371">
        <w:rPr>
          <w:rFonts w:ascii="Times New Roman" w:hAnsi="Times New Roman" w:cs="Times New Roman"/>
          <w:sz w:val="24"/>
          <w:szCs w:val="24"/>
        </w:rPr>
        <w:t xml:space="preserve">. The </w:t>
      </w:r>
      <w:r w:rsidR="00D918B2">
        <w:rPr>
          <w:rFonts w:ascii="Times New Roman" w:hAnsi="Times New Roman" w:cs="Times New Roman"/>
          <w:sz w:val="24"/>
          <w:szCs w:val="24"/>
        </w:rPr>
        <w:t>e</w:t>
      </w:r>
      <w:r w:rsidR="00E84371">
        <w:rPr>
          <w:rFonts w:ascii="Times New Roman" w:hAnsi="Times New Roman" w:cs="Times New Roman"/>
          <w:sz w:val="24"/>
          <w:szCs w:val="24"/>
        </w:rPr>
        <w:t xml:space="preserve">xercise </w:t>
      </w:r>
      <w:r w:rsidR="00D918B2">
        <w:rPr>
          <w:rFonts w:ascii="Times New Roman" w:hAnsi="Times New Roman" w:cs="Times New Roman"/>
          <w:sz w:val="24"/>
          <w:szCs w:val="24"/>
        </w:rPr>
        <w:t>s</w:t>
      </w:r>
      <w:r w:rsidR="00E84371">
        <w:rPr>
          <w:rFonts w:ascii="Times New Roman" w:hAnsi="Times New Roman" w:cs="Times New Roman"/>
          <w:sz w:val="24"/>
          <w:szCs w:val="24"/>
        </w:rPr>
        <w:t xml:space="preserve">cience major is not a </w:t>
      </w:r>
      <w:r w:rsidR="00D918B2">
        <w:rPr>
          <w:rFonts w:ascii="Times New Roman" w:hAnsi="Times New Roman" w:cs="Times New Roman"/>
          <w:sz w:val="24"/>
          <w:szCs w:val="24"/>
        </w:rPr>
        <w:t>p</w:t>
      </w:r>
      <w:r w:rsidR="00E84371">
        <w:rPr>
          <w:rFonts w:ascii="Times New Roman" w:hAnsi="Times New Roman" w:cs="Times New Roman"/>
          <w:sz w:val="24"/>
          <w:szCs w:val="24"/>
        </w:rPr>
        <w:t xml:space="preserve">hysical </w:t>
      </w:r>
      <w:r w:rsidR="00D918B2">
        <w:rPr>
          <w:rFonts w:ascii="Times New Roman" w:hAnsi="Times New Roman" w:cs="Times New Roman"/>
          <w:sz w:val="24"/>
          <w:szCs w:val="24"/>
        </w:rPr>
        <w:t>t</w:t>
      </w:r>
      <w:r w:rsidR="00E84371">
        <w:rPr>
          <w:rFonts w:ascii="Times New Roman" w:hAnsi="Times New Roman" w:cs="Times New Roman"/>
          <w:sz w:val="24"/>
          <w:szCs w:val="24"/>
        </w:rPr>
        <w:t>herapy degree.  Each career opportunity falls outside the hopes and dreams of an exercise science major.  U</w:t>
      </w:r>
      <w:r>
        <w:rPr>
          <w:rFonts w:ascii="Times New Roman" w:hAnsi="Times New Roman" w:cs="Times New Roman"/>
          <w:sz w:val="24"/>
          <w:szCs w:val="24"/>
        </w:rPr>
        <w:t>nless the exercise science college graduate also has an academic degree in one of the</w:t>
      </w:r>
      <w:r w:rsidR="00E84371">
        <w:rPr>
          <w:rFonts w:ascii="Times New Roman" w:hAnsi="Times New Roman" w:cs="Times New Roman"/>
          <w:sz w:val="24"/>
          <w:szCs w:val="24"/>
        </w:rPr>
        <w:t xml:space="preserve"> three areas or has completed an application, has been accepted into one of the three degree programs and, then, graduated from the same, forget about</w:t>
      </w:r>
      <w:r w:rsidR="00C07A79">
        <w:rPr>
          <w:rFonts w:ascii="Times New Roman" w:hAnsi="Times New Roman" w:cs="Times New Roman"/>
          <w:sz w:val="24"/>
          <w:szCs w:val="24"/>
        </w:rPr>
        <w:t xml:space="preserve"> the</w:t>
      </w:r>
      <w:r w:rsidR="00E84371">
        <w:rPr>
          <w:rFonts w:ascii="Times New Roman" w:hAnsi="Times New Roman" w:cs="Times New Roman"/>
          <w:sz w:val="24"/>
          <w:szCs w:val="24"/>
        </w:rPr>
        <w:t xml:space="preserve"> employment.  Of course, it is likely the exercise science college graduate understood this point before graduating – right?</w:t>
      </w:r>
      <w:r w:rsidR="00C07A79">
        <w:rPr>
          <w:rFonts w:ascii="Times New Roman" w:hAnsi="Times New Roman" w:cs="Times New Roman"/>
          <w:sz w:val="24"/>
          <w:szCs w:val="24"/>
        </w:rPr>
        <w:t xml:space="preserve">  No.</w:t>
      </w:r>
    </w:p>
    <w:p w:rsidR="00DB0E51" w:rsidRDefault="00202FBB" w:rsidP="00DB0E51">
      <w:pPr>
        <w:spacing w:line="360" w:lineRule="auto"/>
        <w:ind w:left="360" w:firstLine="576"/>
        <w:rPr>
          <w:rFonts w:ascii="Times New Roman" w:hAnsi="Times New Roman" w:cs="Times New Roman"/>
          <w:sz w:val="24"/>
          <w:szCs w:val="24"/>
        </w:rPr>
      </w:pPr>
      <w:r w:rsidRPr="00307CD6">
        <w:rPr>
          <w:rFonts w:ascii="Times New Roman" w:hAnsi="Times New Roman" w:cs="Times New Roman"/>
          <w:sz w:val="24"/>
          <w:szCs w:val="24"/>
        </w:rPr>
        <w:t>Students should</w:t>
      </w:r>
      <w:r w:rsidR="004F7458">
        <w:rPr>
          <w:rFonts w:ascii="Times New Roman" w:hAnsi="Times New Roman" w:cs="Times New Roman"/>
          <w:sz w:val="24"/>
          <w:szCs w:val="24"/>
        </w:rPr>
        <w:t xml:space="preserve"> not</w:t>
      </w:r>
      <w:r w:rsidRPr="00307CD6">
        <w:rPr>
          <w:rFonts w:ascii="Times New Roman" w:hAnsi="Times New Roman" w:cs="Times New Roman"/>
          <w:sz w:val="24"/>
          <w:szCs w:val="24"/>
        </w:rPr>
        <w:t xml:space="preserve"> have to turn around and, then, </w:t>
      </w:r>
      <w:r w:rsidR="00C07A79">
        <w:rPr>
          <w:rFonts w:ascii="Times New Roman" w:hAnsi="Times New Roman" w:cs="Times New Roman"/>
          <w:sz w:val="24"/>
          <w:szCs w:val="24"/>
        </w:rPr>
        <w:t xml:space="preserve">find it necessary to </w:t>
      </w:r>
      <w:r w:rsidRPr="00307CD6">
        <w:rPr>
          <w:rFonts w:ascii="Times New Roman" w:hAnsi="Times New Roman" w:cs="Times New Roman"/>
          <w:sz w:val="24"/>
          <w:szCs w:val="24"/>
        </w:rPr>
        <w:t xml:space="preserve">apply to yet another </w:t>
      </w:r>
      <w:r w:rsidR="00E84371">
        <w:rPr>
          <w:rFonts w:ascii="Times New Roman" w:hAnsi="Times New Roman" w:cs="Times New Roman"/>
          <w:sz w:val="24"/>
          <w:szCs w:val="24"/>
        </w:rPr>
        <w:t xml:space="preserve">academic </w:t>
      </w:r>
      <w:r w:rsidRPr="00307CD6">
        <w:rPr>
          <w:rFonts w:ascii="Times New Roman" w:hAnsi="Times New Roman" w:cs="Times New Roman"/>
          <w:sz w:val="24"/>
          <w:szCs w:val="24"/>
        </w:rPr>
        <w:t xml:space="preserve">major, often one in graduate school, to </w:t>
      </w:r>
      <w:r w:rsidR="00F84708">
        <w:rPr>
          <w:rFonts w:ascii="Times New Roman" w:hAnsi="Times New Roman" w:cs="Times New Roman"/>
          <w:sz w:val="24"/>
          <w:szCs w:val="24"/>
        </w:rPr>
        <w:t>find a credible job.  I</w:t>
      </w:r>
      <w:r>
        <w:rPr>
          <w:rFonts w:ascii="Times New Roman" w:hAnsi="Times New Roman" w:cs="Times New Roman"/>
          <w:sz w:val="24"/>
          <w:szCs w:val="24"/>
        </w:rPr>
        <w:t>magine the value and the power of a college degree that is designed to facilitate the college graduate’s transition into a job with health benefits and a salary that allows for paying off the tuition loans</w:t>
      </w:r>
      <w:r w:rsidR="00F84708">
        <w:rPr>
          <w:rFonts w:ascii="Times New Roman" w:hAnsi="Times New Roman" w:cs="Times New Roman"/>
          <w:sz w:val="24"/>
          <w:szCs w:val="24"/>
        </w:rPr>
        <w:t xml:space="preserve"> while buying a home and raising a family</w:t>
      </w:r>
      <w:r>
        <w:rPr>
          <w:rFonts w:ascii="Times New Roman" w:hAnsi="Times New Roman" w:cs="Times New Roman"/>
          <w:sz w:val="24"/>
          <w:szCs w:val="24"/>
        </w:rPr>
        <w:t>.  N</w:t>
      </w:r>
      <w:r w:rsidR="00F84708">
        <w:rPr>
          <w:rFonts w:ascii="Times New Roman" w:hAnsi="Times New Roman" w:cs="Times New Roman"/>
          <w:sz w:val="24"/>
          <w:szCs w:val="24"/>
        </w:rPr>
        <w:t xml:space="preserve">ow, that would be </w:t>
      </w:r>
      <w:r>
        <w:rPr>
          <w:rFonts w:ascii="Times New Roman" w:hAnsi="Times New Roman" w:cs="Times New Roman"/>
          <w:sz w:val="24"/>
          <w:szCs w:val="24"/>
        </w:rPr>
        <w:t>a new path to take</w:t>
      </w:r>
      <w:r w:rsidR="00F84708">
        <w:rPr>
          <w:rFonts w:ascii="Times New Roman" w:hAnsi="Times New Roman" w:cs="Times New Roman"/>
          <w:sz w:val="24"/>
          <w:szCs w:val="24"/>
        </w:rPr>
        <w:t xml:space="preserve"> for students who are interested in health, fitness, rehab, and athletics</w:t>
      </w:r>
      <w:r w:rsidR="00DB0E51">
        <w:rPr>
          <w:rFonts w:ascii="Times New Roman" w:hAnsi="Times New Roman" w:cs="Times New Roman"/>
          <w:sz w:val="24"/>
          <w:szCs w:val="24"/>
        </w:rPr>
        <w:t xml:space="preserve">. </w:t>
      </w:r>
      <w:r w:rsidR="00F84708">
        <w:rPr>
          <w:rFonts w:ascii="Times New Roman" w:hAnsi="Times New Roman" w:cs="Times New Roman"/>
          <w:sz w:val="24"/>
          <w:szCs w:val="24"/>
        </w:rPr>
        <w:t xml:space="preserve">That path is </w:t>
      </w:r>
      <w:r w:rsidR="00C07A79">
        <w:rPr>
          <w:rFonts w:ascii="Times New Roman" w:hAnsi="Times New Roman" w:cs="Times New Roman"/>
          <w:sz w:val="24"/>
          <w:szCs w:val="24"/>
        </w:rPr>
        <w:t>e</w:t>
      </w:r>
      <w:r w:rsidR="00F84708">
        <w:rPr>
          <w:rFonts w:ascii="Times New Roman" w:hAnsi="Times New Roman" w:cs="Times New Roman"/>
          <w:sz w:val="24"/>
          <w:szCs w:val="24"/>
        </w:rPr>
        <w:t xml:space="preserve">xercise </w:t>
      </w:r>
      <w:r w:rsidR="00C07A79">
        <w:rPr>
          <w:rFonts w:ascii="Times New Roman" w:hAnsi="Times New Roman" w:cs="Times New Roman"/>
          <w:sz w:val="24"/>
          <w:szCs w:val="24"/>
        </w:rPr>
        <w:t>p</w:t>
      </w:r>
      <w:r w:rsidR="00F84708">
        <w:rPr>
          <w:rFonts w:ascii="Times New Roman" w:hAnsi="Times New Roman" w:cs="Times New Roman"/>
          <w:sz w:val="24"/>
          <w:szCs w:val="24"/>
        </w:rPr>
        <w:t>hysiology</w:t>
      </w:r>
      <w:r w:rsidR="00C07A79">
        <w:rPr>
          <w:rFonts w:ascii="Times New Roman" w:hAnsi="Times New Roman" w:cs="Times New Roman"/>
          <w:sz w:val="24"/>
          <w:szCs w:val="24"/>
        </w:rPr>
        <w:t xml:space="preserve">.  It is </w:t>
      </w:r>
      <w:r w:rsidR="00F84708">
        <w:rPr>
          <w:rFonts w:ascii="Times New Roman" w:hAnsi="Times New Roman" w:cs="Times New Roman"/>
          <w:sz w:val="24"/>
          <w:szCs w:val="24"/>
        </w:rPr>
        <w:t xml:space="preserve">a </w:t>
      </w:r>
      <w:r w:rsidR="00C07A79">
        <w:rPr>
          <w:rFonts w:ascii="Times New Roman" w:hAnsi="Times New Roman" w:cs="Times New Roman"/>
          <w:sz w:val="24"/>
          <w:szCs w:val="24"/>
        </w:rPr>
        <w:t xml:space="preserve">credible </w:t>
      </w:r>
      <w:r w:rsidR="00F84708">
        <w:rPr>
          <w:rFonts w:ascii="Times New Roman" w:hAnsi="Times New Roman" w:cs="Times New Roman"/>
          <w:sz w:val="24"/>
          <w:szCs w:val="24"/>
        </w:rPr>
        <w:t xml:space="preserve">healthcare profession </w:t>
      </w:r>
      <w:r w:rsidR="00DB0E51">
        <w:rPr>
          <w:rFonts w:ascii="Times New Roman" w:hAnsi="Times New Roman" w:cs="Times New Roman"/>
          <w:sz w:val="24"/>
          <w:szCs w:val="24"/>
        </w:rPr>
        <w:t>s</w:t>
      </w:r>
      <w:r w:rsidR="00F84708">
        <w:rPr>
          <w:rFonts w:ascii="Times New Roman" w:hAnsi="Times New Roman" w:cs="Times New Roman"/>
          <w:sz w:val="24"/>
          <w:szCs w:val="24"/>
        </w:rPr>
        <w:t xml:space="preserve">upported by its own professional organization. </w:t>
      </w:r>
    </w:p>
    <w:p w:rsidR="00202FBB" w:rsidRDefault="00DB0E51" w:rsidP="00F8101B">
      <w:pPr>
        <w:pBdr>
          <w:left w:val="single" w:sz="4" w:space="4" w:color="auto"/>
        </w:pBdr>
        <w:ind w:left="936" w:firstLine="0"/>
        <w:rPr>
          <w:rFonts w:ascii="Times New Roman" w:hAnsi="Times New Roman" w:cs="Times New Roman"/>
          <w:sz w:val="24"/>
          <w:szCs w:val="24"/>
        </w:rPr>
      </w:pPr>
      <w:r w:rsidRPr="00D918B2">
        <w:rPr>
          <w:rFonts w:ascii="Times New Roman" w:hAnsi="Times New Roman" w:cs="Times New Roman"/>
          <w:sz w:val="24"/>
          <w:szCs w:val="24"/>
        </w:rPr>
        <w:t xml:space="preserve">The </w:t>
      </w:r>
      <w:r w:rsidRPr="00D918B2">
        <w:rPr>
          <w:rFonts w:ascii="Times New Roman" w:hAnsi="Times New Roman" w:cs="Times New Roman"/>
          <w:b/>
          <w:sz w:val="24"/>
          <w:szCs w:val="24"/>
        </w:rPr>
        <w:t>ASEP E</w:t>
      </w:r>
      <w:r w:rsidR="00F84708" w:rsidRPr="00D918B2">
        <w:rPr>
          <w:rFonts w:ascii="Times New Roman" w:hAnsi="Times New Roman" w:cs="Times New Roman"/>
          <w:b/>
          <w:sz w:val="24"/>
          <w:szCs w:val="24"/>
        </w:rPr>
        <w:t xml:space="preserve">xercise </w:t>
      </w:r>
      <w:r w:rsidR="00560B1A" w:rsidRPr="00D918B2">
        <w:rPr>
          <w:rFonts w:ascii="Times New Roman" w:hAnsi="Times New Roman" w:cs="Times New Roman"/>
          <w:b/>
          <w:sz w:val="24"/>
          <w:szCs w:val="24"/>
        </w:rPr>
        <w:t>P</w:t>
      </w:r>
      <w:r w:rsidR="00F84708" w:rsidRPr="00D918B2">
        <w:rPr>
          <w:rFonts w:ascii="Times New Roman" w:hAnsi="Times New Roman" w:cs="Times New Roman"/>
          <w:b/>
          <w:sz w:val="24"/>
          <w:szCs w:val="24"/>
        </w:rPr>
        <w:t>hysiologists</w:t>
      </w:r>
      <w:r w:rsidR="00F84708" w:rsidRPr="00D918B2">
        <w:rPr>
          <w:rFonts w:ascii="Times New Roman" w:hAnsi="Times New Roman" w:cs="Times New Roman"/>
          <w:sz w:val="24"/>
          <w:szCs w:val="24"/>
        </w:rPr>
        <w:t xml:space="preserve"> have their Code of Ethics </w:t>
      </w:r>
      <w:r w:rsidRPr="00D918B2">
        <w:rPr>
          <w:rFonts w:ascii="Times New Roman" w:hAnsi="Times New Roman" w:cs="Times New Roman"/>
          <w:sz w:val="24"/>
          <w:szCs w:val="24"/>
        </w:rPr>
        <w:t xml:space="preserve">[2], Academic Accreditation [3], Board Certification [4], and Standards of Professional Practice [5].       </w:t>
      </w:r>
      <w:r w:rsidR="00F84708" w:rsidRPr="00D918B2">
        <w:rPr>
          <w:rFonts w:ascii="Times New Roman" w:hAnsi="Times New Roman" w:cs="Times New Roman"/>
          <w:sz w:val="24"/>
          <w:szCs w:val="24"/>
        </w:rPr>
        <w:t xml:space="preserve">  </w:t>
      </w:r>
    </w:p>
    <w:p w:rsidR="00C07A79" w:rsidRDefault="00C07A79" w:rsidP="001E6D14">
      <w:pPr>
        <w:spacing w:line="360" w:lineRule="auto"/>
        <w:ind w:left="360" w:firstLine="0"/>
        <w:rPr>
          <w:rFonts w:ascii="Times New Roman" w:hAnsi="Times New Roman" w:cs="Times New Roman"/>
          <w:sz w:val="24"/>
          <w:szCs w:val="24"/>
        </w:rPr>
      </w:pPr>
    </w:p>
    <w:p w:rsidR="00D16A96" w:rsidRDefault="001E6D14" w:rsidP="001E6D14">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Honestly, enough is enough with the meaningless academic degrees.  Students must get involved in the change process.  Enough is enough!  It is </w:t>
      </w:r>
      <w:r w:rsidR="00D16A96">
        <w:rPr>
          <w:rFonts w:ascii="Times New Roman" w:hAnsi="Times New Roman" w:cs="Times New Roman"/>
          <w:sz w:val="24"/>
          <w:szCs w:val="24"/>
        </w:rPr>
        <w:t xml:space="preserve">time </w:t>
      </w:r>
      <w:r>
        <w:rPr>
          <w:rFonts w:ascii="Times New Roman" w:hAnsi="Times New Roman" w:cs="Times New Roman"/>
          <w:sz w:val="24"/>
          <w:szCs w:val="24"/>
        </w:rPr>
        <w:t>to harness the winds of change</w:t>
      </w:r>
      <w:r w:rsidR="00D16A96">
        <w:rPr>
          <w:rFonts w:ascii="Times New Roman" w:hAnsi="Times New Roman" w:cs="Times New Roman"/>
          <w:sz w:val="24"/>
          <w:szCs w:val="24"/>
        </w:rPr>
        <w:t>.  To not do so is to fail in making the transition and yet, others have done so with considerable</w:t>
      </w:r>
      <w:r w:rsidR="00C07A79">
        <w:rPr>
          <w:rFonts w:ascii="Times New Roman" w:hAnsi="Times New Roman" w:cs="Times New Roman"/>
          <w:sz w:val="24"/>
          <w:szCs w:val="24"/>
        </w:rPr>
        <w:t xml:space="preserve"> success</w:t>
      </w:r>
      <w:r w:rsidR="00D16A96">
        <w:rPr>
          <w:rFonts w:ascii="Times New Roman" w:hAnsi="Times New Roman" w:cs="Times New Roman"/>
          <w:sz w:val="24"/>
          <w:szCs w:val="24"/>
        </w:rPr>
        <w:t xml:space="preserve">.  Decades ago, </w:t>
      </w:r>
      <w:r w:rsidR="004C3AF0">
        <w:rPr>
          <w:rFonts w:ascii="Times New Roman" w:hAnsi="Times New Roman" w:cs="Times New Roman"/>
          <w:sz w:val="24"/>
          <w:szCs w:val="24"/>
        </w:rPr>
        <w:t xml:space="preserve">physical therapy </w:t>
      </w:r>
      <w:r w:rsidR="00D16A96">
        <w:rPr>
          <w:rFonts w:ascii="Times New Roman" w:hAnsi="Times New Roman" w:cs="Times New Roman"/>
          <w:sz w:val="24"/>
          <w:szCs w:val="24"/>
        </w:rPr>
        <w:t>started with the likes of what exercise physiologists were in the 60s and, in many ways, continue</w:t>
      </w:r>
      <w:r w:rsidR="004C3AF0">
        <w:rPr>
          <w:rFonts w:ascii="Times New Roman" w:hAnsi="Times New Roman" w:cs="Times New Roman"/>
          <w:sz w:val="24"/>
          <w:szCs w:val="24"/>
        </w:rPr>
        <w:t>s</w:t>
      </w:r>
      <w:r w:rsidR="00D16A96">
        <w:rPr>
          <w:rFonts w:ascii="Times New Roman" w:hAnsi="Times New Roman" w:cs="Times New Roman"/>
          <w:sz w:val="24"/>
          <w:szCs w:val="24"/>
        </w:rPr>
        <w:t xml:space="preserve"> today as one of 40 different undergraduate degree titles.  It is disturbing to realize the original physical education students are now students of exercise science or human performance or even kinesiology (as a beginning point for one of the dozens of different undergraduate degrees).  In other words, it is time to wake and harness the winds of opportunity. </w:t>
      </w:r>
      <w:r w:rsidR="004C3AF0">
        <w:rPr>
          <w:rFonts w:ascii="Times New Roman" w:hAnsi="Times New Roman" w:cs="Times New Roman"/>
          <w:sz w:val="24"/>
          <w:szCs w:val="24"/>
        </w:rPr>
        <w:t xml:space="preserve"> </w:t>
      </w:r>
      <w:r w:rsidR="00D16A96">
        <w:rPr>
          <w:rFonts w:ascii="Times New Roman" w:hAnsi="Times New Roman" w:cs="Times New Roman"/>
          <w:sz w:val="24"/>
          <w:szCs w:val="24"/>
        </w:rPr>
        <w:t xml:space="preserve"> </w:t>
      </w:r>
    </w:p>
    <w:tbl>
      <w:tblPr>
        <w:tblStyle w:val="TableGrid"/>
        <w:tblpPr w:leftFromText="187" w:rightFromText="187" w:topFromText="173" w:bottomFromText="173" w:vertAnchor="text" w:horzAnchor="margin" w:tblpXSpec="right" w:tblpY="2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629"/>
      </w:tblGrid>
      <w:tr w:rsidR="004C3AF0" w:rsidTr="004C3AF0">
        <w:trPr>
          <w:trHeight w:val="489"/>
        </w:trPr>
        <w:tc>
          <w:tcPr>
            <w:tcW w:w="3629" w:type="dxa"/>
          </w:tcPr>
          <w:p w:rsidR="004C3AF0" w:rsidRPr="00AB6751" w:rsidRDefault="004C3AF0" w:rsidP="004C3AF0">
            <w:pPr>
              <w:ind w:left="0" w:firstLine="0"/>
              <w:jc w:val="left"/>
              <w:rPr>
                <w:rFonts w:ascii="Times New Roman" w:hAnsi="Times New Roman" w:cs="Times New Roman"/>
                <w:sz w:val="24"/>
                <w:szCs w:val="24"/>
              </w:rPr>
            </w:pPr>
            <w:r>
              <w:rPr>
                <w:rFonts w:ascii="Times New Roman" w:hAnsi="Times New Roman" w:cs="Times New Roman"/>
                <w:b/>
                <w:sz w:val="28"/>
                <w:szCs w:val="28"/>
              </w:rPr>
              <w:t xml:space="preserve">The paradigm shift </w:t>
            </w:r>
            <w:r w:rsidRPr="0052419B">
              <w:rPr>
                <w:rFonts w:ascii="Times New Roman" w:hAnsi="Times New Roman" w:cs="Times New Roman"/>
                <w:sz w:val="28"/>
                <w:szCs w:val="28"/>
              </w:rPr>
              <w:t xml:space="preserve">starts with </w:t>
            </w:r>
            <w:r>
              <w:rPr>
                <w:rFonts w:ascii="Times New Roman" w:hAnsi="Times New Roman" w:cs="Times New Roman"/>
                <w:sz w:val="28"/>
                <w:szCs w:val="28"/>
              </w:rPr>
              <w:t>recognizing the exercise physiologist’s resistance to altering the traditional thinking of what is exercise physiology.</w:t>
            </w:r>
            <w:r w:rsidRPr="00AB6751">
              <w:rPr>
                <w:rFonts w:ascii="Times New Roman" w:hAnsi="Times New Roman" w:cs="Times New Roman"/>
                <w:sz w:val="24"/>
                <w:szCs w:val="24"/>
              </w:rPr>
              <w:t xml:space="preserve"> </w:t>
            </w:r>
          </w:p>
        </w:tc>
      </w:tr>
    </w:tbl>
    <w:p w:rsidR="0064416E" w:rsidRDefault="00491AD3" w:rsidP="004C3AF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When the dozens of </w:t>
      </w:r>
      <w:r w:rsidR="00E76D18">
        <w:rPr>
          <w:rFonts w:ascii="Times New Roman" w:hAnsi="Times New Roman" w:cs="Times New Roman"/>
          <w:sz w:val="24"/>
          <w:szCs w:val="24"/>
        </w:rPr>
        <w:t xml:space="preserve">undergraduate degree titles </w:t>
      </w:r>
      <w:r>
        <w:rPr>
          <w:rFonts w:ascii="Times New Roman" w:hAnsi="Times New Roman" w:cs="Times New Roman"/>
          <w:sz w:val="24"/>
          <w:szCs w:val="24"/>
        </w:rPr>
        <w:t xml:space="preserve">make the transition to </w:t>
      </w:r>
      <w:r w:rsidR="00E76D18">
        <w:rPr>
          <w:rFonts w:ascii="Times New Roman" w:hAnsi="Times New Roman" w:cs="Times New Roman"/>
          <w:sz w:val="24"/>
          <w:szCs w:val="24"/>
        </w:rPr>
        <w:t xml:space="preserve">come together and become </w:t>
      </w:r>
      <w:r w:rsidR="004C3AF0">
        <w:rPr>
          <w:rFonts w:ascii="Times New Roman" w:hAnsi="Times New Roman" w:cs="Times New Roman"/>
          <w:sz w:val="24"/>
          <w:szCs w:val="24"/>
        </w:rPr>
        <w:t>members of collectively engaging one profession</w:t>
      </w:r>
      <w:r w:rsidR="00E76D18">
        <w:rPr>
          <w:rFonts w:ascii="Times New Roman" w:hAnsi="Times New Roman" w:cs="Times New Roman"/>
          <w:sz w:val="24"/>
          <w:szCs w:val="24"/>
        </w:rPr>
        <w:t xml:space="preserve"> – </w:t>
      </w:r>
      <w:r w:rsidR="00E76D18" w:rsidRPr="00491AD3">
        <w:rPr>
          <w:rFonts w:ascii="Times New Roman" w:hAnsi="Times New Roman" w:cs="Times New Roman"/>
          <w:b/>
          <w:i/>
          <w:sz w:val="24"/>
          <w:szCs w:val="24"/>
        </w:rPr>
        <w:t>Exercise Physiology</w:t>
      </w:r>
      <w:r w:rsidR="004C3AF0">
        <w:rPr>
          <w:rFonts w:ascii="Times New Roman" w:hAnsi="Times New Roman" w:cs="Times New Roman"/>
          <w:b/>
          <w:i/>
          <w:sz w:val="24"/>
          <w:szCs w:val="24"/>
        </w:rPr>
        <w:t xml:space="preserve"> </w:t>
      </w:r>
      <w:r w:rsidR="004C3AF0">
        <w:rPr>
          <w:rFonts w:ascii="Times New Roman" w:hAnsi="Times New Roman" w:cs="Times New Roman"/>
          <w:sz w:val="24"/>
          <w:szCs w:val="24"/>
        </w:rPr>
        <w:t xml:space="preserve">– </w:t>
      </w:r>
      <w:r w:rsidR="00E76D18">
        <w:rPr>
          <w:rFonts w:ascii="Times New Roman" w:hAnsi="Times New Roman" w:cs="Times New Roman"/>
          <w:sz w:val="24"/>
          <w:szCs w:val="24"/>
        </w:rPr>
        <w:t xml:space="preserve">exercise physiologists in will excel </w:t>
      </w:r>
      <w:r>
        <w:rPr>
          <w:rFonts w:ascii="Times New Roman" w:hAnsi="Times New Roman" w:cs="Times New Roman"/>
          <w:sz w:val="24"/>
          <w:szCs w:val="24"/>
        </w:rPr>
        <w:t>as a healthcare profession</w:t>
      </w:r>
      <w:r w:rsidR="004C3AF0">
        <w:rPr>
          <w:rFonts w:ascii="Times New Roman" w:hAnsi="Times New Roman" w:cs="Times New Roman"/>
          <w:sz w:val="24"/>
          <w:szCs w:val="24"/>
        </w:rPr>
        <w:t>al</w:t>
      </w:r>
      <w:r>
        <w:rPr>
          <w:rFonts w:ascii="Times New Roman" w:hAnsi="Times New Roman" w:cs="Times New Roman"/>
          <w:sz w:val="24"/>
          <w:szCs w:val="24"/>
        </w:rPr>
        <w:t>.  E</w:t>
      </w:r>
      <w:r w:rsidR="004C3AF0">
        <w:rPr>
          <w:rFonts w:ascii="Times New Roman" w:hAnsi="Times New Roman" w:cs="Times New Roman"/>
          <w:sz w:val="24"/>
          <w:szCs w:val="24"/>
        </w:rPr>
        <w:t xml:space="preserve">xercise physiologists will </w:t>
      </w:r>
      <w:r>
        <w:rPr>
          <w:rFonts w:ascii="Times New Roman" w:hAnsi="Times New Roman" w:cs="Times New Roman"/>
          <w:sz w:val="24"/>
          <w:szCs w:val="24"/>
        </w:rPr>
        <w:t xml:space="preserve">shape the direction of using safely prescribed </w:t>
      </w:r>
      <w:r w:rsidR="00E76D18">
        <w:rPr>
          <w:rFonts w:ascii="Times New Roman" w:hAnsi="Times New Roman" w:cs="Times New Roman"/>
          <w:sz w:val="24"/>
          <w:szCs w:val="24"/>
        </w:rPr>
        <w:t>exercise as medicine</w:t>
      </w:r>
      <w:r>
        <w:rPr>
          <w:rFonts w:ascii="Times New Roman" w:hAnsi="Times New Roman" w:cs="Times New Roman"/>
          <w:sz w:val="24"/>
          <w:szCs w:val="24"/>
        </w:rPr>
        <w:t xml:space="preserve"> in mind-body issues.  When the mental transition is complete, exercise physiologists will understand the role of “business” in exercise physiology [6].  </w:t>
      </w:r>
      <w:r w:rsidR="0064416E">
        <w:rPr>
          <w:rFonts w:ascii="Times New Roman" w:hAnsi="Times New Roman" w:cs="Times New Roman"/>
          <w:sz w:val="24"/>
          <w:szCs w:val="24"/>
        </w:rPr>
        <w:t xml:space="preserve">The good news is that self-pay fees will only increase in the years to come.  Exercise physiologists can ask for and get $75 </w:t>
      </w:r>
      <w:r w:rsidR="004C3AF0">
        <w:rPr>
          <w:rFonts w:ascii="Times New Roman" w:hAnsi="Times New Roman" w:cs="Times New Roman"/>
          <w:sz w:val="24"/>
          <w:szCs w:val="24"/>
        </w:rPr>
        <w:t>an hour or more for communicating their knowledge to clients</w:t>
      </w:r>
      <w:r w:rsidR="0064416E">
        <w:rPr>
          <w:rFonts w:ascii="Times New Roman" w:hAnsi="Times New Roman" w:cs="Times New Roman"/>
          <w:sz w:val="24"/>
          <w:szCs w:val="24"/>
        </w:rPr>
        <w:t>.  The power of exercise to heal the mind and body is on the rise in healthcare.</w:t>
      </w:r>
    </w:p>
    <w:p w:rsidR="006F0E16" w:rsidRDefault="0064416E" w:rsidP="00D16A96">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The market of clients </w:t>
      </w:r>
      <w:r w:rsidR="007C13E3">
        <w:rPr>
          <w:rFonts w:ascii="Times New Roman" w:hAnsi="Times New Roman" w:cs="Times New Roman"/>
          <w:sz w:val="24"/>
          <w:szCs w:val="24"/>
        </w:rPr>
        <w:t>is expected to increase as exercise physiologists gain increased control over various business strategies.  In particular, they will come to understand the importance of the work of other healthcare professionals who have been at work for years in siphoning-off clients by their role of getting involved in using regular exercise as medicine.  The ASEP leadership believes that the power of exercise to heal</w:t>
      </w:r>
      <w:r w:rsidR="004C3AF0">
        <w:rPr>
          <w:rFonts w:ascii="Times New Roman" w:hAnsi="Times New Roman" w:cs="Times New Roman"/>
          <w:sz w:val="24"/>
          <w:szCs w:val="24"/>
        </w:rPr>
        <w:t xml:space="preserve"> (</w:t>
      </w:r>
      <w:r w:rsidR="007C13E3">
        <w:rPr>
          <w:rFonts w:ascii="Times New Roman" w:hAnsi="Times New Roman" w:cs="Times New Roman"/>
          <w:sz w:val="24"/>
          <w:szCs w:val="24"/>
        </w:rPr>
        <w:t>as only exercise physiologists understand how to safely and professionally measure and prescribe exercise</w:t>
      </w:r>
      <w:r w:rsidR="004C3AF0">
        <w:rPr>
          <w:rFonts w:ascii="Times New Roman" w:hAnsi="Times New Roman" w:cs="Times New Roman"/>
          <w:sz w:val="24"/>
          <w:szCs w:val="24"/>
        </w:rPr>
        <w:t>)</w:t>
      </w:r>
      <w:r w:rsidR="007C13E3">
        <w:rPr>
          <w:rFonts w:ascii="Times New Roman" w:hAnsi="Times New Roman" w:cs="Times New Roman"/>
          <w:sz w:val="24"/>
          <w:szCs w:val="24"/>
        </w:rPr>
        <w:t xml:space="preserve"> will help clients with mind</w:t>
      </w:r>
      <w:r w:rsidR="004C3AF0">
        <w:rPr>
          <w:rFonts w:ascii="Times New Roman" w:hAnsi="Times New Roman" w:cs="Times New Roman"/>
          <w:sz w:val="24"/>
          <w:szCs w:val="24"/>
        </w:rPr>
        <w:t xml:space="preserve"> and </w:t>
      </w:r>
      <w:r w:rsidR="007C13E3">
        <w:rPr>
          <w:rFonts w:ascii="Times New Roman" w:hAnsi="Times New Roman" w:cs="Times New Roman"/>
          <w:sz w:val="24"/>
          <w:szCs w:val="24"/>
        </w:rPr>
        <w:t xml:space="preserve">body </w:t>
      </w:r>
      <w:r w:rsidR="004C3AF0">
        <w:rPr>
          <w:rFonts w:ascii="Times New Roman" w:hAnsi="Times New Roman" w:cs="Times New Roman"/>
          <w:sz w:val="24"/>
          <w:szCs w:val="24"/>
        </w:rPr>
        <w:t>problem</w:t>
      </w:r>
      <w:r w:rsidR="007C13E3">
        <w:rPr>
          <w:rFonts w:ascii="Times New Roman" w:hAnsi="Times New Roman" w:cs="Times New Roman"/>
          <w:sz w:val="24"/>
          <w:szCs w:val="24"/>
        </w:rPr>
        <w:t xml:space="preserve"> to get </w:t>
      </w:r>
      <w:r w:rsidR="006F0E16">
        <w:rPr>
          <w:rFonts w:ascii="Times New Roman" w:hAnsi="Times New Roman" w:cs="Times New Roman"/>
          <w:sz w:val="24"/>
          <w:szCs w:val="24"/>
        </w:rPr>
        <w:t>better</w:t>
      </w:r>
      <w:r w:rsidR="007C13E3">
        <w:rPr>
          <w:rFonts w:ascii="Times New Roman" w:hAnsi="Times New Roman" w:cs="Times New Roman"/>
          <w:sz w:val="24"/>
          <w:szCs w:val="24"/>
        </w:rPr>
        <w:t xml:space="preserve"> without stigmatization of some traditional medical care programs.</w:t>
      </w:r>
    </w:p>
    <w:p w:rsidR="00594841" w:rsidRDefault="006F0E16" w:rsidP="00D16A96">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Yes, there will business expenses such as office space, utilities, phone, internet, advertising, malpractice insurance, </w:t>
      </w:r>
      <w:r w:rsidR="00245DB6">
        <w:rPr>
          <w:rFonts w:ascii="Times New Roman" w:hAnsi="Times New Roman" w:cs="Times New Roman"/>
          <w:sz w:val="24"/>
          <w:szCs w:val="24"/>
        </w:rPr>
        <w:t xml:space="preserve">marketing, and billing, and dues.  These are unavoidable in doing business, but what is important to remember is that exercise physiology is a “new” healthcare profession.  </w:t>
      </w:r>
      <w:r w:rsidR="00BF4CF6">
        <w:rPr>
          <w:rFonts w:ascii="Times New Roman" w:hAnsi="Times New Roman" w:cs="Times New Roman"/>
          <w:sz w:val="24"/>
          <w:szCs w:val="24"/>
        </w:rPr>
        <w:t>During the next 10 to 20 years, t</w:t>
      </w:r>
      <w:r w:rsidR="00245DB6">
        <w:rPr>
          <w:rFonts w:ascii="Times New Roman" w:hAnsi="Times New Roman" w:cs="Times New Roman"/>
          <w:sz w:val="24"/>
          <w:szCs w:val="24"/>
        </w:rPr>
        <w:t xml:space="preserve">he average age for board certified exercise physiologists is likely to be </w:t>
      </w:r>
      <w:r w:rsidR="004C3AF0">
        <w:rPr>
          <w:rFonts w:ascii="Times New Roman" w:hAnsi="Times New Roman" w:cs="Times New Roman"/>
          <w:sz w:val="24"/>
          <w:szCs w:val="24"/>
        </w:rPr>
        <w:t>in their</w:t>
      </w:r>
      <w:r w:rsidR="00245DB6">
        <w:rPr>
          <w:rFonts w:ascii="Times New Roman" w:hAnsi="Times New Roman" w:cs="Times New Roman"/>
          <w:sz w:val="24"/>
          <w:szCs w:val="24"/>
        </w:rPr>
        <w:t xml:space="preserve"> </w:t>
      </w:r>
      <w:r w:rsidR="00BF4CF6">
        <w:rPr>
          <w:rFonts w:ascii="Times New Roman" w:hAnsi="Times New Roman" w:cs="Times New Roman"/>
          <w:sz w:val="24"/>
          <w:szCs w:val="24"/>
        </w:rPr>
        <w:t>early</w:t>
      </w:r>
      <w:r w:rsidR="00245DB6">
        <w:rPr>
          <w:rFonts w:ascii="Times New Roman" w:hAnsi="Times New Roman" w:cs="Times New Roman"/>
          <w:sz w:val="24"/>
          <w:szCs w:val="24"/>
        </w:rPr>
        <w:t>-30s</w:t>
      </w:r>
      <w:r w:rsidR="00BF4CF6">
        <w:rPr>
          <w:rFonts w:ascii="Times New Roman" w:hAnsi="Times New Roman" w:cs="Times New Roman"/>
          <w:sz w:val="24"/>
          <w:szCs w:val="24"/>
        </w:rPr>
        <w:t xml:space="preserve"> who </w:t>
      </w:r>
      <w:r w:rsidR="004C3AF0">
        <w:rPr>
          <w:rFonts w:ascii="Times New Roman" w:hAnsi="Times New Roman" w:cs="Times New Roman"/>
          <w:sz w:val="24"/>
          <w:szCs w:val="24"/>
        </w:rPr>
        <w:t xml:space="preserve">understand exercise physiology as a </w:t>
      </w:r>
      <w:r w:rsidR="00BF4CF6">
        <w:rPr>
          <w:rFonts w:ascii="Times New Roman" w:hAnsi="Times New Roman" w:cs="Times New Roman"/>
          <w:sz w:val="24"/>
          <w:szCs w:val="24"/>
        </w:rPr>
        <w:t>profession in healthcare.  They understand that their work is as professional and as necessary to the welfare of clients as that of physical therapy</w:t>
      </w:r>
      <w:r w:rsidR="00594841">
        <w:rPr>
          <w:rFonts w:ascii="Times New Roman" w:hAnsi="Times New Roman" w:cs="Times New Roman"/>
          <w:sz w:val="24"/>
          <w:szCs w:val="24"/>
        </w:rPr>
        <w:t xml:space="preserve">.  </w:t>
      </w:r>
    </w:p>
    <w:tbl>
      <w:tblPr>
        <w:tblStyle w:val="TableGrid"/>
        <w:tblpPr w:leftFromText="187" w:rightFromText="187" w:topFromText="173" w:bottomFromText="173" w:vertAnchor="text" w:horzAnchor="margin" w:tblpY="27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629"/>
      </w:tblGrid>
      <w:tr w:rsidR="0052419B" w:rsidTr="0052419B">
        <w:trPr>
          <w:trHeight w:val="489"/>
        </w:trPr>
        <w:tc>
          <w:tcPr>
            <w:tcW w:w="3629" w:type="dxa"/>
          </w:tcPr>
          <w:p w:rsidR="0052419B" w:rsidRPr="00D918B2" w:rsidRDefault="0052419B" w:rsidP="0052419B">
            <w:pPr>
              <w:ind w:left="0" w:firstLine="0"/>
              <w:jc w:val="left"/>
              <w:rPr>
                <w:rFonts w:ascii="Times New Roman" w:hAnsi="Times New Roman" w:cs="Times New Roman"/>
                <w:sz w:val="28"/>
                <w:szCs w:val="28"/>
              </w:rPr>
            </w:pPr>
            <w:r w:rsidRPr="00D918B2">
              <w:rPr>
                <w:rFonts w:ascii="Times New Roman" w:hAnsi="Times New Roman" w:cs="Times New Roman"/>
                <w:sz w:val="28"/>
                <w:szCs w:val="28"/>
              </w:rPr>
              <w:t>The best thing that can happen to exercise physiologists is</w:t>
            </w:r>
            <w:r w:rsidR="00D918B2" w:rsidRPr="00D918B2">
              <w:rPr>
                <w:rFonts w:ascii="Times New Roman" w:hAnsi="Times New Roman" w:cs="Times New Roman"/>
                <w:sz w:val="28"/>
                <w:szCs w:val="28"/>
              </w:rPr>
              <w:t xml:space="preserve"> if ASEP helps them to rethink their way with the public.  They are not fitness instructors or personal trainers.  They are healthcare professionals.</w:t>
            </w:r>
            <w:r w:rsidRPr="00D918B2">
              <w:rPr>
                <w:rFonts w:ascii="Times New Roman" w:hAnsi="Times New Roman" w:cs="Times New Roman"/>
                <w:sz w:val="28"/>
                <w:szCs w:val="28"/>
              </w:rPr>
              <w:t xml:space="preserve"> </w:t>
            </w:r>
          </w:p>
        </w:tc>
      </w:tr>
    </w:tbl>
    <w:p w:rsidR="005B34C1" w:rsidRDefault="00594841" w:rsidP="00D16A96">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rPr>
        <w:t>The paradigm shift in making the most of the transition occurs when ex</w:t>
      </w:r>
      <w:r w:rsidR="004C3AF0">
        <w:rPr>
          <w:rFonts w:ascii="Times New Roman" w:hAnsi="Times New Roman" w:cs="Times New Roman"/>
          <w:sz w:val="24"/>
          <w:szCs w:val="24"/>
        </w:rPr>
        <w:t>ercise physiologists decide to “think</w:t>
      </w:r>
      <w:r>
        <w:rPr>
          <w:rFonts w:ascii="Times New Roman" w:hAnsi="Times New Roman" w:cs="Times New Roman"/>
          <w:sz w:val="24"/>
          <w:szCs w:val="24"/>
        </w:rPr>
        <w:t xml:space="preserve"> as </w:t>
      </w:r>
      <w:r w:rsidR="004C3AF0">
        <w:rPr>
          <w:rFonts w:ascii="Times New Roman" w:hAnsi="Times New Roman" w:cs="Times New Roman"/>
          <w:sz w:val="24"/>
          <w:szCs w:val="24"/>
        </w:rPr>
        <w:t xml:space="preserve">an </w:t>
      </w:r>
      <w:r>
        <w:rPr>
          <w:rFonts w:ascii="Times New Roman" w:hAnsi="Times New Roman" w:cs="Times New Roman"/>
          <w:sz w:val="24"/>
          <w:szCs w:val="24"/>
        </w:rPr>
        <w:t xml:space="preserve">ASEP </w:t>
      </w:r>
      <w:r w:rsidR="004C3AF0">
        <w:rPr>
          <w:rFonts w:ascii="Times New Roman" w:hAnsi="Times New Roman" w:cs="Times New Roman"/>
          <w:sz w:val="24"/>
          <w:szCs w:val="24"/>
        </w:rPr>
        <w:t>exercise physiologist</w:t>
      </w:r>
      <w:r>
        <w:rPr>
          <w:rFonts w:ascii="Times New Roman" w:hAnsi="Times New Roman" w:cs="Times New Roman"/>
          <w:sz w:val="24"/>
          <w:szCs w:val="24"/>
        </w:rPr>
        <w:t>,</w:t>
      </w:r>
      <w:r w:rsidR="004C3AF0">
        <w:rPr>
          <w:rFonts w:ascii="Times New Roman" w:hAnsi="Times New Roman" w:cs="Times New Roman"/>
          <w:sz w:val="24"/>
          <w:szCs w:val="24"/>
        </w:rPr>
        <w:t>”</w:t>
      </w:r>
      <w:r>
        <w:rPr>
          <w:rFonts w:ascii="Times New Roman" w:hAnsi="Times New Roman" w:cs="Times New Roman"/>
          <w:sz w:val="24"/>
          <w:szCs w:val="24"/>
        </w:rPr>
        <w:t xml:space="preserve"> which is [7]: </w:t>
      </w:r>
      <w:r w:rsidRPr="00594841">
        <w:rPr>
          <w:rFonts w:ascii="Times New Roman" w:hAnsi="Times New Roman" w:cs="Times New Roman"/>
          <w:sz w:val="24"/>
          <w:szCs w:val="24"/>
        </w:rPr>
        <w:t>“</w:t>
      </w:r>
      <w:r w:rsidRPr="00594841">
        <w:rPr>
          <w:rStyle w:val="Strong"/>
          <w:rFonts w:ascii="Times New Roman" w:hAnsi="Times New Roman" w:cs="Times New Roman"/>
          <w:sz w:val="24"/>
          <w:szCs w:val="24"/>
          <w:shd w:val="clear" w:color="auto" w:fill="FFFFFF"/>
        </w:rPr>
        <w:t>Exercise Physiologist</w:t>
      </w:r>
      <w:r w:rsidRPr="00594841">
        <w:rPr>
          <w:rStyle w:val="apple-converted-space"/>
          <w:rFonts w:ascii="Times New Roman" w:hAnsi="Times New Roman" w:cs="Times New Roman"/>
          <w:sz w:val="24"/>
          <w:szCs w:val="24"/>
          <w:shd w:val="clear" w:color="auto" w:fill="FFFFFF"/>
        </w:rPr>
        <w:t> </w:t>
      </w:r>
      <w:r w:rsidRPr="00594841">
        <w:rPr>
          <w:rFonts w:ascii="Times New Roman" w:hAnsi="Times New Roman" w:cs="Times New Roman"/>
          <w:sz w:val="24"/>
          <w:szCs w:val="24"/>
          <w:shd w:val="clear" w:color="auto" w:fill="FFFFFF"/>
        </w:rPr>
        <w:t>is a healthcare professional who either has an academic degree in exercise physiology or who is certified by ASEP to practice exercise physiology [via the Exercise Physiologist Certified exam (EPC)], or who has a doctorate degree with an academic degree or emphasis in exercise physiology from an accredited college or university.</w:t>
      </w:r>
      <w:r>
        <w:rPr>
          <w:rFonts w:ascii="Times New Roman" w:hAnsi="Times New Roman" w:cs="Times New Roman"/>
          <w:sz w:val="24"/>
          <w:szCs w:val="24"/>
          <w:shd w:val="clear" w:color="auto" w:fill="FFFFFF"/>
        </w:rPr>
        <w:t>”</w:t>
      </w:r>
      <w:r w:rsidR="00035DE0">
        <w:rPr>
          <w:rFonts w:ascii="Times New Roman" w:hAnsi="Times New Roman" w:cs="Times New Roman"/>
          <w:sz w:val="24"/>
          <w:szCs w:val="24"/>
          <w:shd w:val="clear" w:color="auto" w:fill="FFFFFF"/>
        </w:rPr>
        <w:t xml:space="preserve">  This </w:t>
      </w:r>
      <w:r w:rsidR="005B34C1">
        <w:rPr>
          <w:rFonts w:ascii="Times New Roman" w:hAnsi="Times New Roman" w:cs="Times New Roman"/>
          <w:sz w:val="24"/>
          <w:szCs w:val="24"/>
          <w:shd w:val="clear" w:color="auto" w:fill="FFFFFF"/>
        </w:rPr>
        <w:t xml:space="preserve">“shift” also </w:t>
      </w:r>
      <w:r w:rsidR="00035DE0">
        <w:rPr>
          <w:rFonts w:ascii="Times New Roman" w:hAnsi="Times New Roman" w:cs="Times New Roman"/>
          <w:sz w:val="24"/>
          <w:szCs w:val="24"/>
          <w:shd w:val="clear" w:color="auto" w:fill="FFFFFF"/>
        </w:rPr>
        <w:t xml:space="preserve">means that exercise physiologists must </w:t>
      </w:r>
      <w:r w:rsidR="0059655A">
        <w:rPr>
          <w:rFonts w:ascii="Times New Roman" w:hAnsi="Times New Roman" w:cs="Times New Roman"/>
          <w:sz w:val="24"/>
          <w:szCs w:val="24"/>
          <w:shd w:val="clear" w:color="auto" w:fill="FFFFFF"/>
        </w:rPr>
        <w:t xml:space="preserve">decide to “think” right about </w:t>
      </w:r>
      <w:r w:rsidR="005B34C1">
        <w:rPr>
          <w:rFonts w:ascii="Times New Roman" w:hAnsi="Times New Roman" w:cs="Times New Roman"/>
          <w:sz w:val="24"/>
          <w:szCs w:val="24"/>
          <w:shd w:val="clear" w:color="auto" w:fill="FFFFFF"/>
        </w:rPr>
        <w:t xml:space="preserve">what is </w:t>
      </w:r>
      <w:r w:rsidR="0059655A">
        <w:rPr>
          <w:rFonts w:ascii="Times New Roman" w:hAnsi="Times New Roman" w:cs="Times New Roman"/>
          <w:sz w:val="24"/>
          <w:szCs w:val="24"/>
          <w:shd w:val="clear" w:color="auto" w:fill="FFFFFF"/>
        </w:rPr>
        <w:t>exercise physiology</w:t>
      </w:r>
      <w:r w:rsidR="005B34C1">
        <w:rPr>
          <w:rFonts w:ascii="Times New Roman" w:hAnsi="Times New Roman" w:cs="Times New Roman"/>
          <w:sz w:val="24"/>
          <w:szCs w:val="24"/>
          <w:shd w:val="clear" w:color="auto" w:fill="FFFFFF"/>
        </w:rPr>
        <w:t xml:space="preserve">.  </w:t>
      </w:r>
    </w:p>
    <w:p w:rsidR="005B34C1" w:rsidRDefault="005B34C1" w:rsidP="00D16A96">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ASEP definition </w:t>
      </w:r>
      <w:r w:rsidR="004C3AF0">
        <w:rPr>
          <w:rFonts w:ascii="Times New Roman" w:hAnsi="Times New Roman" w:cs="Times New Roman"/>
          <w:sz w:val="24"/>
          <w:szCs w:val="24"/>
          <w:shd w:val="clear" w:color="auto" w:fill="FFFFFF"/>
        </w:rPr>
        <w:t>of exercise physiology differs from the usual sports medicine definition, that is, “</w:t>
      </w:r>
      <w:r>
        <w:rPr>
          <w:rFonts w:ascii="Times New Roman" w:hAnsi="Times New Roman" w:cs="Times New Roman"/>
          <w:sz w:val="24"/>
          <w:szCs w:val="24"/>
          <w:shd w:val="clear" w:color="auto" w:fill="FFFFFF"/>
        </w:rPr>
        <w:t>the acute and c</w:t>
      </w:r>
      <w:r w:rsidR="004C3AF0">
        <w:rPr>
          <w:rFonts w:ascii="Times New Roman" w:hAnsi="Times New Roman" w:cs="Times New Roman"/>
          <w:sz w:val="24"/>
          <w:szCs w:val="24"/>
          <w:shd w:val="clear" w:color="auto" w:fill="FFFFFF"/>
        </w:rPr>
        <w:t>hronic adaptations to exercise.”</w:t>
      </w:r>
      <w:r>
        <w:rPr>
          <w:rFonts w:ascii="Times New Roman" w:hAnsi="Times New Roman" w:cs="Times New Roman"/>
          <w:sz w:val="24"/>
          <w:szCs w:val="24"/>
          <w:shd w:val="clear" w:color="auto" w:fill="FFFFFF"/>
        </w:rPr>
        <w:t xml:space="preserve">  This is the </w:t>
      </w:r>
      <w:r w:rsidR="00907244">
        <w:rPr>
          <w:rFonts w:ascii="Times New Roman" w:hAnsi="Times New Roman" w:cs="Times New Roman"/>
          <w:sz w:val="24"/>
          <w:szCs w:val="24"/>
          <w:shd w:val="clear" w:color="auto" w:fill="FFFFFF"/>
        </w:rPr>
        <w:t xml:space="preserve">research-oriented </w:t>
      </w:r>
      <w:r>
        <w:rPr>
          <w:rFonts w:ascii="Times New Roman" w:hAnsi="Times New Roman" w:cs="Times New Roman"/>
          <w:sz w:val="24"/>
          <w:szCs w:val="24"/>
          <w:shd w:val="clear" w:color="auto" w:fill="FFFFFF"/>
        </w:rPr>
        <w:t xml:space="preserve">sports medicine definition.  It is self-serving and empowers the PhD </w:t>
      </w:r>
      <w:r w:rsidRPr="005B34C1">
        <w:rPr>
          <w:rFonts w:ascii="Times New Roman" w:hAnsi="Times New Roman" w:cs="Times New Roman"/>
          <w:sz w:val="24"/>
          <w:szCs w:val="24"/>
          <w:shd w:val="clear" w:color="auto" w:fill="FFFFFF"/>
        </w:rPr>
        <w:t>exercise physiologist.  It does not help the students of exercise physiology.  That</w:t>
      </w:r>
      <w:r w:rsidR="00907244">
        <w:rPr>
          <w:rFonts w:ascii="Times New Roman" w:hAnsi="Times New Roman" w:cs="Times New Roman"/>
          <w:sz w:val="24"/>
          <w:szCs w:val="24"/>
          <w:shd w:val="clear" w:color="auto" w:fill="FFFFFF"/>
        </w:rPr>
        <w:t xml:space="preserve"> i</w:t>
      </w:r>
      <w:r w:rsidRPr="005B34C1">
        <w:rPr>
          <w:rFonts w:ascii="Times New Roman" w:hAnsi="Times New Roman" w:cs="Times New Roman"/>
          <w:sz w:val="24"/>
          <w:szCs w:val="24"/>
          <w:shd w:val="clear" w:color="auto" w:fill="FFFFFF"/>
        </w:rPr>
        <w:t>s why the ASEP leaders developed the first-ever professional definition</w:t>
      </w:r>
      <w:r>
        <w:rPr>
          <w:rFonts w:ascii="Times New Roman" w:hAnsi="Times New Roman" w:cs="Times New Roman"/>
          <w:sz w:val="24"/>
          <w:szCs w:val="24"/>
          <w:shd w:val="clear" w:color="auto" w:fill="FFFFFF"/>
        </w:rPr>
        <w:t xml:space="preserve"> [7]</w:t>
      </w:r>
      <w:r w:rsidR="00907244">
        <w:rPr>
          <w:rFonts w:ascii="Times New Roman" w:hAnsi="Times New Roman" w:cs="Times New Roman"/>
          <w:sz w:val="24"/>
          <w:szCs w:val="24"/>
          <w:shd w:val="clear" w:color="auto" w:fill="FFFFFF"/>
        </w:rPr>
        <w:t xml:space="preserve"> that states</w:t>
      </w:r>
      <w:r w:rsidRPr="005B34C1">
        <w:rPr>
          <w:rFonts w:ascii="Times New Roman" w:hAnsi="Times New Roman" w:cs="Times New Roman"/>
          <w:sz w:val="24"/>
          <w:szCs w:val="24"/>
          <w:shd w:val="clear" w:color="auto" w:fill="FFFFFF"/>
        </w:rPr>
        <w:t>: “</w:t>
      </w:r>
      <w:r w:rsidRPr="005B34C1">
        <w:rPr>
          <w:rFonts w:ascii="Times New Roman" w:hAnsi="Times New Roman" w:cs="Times New Roman"/>
          <w:b/>
          <w:sz w:val="24"/>
          <w:szCs w:val="24"/>
          <w:shd w:val="clear" w:color="auto" w:fill="FFFFFF"/>
        </w:rPr>
        <w:t>E</w:t>
      </w:r>
      <w:r w:rsidRPr="005B34C1">
        <w:rPr>
          <w:rFonts w:ascii="Times New Roman" w:hAnsi="Times New Roman" w:cs="Times New Roman"/>
          <w:sz w:val="24"/>
          <w:szCs w:val="24"/>
          <w:shd w:val="clear" w:color="auto" w:fill="FFFFFF"/>
        </w:rPr>
        <w:t>x</w:t>
      </w:r>
      <w:r w:rsidRPr="005B34C1">
        <w:rPr>
          <w:rStyle w:val="Strong"/>
          <w:rFonts w:ascii="Times New Roman" w:hAnsi="Times New Roman" w:cs="Times New Roman"/>
          <w:sz w:val="24"/>
          <w:szCs w:val="24"/>
          <w:shd w:val="clear" w:color="auto" w:fill="FFFFFF"/>
        </w:rPr>
        <w:t>ercise Physiology</w:t>
      </w:r>
      <w:r w:rsidRPr="005B34C1">
        <w:rPr>
          <w:rStyle w:val="apple-converted-space"/>
          <w:rFonts w:ascii="Times New Roman" w:hAnsi="Times New Roman" w:cs="Times New Roman"/>
          <w:sz w:val="24"/>
          <w:szCs w:val="24"/>
          <w:shd w:val="clear" w:color="auto" w:fill="FFFFFF"/>
        </w:rPr>
        <w:t> </w:t>
      </w:r>
      <w:r w:rsidRPr="005B34C1">
        <w:rPr>
          <w:rFonts w:ascii="Times New Roman" w:hAnsi="Times New Roman" w:cs="Times New Roman"/>
          <w:sz w:val="24"/>
          <w:szCs w:val="24"/>
          <w:shd w:val="clear" w:color="auto" w:fill="FFFFFF"/>
        </w:rPr>
        <w:t xml:space="preserve">is the identification of </w:t>
      </w:r>
      <w:r>
        <w:rPr>
          <w:rFonts w:ascii="Times New Roman" w:hAnsi="Times New Roman" w:cs="Times New Roman"/>
          <w:sz w:val="24"/>
          <w:szCs w:val="24"/>
          <w:shd w:val="clear" w:color="auto" w:fill="FFFFFF"/>
        </w:rPr>
        <w:t>psycho</w:t>
      </w:r>
      <w:r w:rsidRPr="005B34C1">
        <w:rPr>
          <w:rFonts w:ascii="Times New Roman" w:hAnsi="Times New Roman" w:cs="Times New Roman"/>
          <w:sz w:val="24"/>
          <w:szCs w:val="24"/>
          <w:shd w:val="clear" w:color="auto" w:fill="FFFFFF"/>
        </w:rPr>
        <w:t>physiological mechanisms underlying physical activity, the comprehensive delivery of treatment services concerned with the analysis, improvement, and maintenance of health and fitness, rehabilitation of heart disease and other diseases and/or disabilities, and the professional guidance and counsel of athletes and others interested in athletics, sports training, and human adaptability to acute and chronic exercise.”</w:t>
      </w:r>
    </w:p>
    <w:tbl>
      <w:tblPr>
        <w:tblStyle w:val="TableGrid"/>
        <w:tblpPr w:leftFromText="187" w:rightFromText="187" w:topFromText="173" w:bottomFromText="173" w:vertAnchor="text" w:horzAnchor="margin" w:tblpY="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761"/>
      </w:tblGrid>
      <w:tr w:rsidR="00907244" w:rsidTr="00907244">
        <w:trPr>
          <w:trHeight w:val="464"/>
        </w:trPr>
        <w:tc>
          <w:tcPr>
            <w:tcW w:w="3761" w:type="dxa"/>
          </w:tcPr>
          <w:p w:rsidR="00907244" w:rsidRPr="00D918B2" w:rsidRDefault="00907244" w:rsidP="00907244">
            <w:pPr>
              <w:ind w:left="0" w:firstLine="0"/>
              <w:jc w:val="left"/>
              <w:rPr>
                <w:rFonts w:ascii="Times New Roman" w:hAnsi="Times New Roman" w:cs="Times New Roman"/>
                <w:sz w:val="28"/>
                <w:szCs w:val="28"/>
              </w:rPr>
            </w:pPr>
            <w:r>
              <w:rPr>
                <w:rFonts w:ascii="Times New Roman" w:hAnsi="Times New Roman" w:cs="Times New Roman"/>
                <w:sz w:val="28"/>
                <w:szCs w:val="28"/>
              </w:rPr>
              <w:t>Buddhists maintain that all efforts at changing the world begin with looking inside and changing ourselves.  From the ASEP perspective, it is same with changing exercise physiology.  Members of the profession must think, plan, take action and, therefore, change themselves.</w:t>
            </w:r>
          </w:p>
        </w:tc>
      </w:tr>
    </w:tbl>
    <w:p w:rsidR="00BA30AB" w:rsidRDefault="001F60A1" w:rsidP="00D16A96">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In short, reengineering the concept of exercise physiology from a research model to a healthcare model is at the </w:t>
      </w:r>
      <w:r w:rsidR="00907244">
        <w:rPr>
          <w:rFonts w:ascii="Times New Roman" w:hAnsi="Times New Roman" w:cs="Times New Roman"/>
          <w:sz w:val="24"/>
          <w:szCs w:val="24"/>
        </w:rPr>
        <w:t>heart of the transition</w:t>
      </w:r>
      <w:r>
        <w:rPr>
          <w:rFonts w:ascii="Times New Roman" w:hAnsi="Times New Roman" w:cs="Times New Roman"/>
          <w:sz w:val="24"/>
          <w:szCs w:val="24"/>
        </w:rPr>
        <w:t xml:space="preserve">.  Just as the founding of ASEP represents the birth of the new exercise physiology, the past 15 years </w:t>
      </w:r>
      <w:r w:rsidR="00907244">
        <w:rPr>
          <w:rFonts w:ascii="Times New Roman" w:hAnsi="Times New Roman" w:cs="Times New Roman"/>
          <w:sz w:val="24"/>
          <w:szCs w:val="24"/>
        </w:rPr>
        <w:t xml:space="preserve">of exercise science </w:t>
      </w:r>
      <w:r>
        <w:rPr>
          <w:rFonts w:ascii="Times New Roman" w:hAnsi="Times New Roman" w:cs="Times New Roman"/>
          <w:sz w:val="24"/>
          <w:szCs w:val="24"/>
        </w:rPr>
        <w:t xml:space="preserve">has </w:t>
      </w:r>
      <w:r w:rsidR="00907244">
        <w:rPr>
          <w:rFonts w:ascii="Times New Roman" w:hAnsi="Times New Roman" w:cs="Times New Roman"/>
          <w:sz w:val="24"/>
          <w:szCs w:val="24"/>
        </w:rPr>
        <w:t xml:space="preserve">not only </w:t>
      </w:r>
      <w:r>
        <w:rPr>
          <w:rFonts w:ascii="Times New Roman" w:hAnsi="Times New Roman" w:cs="Times New Roman"/>
          <w:sz w:val="24"/>
          <w:szCs w:val="24"/>
        </w:rPr>
        <w:t>allowed for</w:t>
      </w:r>
      <w:r w:rsidR="00907244">
        <w:rPr>
          <w:rFonts w:ascii="Times New Roman" w:hAnsi="Times New Roman" w:cs="Times New Roman"/>
          <w:sz w:val="24"/>
          <w:szCs w:val="24"/>
        </w:rPr>
        <w:t>, but has encouraged the</w:t>
      </w:r>
      <w:r>
        <w:rPr>
          <w:rFonts w:ascii="Times New Roman" w:hAnsi="Times New Roman" w:cs="Times New Roman"/>
          <w:sz w:val="24"/>
          <w:szCs w:val="24"/>
        </w:rPr>
        <w:t xml:space="preserve"> leadership </w:t>
      </w:r>
      <w:r w:rsidR="00907244">
        <w:rPr>
          <w:rFonts w:ascii="Times New Roman" w:hAnsi="Times New Roman" w:cs="Times New Roman"/>
          <w:sz w:val="24"/>
          <w:szCs w:val="24"/>
        </w:rPr>
        <w:t>of other organizations to gain m</w:t>
      </w:r>
      <w:r>
        <w:rPr>
          <w:rFonts w:ascii="Times New Roman" w:hAnsi="Times New Roman" w:cs="Times New Roman"/>
          <w:sz w:val="24"/>
          <w:szCs w:val="24"/>
        </w:rPr>
        <w:t xml:space="preserve">ore control over exercise physiology services.  </w:t>
      </w:r>
      <w:r w:rsidR="00907244">
        <w:rPr>
          <w:rFonts w:ascii="Times New Roman" w:hAnsi="Times New Roman" w:cs="Times New Roman"/>
          <w:sz w:val="24"/>
          <w:szCs w:val="24"/>
        </w:rPr>
        <w:t>This is wrong since exercise prescriptions should remain at the core of exercise physiology.  To tackle this problem head on, t</w:t>
      </w:r>
      <w:r>
        <w:rPr>
          <w:rFonts w:ascii="Times New Roman" w:hAnsi="Times New Roman" w:cs="Times New Roman"/>
          <w:sz w:val="24"/>
          <w:szCs w:val="24"/>
        </w:rPr>
        <w:t xml:space="preserve">he ASEP consumer driven business model of the future is one that is </w:t>
      </w:r>
      <w:r w:rsidR="00907244">
        <w:rPr>
          <w:rFonts w:ascii="Times New Roman" w:hAnsi="Times New Roman" w:cs="Times New Roman"/>
          <w:sz w:val="24"/>
          <w:szCs w:val="24"/>
        </w:rPr>
        <w:t xml:space="preserve">expected to be </w:t>
      </w:r>
      <w:r>
        <w:rPr>
          <w:rFonts w:ascii="Times New Roman" w:hAnsi="Times New Roman" w:cs="Times New Roman"/>
          <w:sz w:val="24"/>
          <w:szCs w:val="24"/>
        </w:rPr>
        <w:t>profitable for exercise physiologists.  Clients can expect professional</w:t>
      </w:r>
      <w:r w:rsidR="00BA30AB">
        <w:rPr>
          <w:rFonts w:ascii="Times New Roman" w:hAnsi="Times New Roman" w:cs="Times New Roman"/>
          <w:sz w:val="24"/>
          <w:szCs w:val="24"/>
        </w:rPr>
        <w:t>ly specialized, creative, engaging,</w:t>
      </w:r>
      <w:r>
        <w:rPr>
          <w:rFonts w:ascii="Times New Roman" w:hAnsi="Times New Roman" w:cs="Times New Roman"/>
          <w:sz w:val="24"/>
          <w:szCs w:val="24"/>
        </w:rPr>
        <w:t xml:space="preserve"> and safe </w:t>
      </w:r>
      <w:r w:rsidR="00BA30AB">
        <w:rPr>
          <w:rFonts w:ascii="Times New Roman" w:hAnsi="Times New Roman" w:cs="Times New Roman"/>
          <w:sz w:val="24"/>
          <w:szCs w:val="24"/>
        </w:rPr>
        <w:t xml:space="preserve">healthcare </w:t>
      </w:r>
      <w:r>
        <w:rPr>
          <w:rFonts w:ascii="Times New Roman" w:hAnsi="Times New Roman" w:cs="Times New Roman"/>
          <w:sz w:val="24"/>
          <w:szCs w:val="24"/>
        </w:rPr>
        <w:t>services for a fair</w:t>
      </w:r>
      <w:r w:rsidR="00BA30AB">
        <w:rPr>
          <w:rFonts w:ascii="Times New Roman" w:hAnsi="Times New Roman" w:cs="Times New Roman"/>
          <w:sz w:val="24"/>
          <w:szCs w:val="24"/>
        </w:rPr>
        <w:t xml:space="preserve"> out of pocket</w:t>
      </w:r>
      <w:r>
        <w:rPr>
          <w:rFonts w:ascii="Times New Roman" w:hAnsi="Times New Roman" w:cs="Times New Roman"/>
          <w:sz w:val="24"/>
          <w:szCs w:val="24"/>
        </w:rPr>
        <w:t xml:space="preserve"> fee.</w:t>
      </w:r>
      <w:r w:rsidR="00BA30AB">
        <w:rPr>
          <w:rFonts w:ascii="Times New Roman" w:hAnsi="Times New Roman" w:cs="Times New Roman"/>
          <w:sz w:val="24"/>
          <w:szCs w:val="24"/>
        </w:rPr>
        <w:t xml:space="preserve">  </w:t>
      </w:r>
    </w:p>
    <w:p w:rsidR="00347599" w:rsidRDefault="00BA30AB" w:rsidP="00D16A96">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To </w:t>
      </w:r>
      <w:r w:rsidR="00D164CF">
        <w:rPr>
          <w:rFonts w:ascii="Times New Roman" w:hAnsi="Times New Roman" w:cs="Times New Roman"/>
          <w:sz w:val="24"/>
          <w:szCs w:val="24"/>
        </w:rPr>
        <w:t>build</w:t>
      </w:r>
      <w:r>
        <w:rPr>
          <w:rFonts w:ascii="Times New Roman" w:hAnsi="Times New Roman" w:cs="Times New Roman"/>
          <w:sz w:val="24"/>
          <w:szCs w:val="24"/>
        </w:rPr>
        <w:t xml:space="preserve"> a practice that is unique and profitable </w:t>
      </w:r>
      <w:r w:rsidR="00D164CF">
        <w:rPr>
          <w:rFonts w:ascii="Times New Roman" w:hAnsi="Times New Roman" w:cs="Times New Roman"/>
          <w:sz w:val="24"/>
          <w:szCs w:val="24"/>
        </w:rPr>
        <w:t xml:space="preserve">means identifying the </w:t>
      </w:r>
      <w:r>
        <w:rPr>
          <w:rFonts w:ascii="Times New Roman" w:hAnsi="Times New Roman" w:cs="Times New Roman"/>
          <w:sz w:val="24"/>
          <w:szCs w:val="24"/>
        </w:rPr>
        <w:t>exercise physiolog</w:t>
      </w:r>
      <w:r w:rsidR="00D164CF">
        <w:rPr>
          <w:rFonts w:ascii="Times New Roman" w:hAnsi="Times New Roman" w:cs="Times New Roman"/>
          <w:sz w:val="24"/>
          <w:szCs w:val="24"/>
        </w:rPr>
        <w:t>ist’s</w:t>
      </w:r>
      <w:r>
        <w:rPr>
          <w:rFonts w:ascii="Times New Roman" w:hAnsi="Times New Roman" w:cs="Times New Roman"/>
          <w:sz w:val="24"/>
          <w:szCs w:val="24"/>
        </w:rPr>
        <w:t xml:space="preserve"> </w:t>
      </w:r>
      <w:r w:rsidR="00C0490D">
        <w:rPr>
          <w:rFonts w:ascii="Times New Roman" w:hAnsi="Times New Roman" w:cs="Times New Roman"/>
          <w:sz w:val="24"/>
          <w:szCs w:val="24"/>
        </w:rPr>
        <w:t xml:space="preserve">niche services and </w:t>
      </w:r>
      <w:r>
        <w:rPr>
          <w:rFonts w:ascii="Times New Roman" w:hAnsi="Times New Roman" w:cs="Times New Roman"/>
          <w:sz w:val="24"/>
          <w:szCs w:val="24"/>
        </w:rPr>
        <w:t>expertise.</w:t>
      </w:r>
      <w:r w:rsidR="00D164CF">
        <w:rPr>
          <w:rFonts w:ascii="Times New Roman" w:hAnsi="Times New Roman" w:cs="Times New Roman"/>
          <w:sz w:val="24"/>
          <w:szCs w:val="24"/>
        </w:rPr>
        <w:t xml:space="preserve">  For example, exercise physiology services to children who are overweight or obese or need confidence building by engaging in an exercise program that is designed specifically to build mental power as well as lean muscle tissue and cardiovascular endurance.  Exercise physiologists who keep children from growing up fat and at high risk for heart disease and stroke contribute something special to community.  Keeping children out of the hospital and happy requires specialized cardiovascular and dietary</w:t>
      </w:r>
      <w:r w:rsidR="00347599">
        <w:rPr>
          <w:rFonts w:ascii="Times New Roman" w:hAnsi="Times New Roman" w:cs="Times New Roman"/>
          <w:sz w:val="24"/>
          <w:szCs w:val="24"/>
        </w:rPr>
        <w:t xml:space="preserve"> assessments and/or counseling.</w:t>
      </w:r>
    </w:p>
    <w:p w:rsidR="00347599" w:rsidRDefault="009E111F" w:rsidP="00D16A96">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The s</w:t>
      </w:r>
      <w:r w:rsidR="00347599">
        <w:rPr>
          <w:rFonts w:ascii="Times New Roman" w:hAnsi="Times New Roman" w:cs="Times New Roman"/>
          <w:sz w:val="24"/>
          <w:szCs w:val="24"/>
        </w:rPr>
        <w:t xml:space="preserve">pecialized physiological assessments and </w:t>
      </w:r>
      <w:r>
        <w:rPr>
          <w:rFonts w:ascii="Times New Roman" w:hAnsi="Times New Roman" w:cs="Times New Roman"/>
          <w:sz w:val="24"/>
          <w:szCs w:val="24"/>
        </w:rPr>
        <w:t xml:space="preserve">counseling, such as intensive </w:t>
      </w:r>
      <w:r w:rsidR="00347599">
        <w:rPr>
          <w:rFonts w:ascii="Times New Roman" w:hAnsi="Times New Roman" w:cs="Times New Roman"/>
          <w:sz w:val="24"/>
          <w:szCs w:val="24"/>
        </w:rPr>
        <w:t xml:space="preserve">opportunities </w:t>
      </w:r>
      <w:r w:rsidR="00146DFF">
        <w:rPr>
          <w:rFonts w:ascii="Times New Roman" w:hAnsi="Times New Roman" w:cs="Times New Roman"/>
          <w:sz w:val="24"/>
          <w:szCs w:val="24"/>
        </w:rPr>
        <w:t xml:space="preserve">to better understand </w:t>
      </w:r>
      <w:r>
        <w:rPr>
          <w:rFonts w:ascii="Times New Roman" w:hAnsi="Times New Roman" w:cs="Times New Roman"/>
          <w:sz w:val="24"/>
          <w:szCs w:val="24"/>
        </w:rPr>
        <w:t>VO</w:t>
      </w:r>
      <w:r w:rsidRPr="00146DFF">
        <w:rPr>
          <w:rFonts w:ascii="Times New Roman" w:hAnsi="Times New Roman" w:cs="Times New Roman"/>
          <w:sz w:val="24"/>
          <w:szCs w:val="24"/>
          <w:vertAlign w:val="subscript"/>
        </w:rPr>
        <w:t>2</w:t>
      </w:r>
      <w:r>
        <w:rPr>
          <w:rFonts w:ascii="Times New Roman" w:hAnsi="Times New Roman" w:cs="Times New Roman"/>
          <w:sz w:val="24"/>
          <w:szCs w:val="24"/>
        </w:rPr>
        <w:t xml:space="preserve"> max, submaximal respiratory responses, and </w:t>
      </w:r>
      <w:r w:rsidR="00146DFF">
        <w:rPr>
          <w:rFonts w:ascii="Times New Roman" w:hAnsi="Times New Roman" w:cs="Times New Roman"/>
          <w:sz w:val="24"/>
          <w:szCs w:val="24"/>
        </w:rPr>
        <w:t>the hemodynamics at rest f</w:t>
      </w:r>
      <w:r w:rsidR="00347599">
        <w:rPr>
          <w:rFonts w:ascii="Times New Roman" w:hAnsi="Times New Roman" w:cs="Times New Roman"/>
          <w:sz w:val="24"/>
          <w:szCs w:val="24"/>
        </w:rPr>
        <w:t>or couples and families appeals to men and women</w:t>
      </w:r>
      <w:r w:rsidR="00D164CF">
        <w:rPr>
          <w:rFonts w:ascii="Times New Roman" w:hAnsi="Times New Roman" w:cs="Times New Roman"/>
          <w:sz w:val="24"/>
          <w:szCs w:val="24"/>
        </w:rPr>
        <w:t xml:space="preserve"> </w:t>
      </w:r>
      <w:r w:rsidR="00907244">
        <w:rPr>
          <w:rFonts w:ascii="Times New Roman" w:hAnsi="Times New Roman" w:cs="Times New Roman"/>
          <w:sz w:val="24"/>
          <w:szCs w:val="24"/>
        </w:rPr>
        <w:t xml:space="preserve">who </w:t>
      </w:r>
      <w:r w:rsidR="00347599">
        <w:rPr>
          <w:rFonts w:ascii="Times New Roman" w:hAnsi="Times New Roman" w:cs="Times New Roman"/>
          <w:sz w:val="24"/>
          <w:szCs w:val="24"/>
        </w:rPr>
        <w:t>have the desire to live a health</w:t>
      </w:r>
      <w:r w:rsidR="00146DFF">
        <w:rPr>
          <w:rFonts w:ascii="Times New Roman" w:hAnsi="Times New Roman" w:cs="Times New Roman"/>
          <w:sz w:val="24"/>
          <w:szCs w:val="24"/>
        </w:rPr>
        <w:t>ier</w:t>
      </w:r>
      <w:r w:rsidR="00347599">
        <w:rPr>
          <w:rFonts w:ascii="Times New Roman" w:hAnsi="Times New Roman" w:cs="Times New Roman"/>
          <w:sz w:val="24"/>
          <w:szCs w:val="24"/>
        </w:rPr>
        <w:t xml:space="preserve"> and happ</w:t>
      </w:r>
      <w:r w:rsidR="00146DFF">
        <w:rPr>
          <w:rFonts w:ascii="Times New Roman" w:hAnsi="Times New Roman" w:cs="Times New Roman"/>
          <w:sz w:val="24"/>
          <w:szCs w:val="24"/>
        </w:rPr>
        <w:t>ier</w:t>
      </w:r>
      <w:r w:rsidR="00347599">
        <w:rPr>
          <w:rFonts w:ascii="Times New Roman" w:hAnsi="Times New Roman" w:cs="Times New Roman"/>
          <w:sz w:val="24"/>
          <w:szCs w:val="24"/>
        </w:rPr>
        <w:t xml:space="preserve"> lifestyle.</w:t>
      </w:r>
      <w:r w:rsidR="00146DFF">
        <w:rPr>
          <w:rFonts w:ascii="Times New Roman" w:hAnsi="Times New Roman" w:cs="Times New Roman"/>
          <w:sz w:val="24"/>
          <w:szCs w:val="24"/>
        </w:rPr>
        <w:t xml:space="preserve"> Life-changing services by board certified exercise physiologists, such as risk factor analysis (including help for musculoskeletal disabilities) and the application of selective and unique exercise programs for individuals with elevated stress, anxiety, and depression.  Single-topic analysis and counseling for clients with flexibility concerns, joint pain, and eating disorders.</w:t>
      </w:r>
      <w:r w:rsidR="00B51FF2">
        <w:rPr>
          <w:rFonts w:ascii="Times New Roman" w:hAnsi="Times New Roman" w:cs="Times New Roman"/>
          <w:sz w:val="24"/>
          <w:szCs w:val="24"/>
        </w:rPr>
        <w:t xml:space="preserve"> What exercise physiologists offer to the community at large is unique and worth paying for.</w:t>
      </w:r>
    </w:p>
    <w:tbl>
      <w:tblPr>
        <w:tblStyle w:val="TableGrid"/>
        <w:tblpPr w:leftFromText="187" w:rightFromText="187" w:topFromText="173" w:bottomFromText="173" w:vertAnchor="text" w:horzAnchor="margin" w:tblpXSpec="right" w:tblpY="1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449"/>
      </w:tblGrid>
      <w:tr w:rsidR="00907244" w:rsidTr="00907244">
        <w:trPr>
          <w:trHeight w:val="412"/>
        </w:trPr>
        <w:tc>
          <w:tcPr>
            <w:tcW w:w="3449" w:type="dxa"/>
          </w:tcPr>
          <w:p w:rsidR="00907244" w:rsidRPr="00D918B2" w:rsidRDefault="00907244" w:rsidP="00907244">
            <w:pPr>
              <w:ind w:left="0" w:firstLine="0"/>
              <w:jc w:val="left"/>
              <w:rPr>
                <w:rFonts w:ascii="Times New Roman" w:hAnsi="Times New Roman" w:cs="Times New Roman"/>
                <w:sz w:val="28"/>
                <w:szCs w:val="28"/>
              </w:rPr>
            </w:pPr>
            <w:r w:rsidRPr="00D918B2">
              <w:rPr>
                <w:rFonts w:ascii="Times New Roman" w:hAnsi="Times New Roman" w:cs="Times New Roman"/>
                <w:sz w:val="28"/>
                <w:szCs w:val="28"/>
              </w:rPr>
              <w:t>The</w:t>
            </w:r>
            <w:r>
              <w:rPr>
                <w:rFonts w:ascii="Times New Roman" w:hAnsi="Times New Roman" w:cs="Times New Roman"/>
                <w:sz w:val="28"/>
                <w:szCs w:val="28"/>
              </w:rPr>
              <w:t>re is no reason to forget our past associations and how exercise physiologists have learned to do what they do.  However, to survive in the market place of healthcare professionals, it is imperative that exercise physiologists are willing to rethink traditional rituals, let go of the past way of thinking, and take the necessary steps to reshape exercise physiology and its healthcare practice.</w:t>
            </w:r>
          </w:p>
        </w:tc>
      </w:tr>
    </w:tbl>
    <w:p w:rsidR="007A2C11" w:rsidRDefault="00A92500" w:rsidP="00D16A96">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At the core of the exercise physiologist’s product-driven practice is </w:t>
      </w:r>
      <w:r w:rsidRPr="00A92500">
        <w:rPr>
          <w:rFonts w:ascii="Times New Roman" w:hAnsi="Times New Roman" w:cs="Times New Roman"/>
          <w:b/>
          <w:i/>
          <w:sz w:val="24"/>
          <w:szCs w:val="24"/>
        </w:rPr>
        <w:t>exercise</w:t>
      </w:r>
      <w:r>
        <w:rPr>
          <w:rFonts w:ascii="Times New Roman" w:hAnsi="Times New Roman" w:cs="Times New Roman"/>
          <w:sz w:val="24"/>
          <w:szCs w:val="24"/>
        </w:rPr>
        <w:t>.  Thinking like an entrepreneur and bringing a business mindset to the practice of exercise physiology</w:t>
      </w:r>
      <w:r w:rsidR="00907244">
        <w:rPr>
          <w:rFonts w:ascii="Times New Roman" w:hAnsi="Times New Roman" w:cs="Times New Roman"/>
          <w:sz w:val="24"/>
          <w:szCs w:val="24"/>
        </w:rPr>
        <w:t xml:space="preserve"> will help promote not only the </w:t>
      </w:r>
      <w:r>
        <w:rPr>
          <w:rFonts w:ascii="Times New Roman" w:hAnsi="Times New Roman" w:cs="Times New Roman"/>
          <w:sz w:val="24"/>
          <w:szCs w:val="24"/>
        </w:rPr>
        <w:t xml:space="preserve">exercise physiologists, but also the profession of exercise physiology.  Without a doubt, exercise physiology has a </w:t>
      </w:r>
      <w:r w:rsidR="00907244">
        <w:rPr>
          <w:rFonts w:ascii="Times New Roman" w:hAnsi="Times New Roman" w:cs="Times New Roman"/>
          <w:sz w:val="24"/>
          <w:szCs w:val="24"/>
        </w:rPr>
        <w:t xml:space="preserve">significant </w:t>
      </w:r>
      <w:r>
        <w:rPr>
          <w:rFonts w:ascii="Times New Roman" w:hAnsi="Times New Roman" w:cs="Times New Roman"/>
          <w:sz w:val="24"/>
          <w:szCs w:val="24"/>
        </w:rPr>
        <w:t xml:space="preserve">role in keeping the client’s brain young and healthy.  Increasingly, researchers in psychology and neuroscience agree with exercise physiologists that </w:t>
      </w:r>
      <w:r w:rsidR="00907244">
        <w:rPr>
          <w:rFonts w:ascii="Times New Roman" w:hAnsi="Times New Roman" w:cs="Times New Roman"/>
          <w:sz w:val="24"/>
          <w:szCs w:val="24"/>
        </w:rPr>
        <w:t xml:space="preserve">moderate </w:t>
      </w:r>
      <w:r>
        <w:rPr>
          <w:rFonts w:ascii="Times New Roman" w:hAnsi="Times New Roman" w:cs="Times New Roman"/>
          <w:sz w:val="24"/>
          <w:szCs w:val="24"/>
        </w:rPr>
        <w:t xml:space="preserve">physical activity can reduce dementia risk by 30 to 40% compared with low </w:t>
      </w:r>
      <w:r w:rsidR="00907244">
        <w:rPr>
          <w:rFonts w:ascii="Times New Roman" w:hAnsi="Times New Roman" w:cs="Times New Roman"/>
          <w:sz w:val="24"/>
          <w:szCs w:val="24"/>
        </w:rPr>
        <w:t xml:space="preserve">to no </w:t>
      </w:r>
      <w:r>
        <w:rPr>
          <w:rFonts w:ascii="Times New Roman" w:hAnsi="Times New Roman" w:cs="Times New Roman"/>
          <w:sz w:val="24"/>
          <w:szCs w:val="24"/>
        </w:rPr>
        <w:t>activity.  Physically active people are more likely to have b</w:t>
      </w:r>
      <w:r w:rsidR="00907244">
        <w:rPr>
          <w:rFonts w:ascii="Times New Roman" w:hAnsi="Times New Roman" w:cs="Times New Roman"/>
          <w:sz w:val="24"/>
          <w:szCs w:val="24"/>
        </w:rPr>
        <w:t xml:space="preserve">etter cognition and memory than </w:t>
      </w:r>
      <w:r>
        <w:rPr>
          <w:rFonts w:ascii="Times New Roman" w:hAnsi="Times New Roman" w:cs="Times New Roman"/>
          <w:sz w:val="24"/>
          <w:szCs w:val="24"/>
        </w:rPr>
        <w:t>inactive, sedentary people [</w:t>
      </w:r>
      <w:r w:rsidR="007A2C11">
        <w:rPr>
          <w:rFonts w:ascii="Times New Roman" w:hAnsi="Times New Roman" w:cs="Times New Roman"/>
          <w:sz w:val="24"/>
          <w:szCs w:val="24"/>
        </w:rPr>
        <w:t xml:space="preserve">8].  </w:t>
      </w:r>
    </w:p>
    <w:p w:rsidR="007A2C11" w:rsidRDefault="007A2C11" w:rsidP="00D16A96">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Engaging the body and mind together in </w:t>
      </w:r>
      <w:r w:rsidR="00907244">
        <w:rPr>
          <w:rFonts w:ascii="Times New Roman" w:hAnsi="Times New Roman" w:cs="Times New Roman"/>
          <w:sz w:val="24"/>
          <w:szCs w:val="24"/>
        </w:rPr>
        <w:t xml:space="preserve">the </w:t>
      </w:r>
      <w:r>
        <w:rPr>
          <w:rFonts w:ascii="Times New Roman" w:hAnsi="Times New Roman" w:cs="Times New Roman"/>
          <w:sz w:val="24"/>
          <w:szCs w:val="24"/>
        </w:rPr>
        <w:t>safe e</w:t>
      </w:r>
      <w:r w:rsidR="00907244">
        <w:rPr>
          <w:rFonts w:ascii="Times New Roman" w:hAnsi="Times New Roman" w:cs="Times New Roman"/>
          <w:sz w:val="24"/>
          <w:szCs w:val="24"/>
        </w:rPr>
        <w:t>xecution of regular exercise le</w:t>
      </w:r>
      <w:r>
        <w:rPr>
          <w:rFonts w:ascii="Times New Roman" w:hAnsi="Times New Roman" w:cs="Times New Roman"/>
          <w:sz w:val="24"/>
          <w:szCs w:val="24"/>
        </w:rPr>
        <w:t>d by a board certified exerci</w:t>
      </w:r>
      <w:r w:rsidR="00907244">
        <w:rPr>
          <w:rFonts w:ascii="Times New Roman" w:hAnsi="Times New Roman" w:cs="Times New Roman"/>
          <w:sz w:val="24"/>
          <w:szCs w:val="24"/>
        </w:rPr>
        <w:t xml:space="preserve">se physiologist is the right </w:t>
      </w:r>
      <w:r>
        <w:rPr>
          <w:rFonts w:ascii="Times New Roman" w:hAnsi="Times New Roman" w:cs="Times New Roman"/>
          <w:sz w:val="24"/>
          <w:szCs w:val="24"/>
        </w:rPr>
        <w:t>medicine of the 21</w:t>
      </w:r>
      <w:r w:rsidRPr="007A2C11">
        <w:rPr>
          <w:rFonts w:ascii="Times New Roman" w:hAnsi="Times New Roman" w:cs="Times New Roman"/>
          <w:sz w:val="24"/>
          <w:szCs w:val="24"/>
        </w:rPr>
        <w:t>st</w:t>
      </w:r>
      <w:r>
        <w:rPr>
          <w:rFonts w:ascii="Times New Roman" w:hAnsi="Times New Roman" w:cs="Times New Roman"/>
          <w:sz w:val="24"/>
          <w:szCs w:val="24"/>
        </w:rPr>
        <w:t xml:space="preserve"> century.  However, like all medicines, “exercise as medicine” must be prescribed safely and properly.  Again, that person is a college graduate with a degree in exercise physiology, who sat for the ASEP Board Certification and passed it and, then, understands the importance of the ASEP Code of Ethics and Standards of Professional Practice.  Then, given th</w:t>
      </w:r>
      <w:r w:rsidR="00907244">
        <w:rPr>
          <w:rFonts w:ascii="Times New Roman" w:hAnsi="Times New Roman" w:cs="Times New Roman"/>
          <w:sz w:val="24"/>
          <w:szCs w:val="24"/>
        </w:rPr>
        <w:t xml:space="preserve">at person’s respect for </w:t>
      </w:r>
      <w:r>
        <w:rPr>
          <w:rFonts w:ascii="Times New Roman" w:hAnsi="Times New Roman" w:cs="Times New Roman"/>
          <w:sz w:val="24"/>
          <w:szCs w:val="24"/>
        </w:rPr>
        <w:t xml:space="preserve">professionalism, one’s attention is properly focused to empower clients and increase their health and well-being.  </w:t>
      </w:r>
    </w:p>
    <w:p w:rsidR="00290A9A" w:rsidRDefault="007A2C11" w:rsidP="00290A9A">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No one has to grow older with chronic health conditions like diabetes, obesity, and hypertension.  Controlling these risk factors not only helps to </w:t>
      </w:r>
      <w:r w:rsidR="00907244">
        <w:rPr>
          <w:rFonts w:ascii="Times New Roman" w:hAnsi="Times New Roman" w:cs="Times New Roman"/>
          <w:sz w:val="24"/>
          <w:szCs w:val="24"/>
        </w:rPr>
        <w:t>avoid suffering</w:t>
      </w:r>
      <w:r>
        <w:rPr>
          <w:rFonts w:ascii="Times New Roman" w:hAnsi="Times New Roman" w:cs="Times New Roman"/>
          <w:sz w:val="24"/>
          <w:szCs w:val="24"/>
        </w:rPr>
        <w:t xml:space="preserve"> from numerous diseases and disabilities, but also slow</w:t>
      </w:r>
      <w:r w:rsidR="00907244">
        <w:rPr>
          <w:rFonts w:ascii="Times New Roman" w:hAnsi="Times New Roman" w:cs="Times New Roman"/>
          <w:sz w:val="24"/>
          <w:szCs w:val="24"/>
        </w:rPr>
        <w:t>s</w:t>
      </w:r>
      <w:r>
        <w:rPr>
          <w:rFonts w:ascii="Times New Roman" w:hAnsi="Times New Roman" w:cs="Times New Roman"/>
          <w:sz w:val="24"/>
          <w:szCs w:val="24"/>
        </w:rPr>
        <w:t xml:space="preserve"> the process of cognitive aging and dementia.  </w:t>
      </w:r>
      <w:r w:rsidR="00907244">
        <w:rPr>
          <w:rFonts w:ascii="Times New Roman" w:hAnsi="Times New Roman" w:cs="Times New Roman"/>
          <w:sz w:val="24"/>
          <w:szCs w:val="24"/>
        </w:rPr>
        <w:t xml:space="preserve">But, </w:t>
      </w:r>
      <w:r w:rsidR="00155CB9">
        <w:rPr>
          <w:rFonts w:ascii="Times New Roman" w:hAnsi="Times New Roman" w:cs="Times New Roman"/>
          <w:sz w:val="24"/>
          <w:szCs w:val="24"/>
        </w:rPr>
        <w:t>the key point is that just as we know omega-3 fatty acids in fish are very important for maintaining heart health, following the exercise physiologists’ prescriptions regarding diet, exercise, and stress management is better than taking the advice of a trainer or an instructor with or without a college degree (who is certainly not an EPC).</w:t>
      </w:r>
    </w:p>
    <w:p w:rsidR="00464188" w:rsidRDefault="00290A9A" w:rsidP="0046418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In sum, either exercise physiologists (academics, in particular) will help with the ASEP change process and become the architects of their own making or they will continue to be victimized by the failure to change how their think and behavior. The ASEP leaders believe that every exercise physiologist, whether he or she has an undergraduate degree or a doctorate degree, will at some point in the future look at the </w:t>
      </w:r>
      <w:r w:rsidR="00464188">
        <w:rPr>
          <w:rFonts w:ascii="Times New Roman" w:hAnsi="Times New Roman" w:cs="Times New Roman"/>
          <w:sz w:val="24"/>
          <w:szCs w:val="24"/>
        </w:rPr>
        <w:t>decades of failing to take responsibility for change</w:t>
      </w:r>
      <w:r w:rsidR="002E107C">
        <w:rPr>
          <w:rFonts w:ascii="Times New Roman" w:hAnsi="Times New Roman" w:cs="Times New Roman"/>
          <w:sz w:val="24"/>
          <w:szCs w:val="24"/>
        </w:rPr>
        <w:t xml:space="preserve"> and transition</w:t>
      </w:r>
      <w:r w:rsidR="00464188">
        <w:rPr>
          <w:rFonts w:ascii="Times New Roman" w:hAnsi="Times New Roman" w:cs="Times New Roman"/>
          <w:sz w:val="24"/>
          <w:szCs w:val="24"/>
        </w:rPr>
        <w:t>.  As Charles Darwin said, “It is not the strongest of the species that survive, nor the most intelligent, but the ones most responsive to change.”</w:t>
      </w:r>
    </w:p>
    <w:p w:rsidR="00464188" w:rsidRDefault="00464188" w:rsidP="00464188">
      <w:pPr>
        <w:spacing w:line="360" w:lineRule="auto"/>
        <w:rPr>
          <w:rFonts w:ascii="Times New Roman" w:hAnsi="Times New Roman" w:cs="Times New Roman"/>
          <w:sz w:val="24"/>
          <w:szCs w:val="24"/>
        </w:rPr>
      </w:pPr>
    </w:p>
    <w:p w:rsidR="001925AE" w:rsidRPr="00464188" w:rsidRDefault="001925AE" w:rsidP="00464188">
      <w:pPr>
        <w:spacing w:line="360" w:lineRule="auto"/>
        <w:rPr>
          <w:rFonts w:ascii="Times New Roman" w:hAnsi="Times New Roman" w:cs="Times New Roman"/>
          <w:sz w:val="24"/>
          <w:szCs w:val="24"/>
        </w:rPr>
      </w:pPr>
      <w:r w:rsidRPr="001925AE">
        <w:rPr>
          <w:rFonts w:ascii="Times New Roman" w:hAnsi="Times New Roman" w:cs="Times New Roman"/>
          <w:b/>
          <w:sz w:val="24"/>
          <w:szCs w:val="24"/>
        </w:rPr>
        <w:t>References</w:t>
      </w:r>
    </w:p>
    <w:p w:rsidR="00307CD6" w:rsidRDefault="001925AE" w:rsidP="00307CD6">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Bridges, W. (1991). </w:t>
      </w:r>
      <w:r w:rsidRPr="001925AE">
        <w:rPr>
          <w:rFonts w:ascii="Times New Roman" w:hAnsi="Times New Roman" w:cs="Times New Roman"/>
          <w:i/>
          <w:sz w:val="24"/>
          <w:szCs w:val="24"/>
        </w:rPr>
        <w:t>Managing Transitions: Making the Most of Change</w:t>
      </w:r>
      <w:r>
        <w:rPr>
          <w:rFonts w:ascii="Times New Roman" w:hAnsi="Times New Roman" w:cs="Times New Roman"/>
          <w:sz w:val="24"/>
          <w:szCs w:val="24"/>
        </w:rPr>
        <w:t>. New York, NY: Addison-Wesley Publishing Company.</w:t>
      </w:r>
    </w:p>
    <w:p w:rsidR="00560B1A" w:rsidRPr="00560B1A" w:rsidRDefault="00560B1A" w:rsidP="00307CD6">
      <w:pPr>
        <w:pStyle w:val="ListParagraph"/>
        <w:numPr>
          <w:ilvl w:val="0"/>
          <w:numId w:val="1"/>
        </w:numPr>
        <w:spacing w:line="360" w:lineRule="auto"/>
        <w:jc w:val="left"/>
        <w:rPr>
          <w:rFonts w:ascii="Times New Roman" w:hAnsi="Times New Roman" w:cs="Times New Roman"/>
          <w:sz w:val="24"/>
          <w:szCs w:val="24"/>
        </w:rPr>
      </w:pPr>
      <w:r w:rsidRPr="00560B1A">
        <w:rPr>
          <w:rFonts w:ascii="Times New Roman" w:hAnsi="Times New Roman" w:cs="Times New Roman"/>
          <w:i/>
          <w:sz w:val="24"/>
          <w:szCs w:val="24"/>
        </w:rPr>
        <w:t>American Society of Exercise Physiologists</w:t>
      </w:r>
      <w:r w:rsidRPr="00560B1A">
        <w:rPr>
          <w:rFonts w:ascii="Times New Roman" w:hAnsi="Times New Roman" w:cs="Times New Roman"/>
          <w:sz w:val="24"/>
          <w:szCs w:val="24"/>
        </w:rPr>
        <w:t>. (2012). Code of Ethics. [Online]. http://www.asep.org/organization/ethics</w:t>
      </w:r>
    </w:p>
    <w:p w:rsidR="00560B1A" w:rsidRPr="00560B1A" w:rsidRDefault="00560B1A" w:rsidP="00560B1A">
      <w:pPr>
        <w:pStyle w:val="ListParagraph"/>
        <w:numPr>
          <w:ilvl w:val="0"/>
          <w:numId w:val="1"/>
        </w:numPr>
        <w:spacing w:line="360" w:lineRule="auto"/>
        <w:jc w:val="left"/>
        <w:rPr>
          <w:rFonts w:ascii="Times New Roman" w:hAnsi="Times New Roman" w:cs="Times New Roman"/>
          <w:sz w:val="24"/>
          <w:szCs w:val="24"/>
        </w:rPr>
      </w:pPr>
      <w:r w:rsidRPr="00560B1A">
        <w:rPr>
          <w:rFonts w:ascii="Times New Roman" w:hAnsi="Times New Roman" w:cs="Times New Roman"/>
          <w:i/>
          <w:sz w:val="24"/>
          <w:szCs w:val="24"/>
        </w:rPr>
        <w:t>American Society of Exercise Physiologists</w:t>
      </w:r>
      <w:r w:rsidRPr="00560B1A">
        <w:rPr>
          <w:rFonts w:ascii="Times New Roman" w:hAnsi="Times New Roman" w:cs="Times New Roman"/>
          <w:sz w:val="24"/>
          <w:szCs w:val="24"/>
        </w:rPr>
        <w:t>. (2012). Academic Accreditation. [Online]. http://www.asep.org/services/accreditation</w:t>
      </w:r>
    </w:p>
    <w:p w:rsidR="00560B1A" w:rsidRPr="00560B1A" w:rsidRDefault="00560B1A" w:rsidP="00560B1A">
      <w:pPr>
        <w:pStyle w:val="ListParagraph"/>
        <w:numPr>
          <w:ilvl w:val="0"/>
          <w:numId w:val="1"/>
        </w:numPr>
        <w:spacing w:line="360" w:lineRule="auto"/>
        <w:jc w:val="left"/>
        <w:rPr>
          <w:rFonts w:ascii="Times New Roman" w:hAnsi="Times New Roman" w:cs="Times New Roman"/>
          <w:sz w:val="24"/>
          <w:szCs w:val="24"/>
        </w:rPr>
      </w:pPr>
      <w:r w:rsidRPr="00560B1A">
        <w:rPr>
          <w:rFonts w:ascii="Times New Roman" w:hAnsi="Times New Roman" w:cs="Times New Roman"/>
          <w:i/>
          <w:sz w:val="24"/>
          <w:szCs w:val="24"/>
        </w:rPr>
        <w:t>American Society of Exercise Physiologists.</w:t>
      </w:r>
      <w:r w:rsidRPr="00560B1A">
        <w:rPr>
          <w:rFonts w:ascii="Times New Roman" w:hAnsi="Times New Roman" w:cs="Times New Roman"/>
          <w:sz w:val="24"/>
          <w:szCs w:val="24"/>
        </w:rPr>
        <w:t xml:space="preserve"> (2012). Board Certification. [Online]. http://www.asep.org/services/EPCexam</w:t>
      </w:r>
    </w:p>
    <w:p w:rsidR="00560B1A" w:rsidRPr="00560B1A" w:rsidRDefault="00560B1A" w:rsidP="00560B1A">
      <w:pPr>
        <w:pStyle w:val="ListParagraph"/>
        <w:numPr>
          <w:ilvl w:val="0"/>
          <w:numId w:val="1"/>
        </w:numPr>
        <w:spacing w:line="360" w:lineRule="auto"/>
        <w:jc w:val="left"/>
        <w:rPr>
          <w:rFonts w:ascii="Times New Roman" w:hAnsi="Times New Roman" w:cs="Times New Roman"/>
          <w:sz w:val="24"/>
          <w:szCs w:val="24"/>
        </w:rPr>
      </w:pPr>
      <w:r w:rsidRPr="00560B1A">
        <w:rPr>
          <w:rFonts w:ascii="Times New Roman" w:hAnsi="Times New Roman" w:cs="Times New Roman"/>
          <w:i/>
          <w:sz w:val="24"/>
          <w:szCs w:val="24"/>
        </w:rPr>
        <w:t>American Society of Exercise Physiologists.</w:t>
      </w:r>
      <w:r w:rsidRPr="00560B1A">
        <w:rPr>
          <w:rFonts w:ascii="Times New Roman" w:hAnsi="Times New Roman" w:cs="Times New Roman"/>
          <w:sz w:val="24"/>
          <w:szCs w:val="24"/>
        </w:rPr>
        <w:t xml:space="preserve"> (2012). Standards of Professional Practice. [Online]. http://www.asep.org/services/standards</w:t>
      </w:r>
    </w:p>
    <w:p w:rsidR="00560B1A" w:rsidRDefault="00491AD3" w:rsidP="00560B1A">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(2012). </w:t>
      </w:r>
      <w:r w:rsidRPr="00491AD3">
        <w:rPr>
          <w:rFonts w:ascii="Times New Roman" w:hAnsi="Times New Roman" w:cs="Times New Roman"/>
          <w:i/>
          <w:sz w:val="24"/>
          <w:szCs w:val="24"/>
        </w:rPr>
        <w:t>The Business of Exercise Physiology</w:t>
      </w:r>
      <w:r>
        <w:rPr>
          <w:rFonts w:ascii="Times New Roman" w:hAnsi="Times New Roman" w:cs="Times New Roman"/>
          <w:sz w:val="24"/>
          <w:szCs w:val="24"/>
        </w:rPr>
        <w:t>. Lewiston, NY: The Edwin Mellen Press.</w:t>
      </w:r>
    </w:p>
    <w:p w:rsidR="00594841" w:rsidRPr="00560B1A" w:rsidRDefault="00594841" w:rsidP="00594841">
      <w:pPr>
        <w:pStyle w:val="ListParagraph"/>
        <w:numPr>
          <w:ilvl w:val="0"/>
          <w:numId w:val="1"/>
        </w:numPr>
        <w:spacing w:line="360" w:lineRule="auto"/>
        <w:jc w:val="left"/>
        <w:rPr>
          <w:rFonts w:ascii="Times New Roman" w:hAnsi="Times New Roman" w:cs="Times New Roman"/>
          <w:sz w:val="24"/>
          <w:szCs w:val="24"/>
        </w:rPr>
      </w:pPr>
      <w:r w:rsidRPr="00560B1A">
        <w:rPr>
          <w:rFonts w:ascii="Times New Roman" w:hAnsi="Times New Roman" w:cs="Times New Roman"/>
          <w:i/>
          <w:sz w:val="24"/>
          <w:szCs w:val="24"/>
        </w:rPr>
        <w:t>American Society of Exercise Physiologists.</w:t>
      </w:r>
      <w:r w:rsidRPr="00560B1A">
        <w:rPr>
          <w:rFonts w:ascii="Times New Roman" w:hAnsi="Times New Roman" w:cs="Times New Roman"/>
          <w:sz w:val="24"/>
          <w:szCs w:val="24"/>
        </w:rPr>
        <w:t xml:space="preserve"> (2012). </w:t>
      </w:r>
      <w:r>
        <w:rPr>
          <w:rFonts w:ascii="Times New Roman" w:hAnsi="Times New Roman" w:cs="Times New Roman"/>
          <w:sz w:val="24"/>
          <w:szCs w:val="24"/>
        </w:rPr>
        <w:t xml:space="preserve">Exercise Physiologist. </w:t>
      </w:r>
      <w:r w:rsidRPr="00560B1A">
        <w:rPr>
          <w:rFonts w:ascii="Times New Roman" w:hAnsi="Times New Roman" w:cs="Times New Roman"/>
          <w:sz w:val="24"/>
          <w:szCs w:val="24"/>
        </w:rPr>
        <w:t>[Online]. http:/</w:t>
      </w:r>
      <w:r>
        <w:rPr>
          <w:rFonts w:ascii="Times New Roman" w:hAnsi="Times New Roman" w:cs="Times New Roman"/>
          <w:sz w:val="24"/>
          <w:szCs w:val="24"/>
        </w:rPr>
        <w:t>/www.asep.org/</w:t>
      </w:r>
    </w:p>
    <w:p w:rsidR="00A92500" w:rsidRDefault="00A92500" w:rsidP="00A92500">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Howard, B. (2012). Age-Proof Your Brain. </w:t>
      </w:r>
      <w:r w:rsidRPr="007A2C11">
        <w:rPr>
          <w:rFonts w:ascii="Times New Roman" w:hAnsi="Times New Roman" w:cs="Times New Roman"/>
          <w:i/>
          <w:sz w:val="24"/>
          <w:szCs w:val="24"/>
        </w:rPr>
        <w:t>AARP: The Magazine.</w:t>
      </w:r>
      <w:r>
        <w:rPr>
          <w:rFonts w:ascii="Times New Roman" w:hAnsi="Times New Roman" w:cs="Times New Roman"/>
          <w:sz w:val="24"/>
          <w:szCs w:val="24"/>
        </w:rPr>
        <w:t xml:space="preserve"> February/March. 53-56.</w:t>
      </w:r>
    </w:p>
    <w:p w:rsidR="007A2C11" w:rsidRPr="00FF035A" w:rsidRDefault="007A2C11" w:rsidP="00FF035A">
      <w:pPr>
        <w:spacing w:line="360" w:lineRule="auto"/>
        <w:ind w:firstLine="0"/>
        <w:jc w:val="left"/>
        <w:rPr>
          <w:rFonts w:ascii="Times New Roman" w:hAnsi="Times New Roman" w:cs="Times New Roman"/>
          <w:sz w:val="24"/>
          <w:szCs w:val="24"/>
        </w:rPr>
      </w:pPr>
    </w:p>
    <w:sectPr w:rsidR="007A2C11" w:rsidRPr="00FF035A" w:rsidSect="00F801EB">
      <w:footerReference w:type="default" r:id="rId7"/>
      <w:pgSz w:w="12240" w:h="15840"/>
      <w:pgMar w:top="1440" w:right="1872"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44" w:rsidRDefault="00907244" w:rsidP="00F6332B">
      <w:r>
        <w:separator/>
      </w:r>
    </w:p>
  </w:endnote>
  <w:endnote w:type="continuationSeparator" w:id="0">
    <w:p w:rsidR="00907244" w:rsidRDefault="00907244" w:rsidP="00F63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35169"/>
      <w:docPartObj>
        <w:docPartGallery w:val="Page Numbers (Bottom of Page)"/>
        <w:docPartUnique/>
      </w:docPartObj>
    </w:sdtPr>
    <w:sdtContent>
      <w:p w:rsidR="00907244" w:rsidRDefault="00907244">
        <w:pPr>
          <w:pStyle w:val="Footer"/>
          <w:jc w:val="center"/>
        </w:pPr>
        <w:fldSimple w:instr=" PAGE   \* MERGEFORMAT ">
          <w:r w:rsidR="002E107C">
            <w:rPr>
              <w:noProof/>
            </w:rPr>
            <w:t>9</w:t>
          </w:r>
        </w:fldSimple>
      </w:p>
    </w:sdtContent>
  </w:sdt>
  <w:p w:rsidR="00907244" w:rsidRDefault="00907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44" w:rsidRDefault="00907244" w:rsidP="00F6332B">
      <w:r>
        <w:separator/>
      </w:r>
    </w:p>
  </w:footnote>
  <w:footnote w:type="continuationSeparator" w:id="0">
    <w:p w:rsidR="00907244" w:rsidRDefault="00907244" w:rsidP="00F63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D7"/>
    <w:multiLevelType w:val="hybridMultilevel"/>
    <w:tmpl w:val="5DD63B5A"/>
    <w:lvl w:ilvl="0" w:tplc="1E2E14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64123D"/>
    <w:multiLevelType w:val="hybridMultilevel"/>
    <w:tmpl w:val="D51AF4A4"/>
    <w:lvl w:ilvl="0" w:tplc="59C6964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6C3D8B"/>
    <w:multiLevelType w:val="multilevel"/>
    <w:tmpl w:val="5B02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A65E55"/>
    <w:multiLevelType w:val="hybridMultilevel"/>
    <w:tmpl w:val="68923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230980"/>
    <w:multiLevelType w:val="hybridMultilevel"/>
    <w:tmpl w:val="D506FCB6"/>
    <w:lvl w:ilvl="0" w:tplc="5E6A878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0C2DAF"/>
    <w:multiLevelType w:val="multilevel"/>
    <w:tmpl w:val="9C78267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551B3364"/>
    <w:multiLevelType w:val="hybridMultilevel"/>
    <w:tmpl w:val="769EF296"/>
    <w:lvl w:ilvl="0" w:tplc="B294833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00D86"/>
    <w:multiLevelType w:val="hybridMultilevel"/>
    <w:tmpl w:val="E3C8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lvlOverride w:ilvl="0">
      <w:lvl w:ilvl="0">
        <w:numFmt w:val="bullet"/>
        <w:lvlText w:val=""/>
        <w:lvlJc w:val="left"/>
        <w:pPr>
          <w:tabs>
            <w:tab w:val="num" w:pos="1800"/>
          </w:tabs>
          <w:ind w:left="1800" w:hanging="360"/>
        </w:pPr>
        <w:rPr>
          <w:rFonts w:ascii="Wingdings" w:hAnsi="Wingdings" w:hint="default"/>
          <w:sz w:val="20"/>
        </w:rPr>
      </w:lvl>
    </w:lvlOverride>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7C74"/>
    <w:rsid w:val="00012C32"/>
    <w:rsid w:val="00030E07"/>
    <w:rsid w:val="00035DE0"/>
    <w:rsid w:val="000E2A6F"/>
    <w:rsid w:val="000F17CB"/>
    <w:rsid w:val="00104E76"/>
    <w:rsid w:val="00143A9B"/>
    <w:rsid w:val="00146DFF"/>
    <w:rsid w:val="00155CB9"/>
    <w:rsid w:val="0017772B"/>
    <w:rsid w:val="001925AE"/>
    <w:rsid w:val="001B7ECC"/>
    <w:rsid w:val="001E6D14"/>
    <w:rsid w:val="001F60A1"/>
    <w:rsid w:val="00202FBB"/>
    <w:rsid w:val="0022657F"/>
    <w:rsid w:val="00245DB6"/>
    <w:rsid w:val="00290A9A"/>
    <w:rsid w:val="002E107C"/>
    <w:rsid w:val="00307CD6"/>
    <w:rsid w:val="00347599"/>
    <w:rsid w:val="0035166D"/>
    <w:rsid w:val="003643FC"/>
    <w:rsid w:val="003803BD"/>
    <w:rsid w:val="0039543F"/>
    <w:rsid w:val="004235C0"/>
    <w:rsid w:val="00464188"/>
    <w:rsid w:val="00491AD3"/>
    <w:rsid w:val="004C3AF0"/>
    <w:rsid w:val="004F7458"/>
    <w:rsid w:val="0052419B"/>
    <w:rsid w:val="00537C74"/>
    <w:rsid w:val="00560B1A"/>
    <w:rsid w:val="00594841"/>
    <w:rsid w:val="0059655A"/>
    <w:rsid w:val="005B34C1"/>
    <w:rsid w:val="005E08CB"/>
    <w:rsid w:val="005E28C1"/>
    <w:rsid w:val="0064416E"/>
    <w:rsid w:val="006F0E16"/>
    <w:rsid w:val="006F49AF"/>
    <w:rsid w:val="00746090"/>
    <w:rsid w:val="00797669"/>
    <w:rsid w:val="007A2C11"/>
    <w:rsid w:val="007C13E3"/>
    <w:rsid w:val="008564ED"/>
    <w:rsid w:val="00873A8F"/>
    <w:rsid w:val="00882226"/>
    <w:rsid w:val="008F14F2"/>
    <w:rsid w:val="00907244"/>
    <w:rsid w:val="00911366"/>
    <w:rsid w:val="009738AC"/>
    <w:rsid w:val="009E111F"/>
    <w:rsid w:val="00A17983"/>
    <w:rsid w:val="00A30DC3"/>
    <w:rsid w:val="00A92500"/>
    <w:rsid w:val="00AB6751"/>
    <w:rsid w:val="00B51FF2"/>
    <w:rsid w:val="00BA30AB"/>
    <w:rsid w:val="00BF4CF6"/>
    <w:rsid w:val="00C0490D"/>
    <w:rsid w:val="00C07A79"/>
    <w:rsid w:val="00C218AC"/>
    <w:rsid w:val="00C929A2"/>
    <w:rsid w:val="00CA0FAA"/>
    <w:rsid w:val="00CF3A9E"/>
    <w:rsid w:val="00D15D73"/>
    <w:rsid w:val="00D164CF"/>
    <w:rsid w:val="00D16A96"/>
    <w:rsid w:val="00D918B2"/>
    <w:rsid w:val="00DB0E51"/>
    <w:rsid w:val="00E32217"/>
    <w:rsid w:val="00E379AF"/>
    <w:rsid w:val="00E76D18"/>
    <w:rsid w:val="00E84371"/>
    <w:rsid w:val="00EE4B46"/>
    <w:rsid w:val="00F55B09"/>
    <w:rsid w:val="00F6332B"/>
    <w:rsid w:val="00F67D60"/>
    <w:rsid w:val="00F801EB"/>
    <w:rsid w:val="00F8101B"/>
    <w:rsid w:val="00F84708"/>
    <w:rsid w:val="00FC11EE"/>
    <w:rsid w:val="00FF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307CD6"/>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74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AE"/>
    <w:pPr>
      <w:contextualSpacing/>
    </w:pPr>
  </w:style>
  <w:style w:type="table" w:styleId="TableGrid">
    <w:name w:val="Table Grid"/>
    <w:basedOn w:val="TableNormal"/>
    <w:uiPriority w:val="59"/>
    <w:rsid w:val="00AB67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32B"/>
    <w:pPr>
      <w:tabs>
        <w:tab w:val="center" w:pos="4680"/>
        <w:tab w:val="right" w:pos="9360"/>
      </w:tabs>
    </w:pPr>
  </w:style>
  <w:style w:type="character" w:customStyle="1" w:styleId="HeaderChar">
    <w:name w:val="Header Char"/>
    <w:basedOn w:val="DefaultParagraphFont"/>
    <w:link w:val="Header"/>
    <w:uiPriority w:val="99"/>
    <w:semiHidden/>
    <w:rsid w:val="00F6332B"/>
  </w:style>
  <w:style w:type="paragraph" w:styleId="Footer">
    <w:name w:val="footer"/>
    <w:basedOn w:val="Normal"/>
    <w:link w:val="FooterChar"/>
    <w:uiPriority w:val="99"/>
    <w:unhideWhenUsed/>
    <w:rsid w:val="00F6332B"/>
    <w:pPr>
      <w:tabs>
        <w:tab w:val="center" w:pos="4680"/>
        <w:tab w:val="right" w:pos="9360"/>
      </w:tabs>
    </w:pPr>
  </w:style>
  <w:style w:type="character" w:customStyle="1" w:styleId="FooterChar">
    <w:name w:val="Footer Char"/>
    <w:basedOn w:val="DefaultParagraphFont"/>
    <w:link w:val="Footer"/>
    <w:uiPriority w:val="99"/>
    <w:rsid w:val="00F6332B"/>
  </w:style>
  <w:style w:type="character" w:customStyle="1" w:styleId="Heading1Char">
    <w:name w:val="Heading 1 Char"/>
    <w:basedOn w:val="DefaultParagraphFont"/>
    <w:link w:val="Heading1"/>
    <w:uiPriority w:val="9"/>
    <w:rsid w:val="00307C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7CD6"/>
    <w:rPr>
      <w:color w:val="0000FF"/>
      <w:u w:val="single"/>
    </w:rPr>
  </w:style>
  <w:style w:type="character" w:customStyle="1" w:styleId="Heading2Char">
    <w:name w:val="Heading 2 Char"/>
    <w:basedOn w:val="DefaultParagraphFont"/>
    <w:link w:val="Heading2"/>
    <w:uiPriority w:val="9"/>
    <w:semiHidden/>
    <w:rsid w:val="004F745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F7458"/>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94841"/>
    <w:rPr>
      <w:b/>
      <w:bCs/>
    </w:rPr>
  </w:style>
  <w:style w:type="character" w:customStyle="1" w:styleId="apple-converted-space">
    <w:name w:val="apple-converted-space"/>
    <w:basedOn w:val="DefaultParagraphFont"/>
    <w:rsid w:val="00594841"/>
  </w:style>
</w:styles>
</file>

<file path=word/webSettings.xml><?xml version="1.0" encoding="utf-8"?>
<w:webSettings xmlns:r="http://schemas.openxmlformats.org/officeDocument/2006/relationships" xmlns:w="http://schemas.openxmlformats.org/wordprocessingml/2006/main">
  <w:divs>
    <w:div w:id="58217496">
      <w:bodyDiv w:val="1"/>
      <w:marLeft w:val="0"/>
      <w:marRight w:val="0"/>
      <w:marTop w:val="0"/>
      <w:marBottom w:val="0"/>
      <w:divBdr>
        <w:top w:val="none" w:sz="0" w:space="0" w:color="auto"/>
        <w:left w:val="none" w:sz="0" w:space="0" w:color="auto"/>
        <w:bottom w:val="none" w:sz="0" w:space="0" w:color="auto"/>
        <w:right w:val="none" w:sz="0" w:space="0" w:color="auto"/>
      </w:divBdr>
    </w:div>
    <w:div w:id="5530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3195</Words>
  <Characters>18218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2012-03-05T19:25:00Z</dcterms:created>
  <dcterms:modified xsi:type="dcterms:W3CDTF">2012-03-05T19:25:00Z</dcterms:modified>
</cp:coreProperties>
</file>