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7E36B5">
      <w:pPr>
        <w:jc w:val="center"/>
        <w:rPr>
          <w:rFonts w:ascii="Arial" w:hAnsi="Arial" w:cs="Arial"/>
          <w:b/>
        </w:rPr>
      </w:pPr>
      <w:r w:rsidRPr="007E36B5">
        <w:rPr>
          <w:rFonts w:ascii="Arial" w:hAnsi="Arial" w:cs="Arial"/>
          <w:b/>
          <w:noProof/>
          <w:sz w:val="20"/>
        </w:rPr>
        <w:pict>
          <v:line id="_x0000_s1040" style="position:absolute;left:0;text-align:left;z-index:251658752" from="-504.8pt,-30.75pt" to="-504.8pt,689.25pt" strokecolor="#969696" strokeweight="2pt"/>
        </w:pict>
      </w:r>
      <w:r w:rsidRPr="007E36B5">
        <w:rPr>
          <w:rFonts w:ascii="Arial" w:hAnsi="Arial" w:cs="Arial"/>
          <w:b/>
          <w:noProof/>
          <w:sz w:val="20"/>
        </w:rPr>
        <w:pict>
          <v:line id="_x0000_s1039" style="position:absolute;left:0;text-align:left;z-index:251657728" from="-504.8pt,-30.1pt" to="26.2pt,-30.1pt" strokecolor="#969696" strokeweight="2pt"/>
        </w:pict>
      </w:r>
      <w:r w:rsidRPr="007E36B5">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64896;mso-wrap-edited:f" wrapcoords="-55 0 -55 21600 21655 21600 21655 0 -55 0" stroked="f">
            <v:textbox style="mso-next-textbox:#_x0000_s1026">
              <w:txbxContent>
                <w:p w:rsidR="00D94BEC" w:rsidRDefault="00D94BEC">
                  <w:pPr>
                    <w:jc w:val="center"/>
                    <w:rPr>
                      <w:rFonts w:ascii="Arial" w:hAnsi="Arial" w:cs="Arial"/>
                    </w:rPr>
                  </w:pPr>
                  <w:r w:rsidRPr="00674C24">
                    <w:rPr>
                      <w:rFonts w:ascii="Arial" w:hAnsi="Arial" w:cs="Arial"/>
                      <w:b/>
                      <w:sz w:val="32"/>
                      <w:szCs w:val="32"/>
                    </w:rPr>
                    <w:t xml:space="preserve">Journal of Exercise </w:t>
                  </w:r>
                  <w:proofErr w:type="spellStart"/>
                  <w:r w:rsidRPr="00674C24">
                    <w:rPr>
                      <w:rFonts w:ascii="Arial" w:hAnsi="Arial" w:cs="Arial"/>
                      <w:b/>
                      <w:sz w:val="32"/>
                      <w:szCs w:val="32"/>
                    </w:rPr>
                    <w:t>Physiology</w:t>
                  </w:r>
                  <w:r w:rsidRPr="00674C24">
                    <w:rPr>
                      <w:rFonts w:ascii="Arial" w:hAnsi="Arial" w:cs="Arial"/>
                      <w:b/>
                      <w:color w:val="FF0000"/>
                      <w:sz w:val="28"/>
                      <w:szCs w:val="28"/>
                    </w:rPr>
                    <w:t>online</w:t>
                  </w:r>
                  <w:proofErr w:type="spellEnd"/>
                </w:p>
                <w:p w:rsidR="00D94BEC" w:rsidRDefault="00D94BEC">
                  <w:pPr>
                    <w:jc w:val="center"/>
                    <w:rPr>
                      <w:rFonts w:ascii="Arial" w:hAnsi="Arial" w:cs="Arial"/>
                    </w:rPr>
                  </w:pPr>
                </w:p>
                <w:p w:rsidR="00D94BEC" w:rsidRDefault="00D94BEC">
                  <w:pPr>
                    <w:jc w:val="center"/>
                    <w:rPr>
                      <w:rFonts w:ascii="Arial" w:hAnsi="Arial" w:cs="Arial"/>
                    </w:rPr>
                  </w:pPr>
                </w:p>
                <w:p w:rsidR="00D94BEC" w:rsidRDefault="00D94BEC">
                  <w:pPr>
                    <w:jc w:val="center"/>
                    <w:rPr>
                      <w:rFonts w:ascii="Arial" w:hAnsi="Arial" w:cs="Arial"/>
                      <w:b/>
                    </w:rPr>
                  </w:pPr>
                  <w:r>
                    <w:rPr>
                      <w:rFonts w:ascii="Arial" w:hAnsi="Arial" w:cs="Arial"/>
                      <w:b/>
                    </w:rPr>
                    <w:t>December 2016</w:t>
                  </w:r>
                </w:p>
                <w:p w:rsidR="00D94BEC" w:rsidRPr="008F7021" w:rsidRDefault="00D94BEC">
                  <w:pPr>
                    <w:jc w:val="center"/>
                    <w:rPr>
                      <w:rFonts w:ascii="Arial" w:hAnsi="Arial" w:cs="Arial"/>
                      <w:b/>
                      <w:sz w:val="20"/>
                      <w:szCs w:val="20"/>
                    </w:rPr>
                  </w:pPr>
                  <w:r w:rsidRPr="008F7021">
                    <w:rPr>
                      <w:rFonts w:ascii="Arial" w:hAnsi="Arial" w:cs="Arial"/>
                      <w:b/>
                      <w:sz w:val="20"/>
                      <w:szCs w:val="20"/>
                    </w:rPr>
                    <w:t>Volume 1</w:t>
                  </w:r>
                  <w:r>
                    <w:rPr>
                      <w:rFonts w:ascii="Arial" w:hAnsi="Arial" w:cs="Arial"/>
                      <w:b/>
                      <w:sz w:val="20"/>
                      <w:szCs w:val="20"/>
                    </w:rPr>
                    <w:t>9</w:t>
                  </w:r>
                  <w:r w:rsidRPr="008F7021">
                    <w:rPr>
                      <w:rFonts w:ascii="Arial" w:hAnsi="Arial" w:cs="Arial"/>
                      <w:b/>
                      <w:sz w:val="20"/>
                      <w:szCs w:val="20"/>
                    </w:rPr>
                    <w:t xml:space="preserve"> Number </w:t>
                  </w:r>
                  <w:r>
                    <w:rPr>
                      <w:rFonts w:ascii="Arial" w:hAnsi="Arial" w:cs="Arial"/>
                      <w:b/>
                      <w:sz w:val="20"/>
                      <w:szCs w:val="20"/>
                    </w:rPr>
                    <w:t>6</w:t>
                  </w:r>
                </w:p>
                <w:p w:rsidR="00D94BEC" w:rsidRDefault="00D94BEC">
                  <w:pPr>
                    <w:rPr>
                      <w:rFonts w:ascii="Arial" w:hAnsi="Arial" w:cs="Arial"/>
                    </w:rPr>
                  </w:pPr>
                </w:p>
              </w:txbxContent>
            </v:textbox>
            <w10:wrap type="tight"/>
          </v:shape>
        </w:pict>
      </w:r>
      <w:r w:rsidRPr="007E36B5">
        <w:rPr>
          <w:rFonts w:ascii="Arial" w:hAnsi="Arial" w:cs="Arial"/>
          <w:b/>
          <w:noProof/>
          <w:sz w:val="20"/>
        </w:rPr>
        <w:pict>
          <v:shape id="_x0000_s1028" type="#_x0000_t202" style="position:absolute;left:0;text-align:left;margin-left:9pt;margin-top:-7.3pt;width:152.95pt;height:97.65pt;z-index:-251663872;mso-wrap-edited:f" wrapcoords="-106 0 -106 21600 21706 21600 21706 0 -106 0" filled="f" fillcolor="black" stroked="f">
            <v:textbox style="mso-next-textbox:#_x0000_s1028">
              <w:txbxContent>
                <w:p w:rsidR="00D94BEC" w:rsidRDefault="00D94BEC">
                  <w:r>
                    <w:rPr>
                      <w:noProof/>
                    </w:rPr>
                    <w:drawing>
                      <wp:inline distT="0" distB="0" distL="0" distR="0">
                        <wp:extent cx="1752600" cy="1143000"/>
                        <wp:effectExtent l="19050" t="0" r="0" b="0"/>
                        <wp:docPr id="1" name="Εικόνα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7E36B5">
      <w:pPr>
        <w:rPr>
          <w:rFonts w:ascii="Arial" w:hAnsi="Arial" w:cs="Arial"/>
        </w:rPr>
      </w:pPr>
      <w:r w:rsidRPr="007E36B5">
        <w:rPr>
          <w:rFonts w:ascii="Arial" w:hAnsi="Arial" w:cs="Arial"/>
          <w:noProof/>
          <w:sz w:val="20"/>
        </w:rPr>
        <w:pict>
          <v:line id="_x0000_s1033" style="position:absolute;z-index:251654656" from="-140.45pt,8.9pt" to="372.55pt,8.9pt" strokecolor="maroon" strokeweight="1.5pt"/>
        </w:pict>
      </w:r>
    </w:p>
    <w:p w:rsidR="00E1731F" w:rsidRDefault="007E36B5" w:rsidP="007506E1">
      <w:pPr>
        <w:jc w:val="center"/>
      </w:pPr>
      <w:r>
        <w:pict>
          <v:shape id="_x0000_s1029" type="#_x0000_t202" style="position:absolute;left:0;text-align:left;margin-left:9pt;margin-top:4.1pt;width:135pt;height:594pt;z-index:-251662848;mso-wrap-edited:f" wrapcoords="-106 0 -106 21600 21706 21600 21706 0 -106 0" stroked="f">
            <v:textbox style="mso-next-textbox:#_x0000_s1029">
              <w:txbxContent>
                <w:p w:rsidR="00D94BEC" w:rsidRPr="004808ED" w:rsidRDefault="00D94BEC"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D94BEC" w:rsidRPr="004808ED" w:rsidRDefault="00D94BEC"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D94BEC" w:rsidRPr="004808ED" w:rsidRDefault="00D94BEC"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D94BEC" w:rsidRPr="004808ED" w:rsidRDefault="00D94BE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D94BEC" w:rsidRDefault="00D94BEC"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D94BEC" w:rsidRPr="004808ED" w:rsidRDefault="00D94BEC"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D94BEC" w:rsidRDefault="00D94BEC"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D94BEC" w:rsidRPr="004808ED" w:rsidRDefault="00D94BE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D94BEC" w:rsidRPr="004808ED" w:rsidRDefault="00D94BE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D94BEC" w:rsidRDefault="00D94BEC"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D94BEC" w:rsidRPr="004808ED" w:rsidRDefault="00D94BEC"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D94BEC" w:rsidRPr="004808ED" w:rsidRDefault="00D94BE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D94BEC" w:rsidRDefault="00D94BE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D94BEC" w:rsidRDefault="00D94BEC"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D94BEC" w:rsidRPr="004808ED" w:rsidRDefault="00D94BEC"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D94BEC" w:rsidRPr="004808ED" w:rsidRDefault="00D94BEC"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D94BEC" w:rsidRDefault="00D94BEC"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D94BEC" w:rsidRPr="004808ED" w:rsidRDefault="00D94BEC"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D94BEC" w:rsidRDefault="00D94BEC"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D94BEC" w:rsidRDefault="00D94BEC"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D94BEC" w:rsidRPr="004808ED" w:rsidRDefault="00D94BEC"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D94BEC" w:rsidRDefault="00D94BEC" w:rsidP="007506E1">
                  <w:pPr>
                    <w:rPr>
                      <w:rFonts w:ascii="Arial" w:hAnsi="Arial" w:cs="Arial"/>
                      <w:iCs/>
                      <w:sz w:val="20"/>
                      <w:szCs w:val="20"/>
                    </w:rPr>
                  </w:pPr>
                  <w:r w:rsidRPr="004808ED">
                    <w:rPr>
                      <w:rFonts w:ascii="Arial" w:hAnsi="Arial" w:cs="Arial"/>
                      <w:iCs/>
                      <w:sz w:val="20"/>
                      <w:szCs w:val="20"/>
                    </w:rPr>
                    <w:t>Ben Zhou, PhD</w:t>
                  </w:r>
                </w:p>
                <w:p w:rsidR="00D94BEC" w:rsidRDefault="00D94BEC" w:rsidP="007506E1">
                  <w:pPr>
                    <w:rPr>
                      <w:rFonts w:ascii="Arial" w:hAnsi="Arial" w:cs="Arial"/>
                      <w:iCs/>
                      <w:sz w:val="20"/>
                      <w:szCs w:val="20"/>
                    </w:rPr>
                  </w:pPr>
                </w:p>
                <w:p w:rsidR="00D94BEC" w:rsidRDefault="00D94BEC" w:rsidP="007506E1">
                  <w:pPr>
                    <w:rPr>
                      <w:rFonts w:ascii="Arial" w:hAnsi="Arial" w:cs="Arial"/>
                      <w:iCs/>
                      <w:sz w:val="20"/>
                      <w:szCs w:val="20"/>
                    </w:rPr>
                  </w:pPr>
                </w:p>
                <w:p w:rsidR="00D94BEC" w:rsidRDefault="00D94BEC" w:rsidP="007506E1">
                  <w:pPr>
                    <w:rPr>
                      <w:rFonts w:ascii="Arial" w:hAnsi="Arial" w:cs="Arial"/>
                      <w:iCs/>
                      <w:sz w:val="20"/>
                      <w:szCs w:val="20"/>
                    </w:rPr>
                  </w:pPr>
                </w:p>
                <w:p w:rsidR="00D94BEC" w:rsidRDefault="00D94BEC" w:rsidP="007506E1">
                  <w:pPr>
                    <w:rPr>
                      <w:rFonts w:ascii="Arial" w:hAnsi="Arial" w:cs="Arial"/>
                      <w:i/>
                      <w:iCs/>
                      <w:sz w:val="20"/>
                    </w:rPr>
                  </w:pPr>
                  <w:r>
                    <w:rPr>
                      <w:rFonts w:ascii="Arial" w:hAnsi="Arial" w:cs="Arial"/>
                      <w:i/>
                      <w:iCs/>
                      <w:sz w:val="20"/>
                    </w:rPr>
                    <w:tab/>
                  </w:r>
                </w:p>
                <w:p w:rsidR="00D94BEC" w:rsidRDefault="00D94BEC"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D94BEC" w:rsidRDefault="00D94BEC" w:rsidP="005718DA">
                  <w:pPr>
                    <w:jc w:val="center"/>
                    <w:rPr>
                      <w:rFonts w:ascii="Arial" w:hAnsi="Arial" w:cs="Arial"/>
                      <w:bCs/>
                      <w:sz w:val="20"/>
                    </w:rPr>
                  </w:pPr>
                </w:p>
                <w:p w:rsidR="00D94BEC" w:rsidRPr="00A267C6" w:rsidRDefault="00D94BEC" w:rsidP="005718DA">
                  <w:pPr>
                    <w:jc w:val="center"/>
                  </w:pPr>
                  <w:r>
                    <w:rPr>
                      <w:rFonts w:ascii="Arial" w:hAnsi="Arial" w:cs="Arial"/>
                    </w:rPr>
                    <w:t>ISSN 1097-9751</w:t>
                  </w:r>
                </w:p>
                <w:p w:rsidR="00D94BEC" w:rsidRPr="005718DA" w:rsidRDefault="00D94BEC" w:rsidP="005718DA"/>
              </w:txbxContent>
            </v:textbox>
            <w10:wrap type="tight"/>
          </v:shape>
        </w:pict>
      </w:r>
      <w:r w:rsidRPr="007E36B5">
        <w:rPr>
          <w:b/>
          <w:sz w:val="28"/>
          <w:szCs w:val="28"/>
        </w:rPr>
        <w:pict>
          <v:shape id="_x0000_s1047" type="#_x0000_t202" style="position:absolute;left:0;text-align:left;margin-left:9pt;margin-top:4.1pt;width:148.2pt;height:588.55pt;z-index:-251652608;mso-wrap-edited:f" wrapcoords="-106 0 -106 21600 21706 21600 21706 0 -106 0" stroked="f">
            <v:textbox style="mso-next-textbox:#_x0000_s1047">
              <w:txbxContent>
                <w:p w:rsidR="00D94BEC" w:rsidRDefault="00D94BEC" w:rsidP="007506E1">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D94BEC" w:rsidRDefault="00D94BEC" w:rsidP="007506E1">
                  <w:pPr>
                    <w:jc w:val="center"/>
                    <w:rPr>
                      <w:rFonts w:ascii="Arial" w:hAnsi="Arial" w:cs="Arial"/>
                      <w:bCs/>
                      <w:sz w:val="20"/>
                    </w:rPr>
                  </w:pPr>
                </w:p>
                <w:p w:rsidR="00D94BEC" w:rsidRPr="00674C24" w:rsidRDefault="00D94BEC" w:rsidP="007506E1">
                  <w:pPr>
                    <w:jc w:val="center"/>
                    <w:rPr>
                      <w:sz w:val="20"/>
                      <w:szCs w:val="20"/>
                    </w:rPr>
                  </w:pPr>
                  <w:r w:rsidRPr="00674C24">
                    <w:rPr>
                      <w:rFonts w:ascii="Arial" w:hAnsi="Arial" w:cs="Arial"/>
                      <w:sz w:val="20"/>
                      <w:szCs w:val="20"/>
                    </w:rPr>
                    <w:t>ISSN 1097-9751</w:t>
                  </w:r>
                </w:p>
                <w:p w:rsidR="00D94BEC" w:rsidRDefault="00D94BEC" w:rsidP="007506E1">
                  <w:pPr>
                    <w:pStyle w:val="Heading2"/>
                    <w:rPr>
                      <w:rFonts w:ascii="Arial" w:hAnsi="Arial" w:cs="Arial"/>
                    </w:rPr>
                  </w:pPr>
                </w:p>
              </w:txbxContent>
            </v:textbox>
            <w10:wrap type="tight"/>
          </v:shape>
        </w:pict>
      </w:r>
      <w:proofErr w:type="spellStart"/>
      <w:r w:rsidR="007506E1" w:rsidRPr="005A4C77">
        <w:rPr>
          <w:rFonts w:ascii="Arial" w:hAnsi="Arial" w:cs="Arial"/>
          <w:b/>
          <w:color w:val="000000"/>
          <w:sz w:val="28"/>
          <w:szCs w:val="28"/>
        </w:rPr>
        <w:t>JEP</w:t>
      </w:r>
      <w:r w:rsidR="007506E1" w:rsidRPr="005A4C77">
        <w:rPr>
          <w:rFonts w:ascii="Arial" w:hAnsi="Arial" w:cs="Arial"/>
          <w:b/>
          <w:color w:val="FF0000"/>
        </w:rPr>
        <w:t>online</w:t>
      </w:r>
      <w:proofErr w:type="spellEnd"/>
    </w:p>
    <w:p w:rsidR="00E1731F" w:rsidRDefault="007E36B5">
      <w:pPr>
        <w:pStyle w:val="Heading3"/>
        <w:rPr>
          <w:rFonts w:ascii="Arial" w:hAnsi="Arial" w:cs="Arial"/>
        </w:rPr>
      </w:pPr>
      <w:r w:rsidRPr="007E36B5">
        <w:rPr>
          <w:rFonts w:ascii="Arial" w:hAnsi="Arial" w:cs="Arial"/>
          <w:noProof/>
          <w:sz w:val="20"/>
        </w:rPr>
        <w:pict>
          <v:line id="_x0000_s1037" style="position:absolute;z-index:251655680" from="-9.75pt,10.4pt" to="377.3pt,10.4pt" strokecolor="maroon" strokeweight="1.5pt"/>
        </w:pict>
      </w:r>
    </w:p>
    <w:p w:rsidR="00E1731F" w:rsidRPr="00A93059" w:rsidRDefault="00C80E9C">
      <w:pPr>
        <w:rPr>
          <w:rFonts w:ascii="Arial" w:hAnsi="Arial" w:cs="Arial"/>
        </w:rPr>
      </w:pPr>
      <w:r w:rsidRPr="00A93059">
        <w:rPr>
          <w:rFonts w:ascii="Arial" w:hAnsi="Arial" w:cs="Arial"/>
          <w:b/>
          <w:sz w:val="28"/>
          <w:szCs w:val="28"/>
        </w:rPr>
        <w:t xml:space="preserve">The </w:t>
      </w:r>
      <w:r w:rsidR="00282EE7" w:rsidRPr="00A93059">
        <w:rPr>
          <w:rFonts w:ascii="Arial" w:hAnsi="Arial" w:cs="Arial"/>
          <w:b/>
          <w:sz w:val="28"/>
          <w:szCs w:val="28"/>
        </w:rPr>
        <w:t>I</w:t>
      </w:r>
      <w:r w:rsidRPr="00A93059">
        <w:rPr>
          <w:rFonts w:ascii="Arial" w:hAnsi="Arial" w:cs="Arial"/>
          <w:b/>
          <w:sz w:val="28"/>
          <w:szCs w:val="28"/>
        </w:rPr>
        <w:t xml:space="preserve">mpact of </w:t>
      </w:r>
      <w:r w:rsidR="00282EE7" w:rsidRPr="00A93059">
        <w:rPr>
          <w:rFonts w:ascii="Arial" w:hAnsi="Arial" w:cs="Arial"/>
          <w:b/>
          <w:sz w:val="28"/>
          <w:szCs w:val="28"/>
        </w:rPr>
        <w:t>R</w:t>
      </w:r>
      <w:r w:rsidRPr="00A93059">
        <w:rPr>
          <w:rFonts w:ascii="Arial" w:hAnsi="Arial" w:cs="Arial"/>
          <w:b/>
          <w:sz w:val="28"/>
          <w:szCs w:val="28"/>
        </w:rPr>
        <w:t xml:space="preserve">unning with </w:t>
      </w:r>
      <w:r w:rsidR="00282EE7" w:rsidRPr="00A93059">
        <w:rPr>
          <w:rFonts w:ascii="Arial" w:hAnsi="Arial" w:cs="Arial"/>
          <w:b/>
          <w:sz w:val="28"/>
          <w:szCs w:val="28"/>
        </w:rPr>
        <w:t>M</w:t>
      </w:r>
      <w:r w:rsidRPr="00A93059">
        <w:rPr>
          <w:rFonts w:ascii="Arial" w:hAnsi="Arial" w:cs="Arial"/>
          <w:b/>
          <w:sz w:val="28"/>
          <w:szCs w:val="28"/>
        </w:rPr>
        <w:t xml:space="preserve">inimal </w:t>
      </w:r>
      <w:r w:rsidR="00282EE7" w:rsidRPr="00A93059">
        <w:rPr>
          <w:rFonts w:ascii="Arial" w:hAnsi="Arial" w:cs="Arial"/>
          <w:b/>
          <w:sz w:val="28"/>
          <w:szCs w:val="28"/>
        </w:rPr>
        <w:t>S</w:t>
      </w:r>
      <w:r w:rsidRPr="00A93059">
        <w:rPr>
          <w:rFonts w:ascii="Arial" w:hAnsi="Arial" w:cs="Arial"/>
          <w:b/>
          <w:sz w:val="28"/>
          <w:szCs w:val="28"/>
        </w:rPr>
        <w:t xml:space="preserve">hoes on </w:t>
      </w:r>
      <w:r w:rsidR="00282EE7" w:rsidRPr="00A93059">
        <w:rPr>
          <w:rFonts w:ascii="Arial" w:hAnsi="Arial" w:cs="Arial"/>
          <w:b/>
          <w:sz w:val="28"/>
          <w:szCs w:val="28"/>
        </w:rPr>
        <w:t>P</w:t>
      </w:r>
      <w:r w:rsidR="00ED395C" w:rsidRPr="00A93059">
        <w:rPr>
          <w:rFonts w:ascii="Arial" w:hAnsi="Arial" w:cs="Arial"/>
          <w:b/>
          <w:sz w:val="28"/>
          <w:szCs w:val="28"/>
        </w:rPr>
        <w:t xml:space="preserve">hysiological </w:t>
      </w:r>
      <w:r w:rsidR="00282EE7" w:rsidRPr="00A93059">
        <w:rPr>
          <w:rFonts w:ascii="Arial" w:hAnsi="Arial" w:cs="Arial"/>
          <w:b/>
          <w:sz w:val="28"/>
          <w:szCs w:val="28"/>
        </w:rPr>
        <w:t>R</w:t>
      </w:r>
      <w:r w:rsidR="00ED395C" w:rsidRPr="00A93059">
        <w:rPr>
          <w:rFonts w:ascii="Arial" w:hAnsi="Arial" w:cs="Arial"/>
          <w:b/>
          <w:sz w:val="28"/>
          <w:szCs w:val="28"/>
        </w:rPr>
        <w:t>esponses and</w:t>
      </w:r>
      <w:r w:rsidRPr="00A93059">
        <w:rPr>
          <w:rFonts w:ascii="Arial" w:hAnsi="Arial" w:cs="Arial"/>
          <w:b/>
          <w:sz w:val="28"/>
          <w:szCs w:val="28"/>
        </w:rPr>
        <w:t xml:space="preserve"> </w:t>
      </w:r>
      <w:r w:rsidR="00282EE7" w:rsidRPr="00A93059">
        <w:rPr>
          <w:rFonts w:ascii="Arial" w:hAnsi="Arial" w:cs="Arial"/>
          <w:b/>
          <w:sz w:val="28"/>
          <w:szCs w:val="28"/>
        </w:rPr>
        <w:t>E</w:t>
      </w:r>
      <w:r w:rsidRPr="00A93059">
        <w:rPr>
          <w:rFonts w:ascii="Arial" w:hAnsi="Arial" w:cs="Arial"/>
          <w:b/>
          <w:sz w:val="28"/>
          <w:szCs w:val="28"/>
        </w:rPr>
        <w:t xml:space="preserve">ndurance </w:t>
      </w:r>
      <w:r w:rsidR="00282EE7" w:rsidRPr="00A93059">
        <w:rPr>
          <w:rFonts w:ascii="Arial" w:hAnsi="Arial" w:cs="Arial"/>
          <w:b/>
          <w:sz w:val="28"/>
          <w:szCs w:val="28"/>
        </w:rPr>
        <w:t>P</w:t>
      </w:r>
      <w:r w:rsidRPr="00A93059">
        <w:rPr>
          <w:rFonts w:ascii="Arial" w:hAnsi="Arial" w:cs="Arial"/>
          <w:b/>
          <w:sz w:val="28"/>
          <w:szCs w:val="28"/>
        </w:rPr>
        <w:t>erformance</w:t>
      </w:r>
    </w:p>
    <w:p w:rsidR="00282EE7" w:rsidRPr="00A93059" w:rsidRDefault="00282EE7">
      <w:pPr>
        <w:rPr>
          <w:rFonts w:ascii="Arial" w:hAnsi="Arial" w:cs="Arial"/>
        </w:rPr>
      </w:pPr>
    </w:p>
    <w:p w:rsidR="00E1731F" w:rsidRPr="00A93059" w:rsidRDefault="00C80E9C">
      <w:pPr>
        <w:rPr>
          <w:rFonts w:ascii="Arial" w:hAnsi="Arial" w:cs="Arial"/>
        </w:rPr>
      </w:pPr>
      <w:proofErr w:type="spellStart"/>
      <w:r w:rsidRPr="00A93059">
        <w:rPr>
          <w:rFonts w:ascii="Arial" w:hAnsi="Arial" w:cs="Arial"/>
        </w:rPr>
        <w:t>Prokopios</w:t>
      </w:r>
      <w:proofErr w:type="spellEnd"/>
      <w:r w:rsidRPr="00A93059">
        <w:rPr>
          <w:rFonts w:ascii="Arial" w:hAnsi="Arial" w:cs="Arial"/>
        </w:rPr>
        <w:t xml:space="preserve"> </w:t>
      </w:r>
      <w:proofErr w:type="spellStart"/>
      <w:r w:rsidRPr="00A93059">
        <w:rPr>
          <w:rFonts w:ascii="Arial" w:hAnsi="Arial" w:cs="Arial"/>
        </w:rPr>
        <w:t>Chatzakis</w:t>
      </w:r>
      <w:proofErr w:type="spellEnd"/>
      <w:r w:rsidR="00E1731F" w:rsidRPr="00A93059">
        <w:rPr>
          <w:rFonts w:ascii="Arial" w:hAnsi="Arial" w:cs="Arial"/>
        </w:rPr>
        <w:t xml:space="preserve">, </w:t>
      </w:r>
      <w:proofErr w:type="spellStart"/>
      <w:r w:rsidRPr="00A93059">
        <w:rPr>
          <w:rFonts w:ascii="Arial" w:hAnsi="Arial" w:cs="Arial"/>
        </w:rPr>
        <w:t>Giorgos</w:t>
      </w:r>
      <w:proofErr w:type="spellEnd"/>
      <w:r w:rsidRPr="00A93059">
        <w:rPr>
          <w:rFonts w:ascii="Arial" w:hAnsi="Arial" w:cs="Arial"/>
        </w:rPr>
        <w:t xml:space="preserve"> </w:t>
      </w:r>
      <w:proofErr w:type="spellStart"/>
      <w:r w:rsidRPr="00A93059">
        <w:rPr>
          <w:rFonts w:ascii="Arial" w:hAnsi="Arial" w:cs="Arial"/>
        </w:rPr>
        <w:t>Paradisis</w:t>
      </w:r>
      <w:proofErr w:type="spellEnd"/>
      <w:r w:rsidR="00E1731F" w:rsidRPr="00A93059">
        <w:rPr>
          <w:rFonts w:ascii="Arial" w:hAnsi="Arial" w:cs="Arial"/>
        </w:rPr>
        <w:t xml:space="preserve">, </w:t>
      </w:r>
      <w:r w:rsidRPr="00A93059">
        <w:rPr>
          <w:rFonts w:ascii="Arial" w:hAnsi="Arial" w:cs="Arial"/>
        </w:rPr>
        <w:t xml:space="preserve">Maria </w:t>
      </w:r>
      <w:proofErr w:type="spellStart"/>
      <w:proofErr w:type="gramStart"/>
      <w:r w:rsidRPr="00A93059">
        <w:rPr>
          <w:rFonts w:ascii="Arial" w:hAnsi="Arial" w:cs="Arial"/>
        </w:rPr>
        <w:t>Maridaki</w:t>
      </w:r>
      <w:proofErr w:type="spellEnd"/>
      <w:r w:rsidR="00E1731F" w:rsidRPr="00A93059">
        <w:rPr>
          <w:rFonts w:ascii="Arial" w:hAnsi="Arial" w:cs="Arial"/>
          <w:vertAlign w:val="superscript"/>
        </w:rPr>
        <w:t xml:space="preserve"> </w:t>
      </w:r>
      <w:r w:rsidRPr="00A93059">
        <w:rPr>
          <w:rFonts w:ascii="Arial" w:hAnsi="Arial" w:cs="Arial"/>
        </w:rPr>
        <w:t>,</w:t>
      </w:r>
      <w:proofErr w:type="gramEnd"/>
      <w:r w:rsidRPr="00A93059">
        <w:rPr>
          <w:rFonts w:ascii="Arial" w:hAnsi="Arial" w:cs="Arial"/>
        </w:rPr>
        <w:t xml:space="preserve"> </w:t>
      </w:r>
      <w:proofErr w:type="spellStart"/>
      <w:r w:rsidRPr="00A93059">
        <w:rPr>
          <w:rFonts w:ascii="Arial" w:hAnsi="Arial" w:cs="Arial"/>
        </w:rPr>
        <w:t>Eirini</w:t>
      </w:r>
      <w:proofErr w:type="spellEnd"/>
      <w:r w:rsidRPr="00A93059">
        <w:rPr>
          <w:rFonts w:ascii="Arial" w:hAnsi="Arial" w:cs="Arial"/>
        </w:rPr>
        <w:t xml:space="preserve"> </w:t>
      </w:r>
      <w:proofErr w:type="spellStart"/>
      <w:r w:rsidRPr="00A93059">
        <w:rPr>
          <w:rFonts w:ascii="Arial" w:hAnsi="Arial" w:cs="Arial"/>
        </w:rPr>
        <w:t>Zanni</w:t>
      </w:r>
      <w:proofErr w:type="spellEnd"/>
      <w:r w:rsidRPr="00A93059">
        <w:rPr>
          <w:rFonts w:ascii="Arial" w:hAnsi="Arial" w:cs="Arial"/>
        </w:rPr>
        <w:t xml:space="preserve">, Elias </w:t>
      </w:r>
      <w:proofErr w:type="spellStart"/>
      <w:r w:rsidRPr="00A93059">
        <w:rPr>
          <w:rFonts w:ascii="Arial" w:hAnsi="Arial" w:cs="Arial"/>
        </w:rPr>
        <w:t>Zacharogiannis</w:t>
      </w:r>
      <w:proofErr w:type="spellEnd"/>
    </w:p>
    <w:p w:rsidR="00E1731F" w:rsidRPr="00A93059" w:rsidRDefault="00E1731F" w:rsidP="008F048A">
      <w:pPr>
        <w:rPr>
          <w:rFonts w:ascii="Arial" w:hAnsi="Arial" w:cs="Arial"/>
        </w:rPr>
      </w:pPr>
    </w:p>
    <w:p w:rsidR="00E1731F" w:rsidRPr="0071174D" w:rsidRDefault="00FD6982" w:rsidP="008F048A">
      <w:pPr>
        <w:rPr>
          <w:rFonts w:ascii="Arial" w:hAnsi="Arial" w:cs="Arial"/>
        </w:rPr>
      </w:pPr>
      <w:r w:rsidRPr="0071174D">
        <w:rPr>
          <w:rFonts w:ascii="Arial" w:hAnsi="Arial" w:cs="Arial"/>
        </w:rPr>
        <w:t xml:space="preserve">School of Physical Education and Sports Science, </w:t>
      </w:r>
      <w:r w:rsidR="003A3A04" w:rsidRPr="0071174D">
        <w:rPr>
          <w:rFonts w:ascii="Arial" w:hAnsi="Arial" w:cs="Arial"/>
        </w:rPr>
        <w:t xml:space="preserve">National and </w:t>
      </w:r>
      <w:proofErr w:type="spellStart"/>
      <w:r w:rsidR="003A3A04" w:rsidRPr="0071174D">
        <w:rPr>
          <w:rFonts w:ascii="Arial" w:hAnsi="Arial" w:cs="Arial"/>
        </w:rPr>
        <w:t>Kapodistrian</w:t>
      </w:r>
      <w:proofErr w:type="spellEnd"/>
      <w:r w:rsidR="003A3A04" w:rsidRPr="0071174D">
        <w:rPr>
          <w:rFonts w:ascii="Arial" w:hAnsi="Arial" w:cs="Arial"/>
        </w:rPr>
        <w:t xml:space="preserve"> </w:t>
      </w:r>
      <w:r w:rsidRPr="0071174D">
        <w:rPr>
          <w:rFonts w:ascii="Arial" w:hAnsi="Arial" w:cs="Arial"/>
        </w:rPr>
        <w:t>University of Athens, Greece</w:t>
      </w:r>
    </w:p>
    <w:p w:rsidR="00E1731F" w:rsidRDefault="007E36B5">
      <w:pPr>
        <w:rPr>
          <w:rFonts w:ascii="Arial" w:hAnsi="Arial" w:cs="Arial"/>
        </w:rPr>
      </w:pPr>
      <w:r w:rsidRPr="007E36B5">
        <w:rPr>
          <w:rFonts w:ascii="Arial" w:hAnsi="Arial" w:cs="Arial"/>
          <w:noProof/>
          <w:sz w:val="20"/>
        </w:rPr>
        <w:pict>
          <v:line id="_x0000_s1038" style="position:absolute;z-index:251656704" from="-9.75pt,6.75pt" to="377.25pt,6.75pt" strokecolor="maroon"/>
        </w:pict>
      </w:r>
    </w:p>
    <w:p w:rsidR="00E1731F" w:rsidRDefault="00E1731F">
      <w:pPr>
        <w:pStyle w:val="Heading5"/>
        <w:overflowPunct/>
        <w:autoSpaceDE/>
        <w:autoSpaceDN/>
        <w:adjustRightInd/>
        <w:spacing w:line="240" w:lineRule="auto"/>
        <w:textAlignment w:val="auto"/>
        <w:rPr>
          <w:rFonts w:ascii="Arial" w:hAnsi="Arial" w:cs="Arial"/>
          <w:bCs/>
          <w:szCs w:val="24"/>
        </w:rPr>
      </w:pPr>
      <w:r>
        <w:rPr>
          <w:rFonts w:ascii="Arial" w:hAnsi="Arial" w:cs="Arial"/>
          <w:bCs/>
          <w:szCs w:val="24"/>
        </w:rPr>
        <w:t>ABSTRACT</w:t>
      </w:r>
    </w:p>
    <w:p w:rsidR="00E1731F" w:rsidRDefault="00E1731F">
      <w:pPr>
        <w:rPr>
          <w:rFonts w:ascii="Arial" w:hAnsi="Arial" w:cs="Arial"/>
        </w:rPr>
      </w:pPr>
    </w:p>
    <w:p w:rsidR="00E1731F" w:rsidRPr="00A93059" w:rsidRDefault="00FD6982" w:rsidP="005718DA">
      <w:pPr>
        <w:jc w:val="both"/>
        <w:rPr>
          <w:rFonts w:ascii="Arial" w:hAnsi="Arial" w:cs="Arial"/>
        </w:rPr>
      </w:pPr>
      <w:proofErr w:type="spellStart"/>
      <w:r w:rsidRPr="00A93059">
        <w:rPr>
          <w:rFonts w:ascii="Arial" w:hAnsi="Arial" w:cs="Arial"/>
          <w:b/>
          <w:bCs/>
        </w:rPr>
        <w:t>Chatzakis</w:t>
      </w:r>
      <w:proofErr w:type="spellEnd"/>
      <w:r w:rsidRPr="00A93059">
        <w:rPr>
          <w:rFonts w:ascii="Arial" w:hAnsi="Arial" w:cs="Arial"/>
          <w:b/>
          <w:bCs/>
        </w:rPr>
        <w:t xml:space="preserve"> P</w:t>
      </w:r>
      <w:r w:rsidR="00E1731F" w:rsidRPr="00A93059">
        <w:rPr>
          <w:rFonts w:ascii="Arial" w:hAnsi="Arial" w:cs="Arial"/>
          <w:b/>
          <w:bCs/>
        </w:rPr>
        <w:t xml:space="preserve">, </w:t>
      </w:r>
      <w:proofErr w:type="spellStart"/>
      <w:r w:rsidRPr="00A93059">
        <w:rPr>
          <w:rFonts w:ascii="Arial" w:hAnsi="Arial" w:cs="Arial"/>
          <w:b/>
          <w:bCs/>
        </w:rPr>
        <w:t>Paradisis</w:t>
      </w:r>
      <w:proofErr w:type="spellEnd"/>
      <w:r w:rsidRPr="00A93059">
        <w:rPr>
          <w:rFonts w:ascii="Arial" w:hAnsi="Arial" w:cs="Arial"/>
          <w:b/>
          <w:bCs/>
        </w:rPr>
        <w:t xml:space="preserve"> G</w:t>
      </w:r>
      <w:r w:rsidR="00E1731F" w:rsidRPr="00A93059">
        <w:rPr>
          <w:rFonts w:ascii="Arial" w:hAnsi="Arial" w:cs="Arial"/>
          <w:b/>
          <w:bCs/>
        </w:rPr>
        <w:t xml:space="preserve">, </w:t>
      </w:r>
      <w:proofErr w:type="spellStart"/>
      <w:r w:rsidRPr="00A93059">
        <w:rPr>
          <w:rFonts w:ascii="Arial" w:hAnsi="Arial" w:cs="Arial"/>
          <w:b/>
          <w:bCs/>
        </w:rPr>
        <w:t>Maridaki</w:t>
      </w:r>
      <w:proofErr w:type="spellEnd"/>
      <w:r w:rsidRPr="00A93059">
        <w:rPr>
          <w:rFonts w:ascii="Arial" w:hAnsi="Arial" w:cs="Arial"/>
          <w:b/>
          <w:bCs/>
        </w:rPr>
        <w:t xml:space="preserve"> M, </w:t>
      </w:r>
      <w:proofErr w:type="spellStart"/>
      <w:r w:rsidRPr="00A93059">
        <w:rPr>
          <w:rFonts w:ascii="Arial" w:hAnsi="Arial" w:cs="Arial"/>
          <w:b/>
          <w:bCs/>
        </w:rPr>
        <w:t>Zanni</w:t>
      </w:r>
      <w:proofErr w:type="spellEnd"/>
      <w:r w:rsidRPr="00A93059">
        <w:rPr>
          <w:rFonts w:ascii="Arial" w:hAnsi="Arial" w:cs="Arial"/>
          <w:b/>
          <w:bCs/>
        </w:rPr>
        <w:t xml:space="preserve"> E, </w:t>
      </w:r>
      <w:proofErr w:type="spellStart"/>
      <w:r w:rsidRPr="00A93059">
        <w:rPr>
          <w:rFonts w:ascii="Arial" w:hAnsi="Arial" w:cs="Arial"/>
          <w:b/>
          <w:bCs/>
        </w:rPr>
        <w:t>Zacharogiannis</w:t>
      </w:r>
      <w:proofErr w:type="spellEnd"/>
      <w:r w:rsidRPr="00A93059">
        <w:rPr>
          <w:rFonts w:ascii="Arial" w:hAnsi="Arial" w:cs="Arial"/>
          <w:b/>
          <w:bCs/>
        </w:rPr>
        <w:t xml:space="preserve"> E</w:t>
      </w:r>
      <w:r w:rsidR="00DA461F" w:rsidRPr="00A93059">
        <w:rPr>
          <w:rFonts w:ascii="Arial" w:hAnsi="Arial" w:cs="Arial"/>
          <w:b/>
        </w:rPr>
        <w:t>.</w:t>
      </w:r>
      <w:r w:rsidR="00DA461F" w:rsidRPr="00A93059">
        <w:rPr>
          <w:rFonts w:ascii="Arial" w:hAnsi="Arial" w:cs="Arial"/>
        </w:rPr>
        <w:t xml:space="preserve"> </w:t>
      </w:r>
      <w:proofErr w:type="gramStart"/>
      <w:r w:rsidRPr="00A93059">
        <w:rPr>
          <w:rFonts w:ascii="Arial" w:hAnsi="Arial" w:cs="Arial"/>
        </w:rPr>
        <w:t xml:space="preserve">The </w:t>
      </w:r>
      <w:r w:rsidR="00282EE7" w:rsidRPr="00A93059">
        <w:rPr>
          <w:rFonts w:ascii="Arial" w:hAnsi="Arial" w:cs="Arial"/>
        </w:rPr>
        <w:t>I</w:t>
      </w:r>
      <w:r w:rsidRPr="00A93059">
        <w:rPr>
          <w:rFonts w:ascii="Arial" w:hAnsi="Arial" w:cs="Arial"/>
        </w:rPr>
        <w:t xml:space="preserve">mpact of </w:t>
      </w:r>
      <w:r w:rsidR="00282EE7" w:rsidRPr="00A93059">
        <w:rPr>
          <w:rFonts w:ascii="Arial" w:hAnsi="Arial" w:cs="Arial"/>
        </w:rPr>
        <w:t>R</w:t>
      </w:r>
      <w:r w:rsidRPr="00A93059">
        <w:rPr>
          <w:rFonts w:ascii="Arial" w:hAnsi="Arial" w:cs="Arial"/>
        </w:rPr>
        <w:t xml:space="preserve">unning with </w:t>
      </w:r>
      <w:r w:rsidR="00282EE7" w:rsidRPr="00A93059">
        <w:rPr>
          <w:rFonts w:ascii="Arial" w:hAnsi="Arial" w:cs="Arial"/>
        </w:rPr>
        <w:t>M</w:t>
      </w:r>
      <w:r w:rsidRPr="00A93059">
        <w:rPr>
          <w:rFonts w:ascii="Arial" w:hAnsi="Arial" w:cs="Arial"/>
        </w:rPr>
        <w:t xml:space="preserve">inimal </w:t>
      </w:r>
      <w:r w:rsidR="00282EE7" w:rsidRPr="00A93059">
        <w:rPr>
          <w:rFonts w:ascii="Arial" w:hAnsi="Arial" w:cs="Arial"/>
        </w:rPr>
        <w:t>S</w:t>
      </w:r>
      <w:r w:rsidRPr="00A93059">
        <w:rPr>
          <w:rFonts w:ascii="Arial" w:hAnsi="Arial" w:cs="Arial"/>
        </w:rPr>
        <w:t>hoes o</w:t>
      </w:r>
      <w:r w:rsidR="00ED395C" w:rsidRPr="00A93059">
        <w:rPr>
          <w:rFonts w:ascii="Arial" w:hAnsi="Arial" w:cs="Arial"/>
        </w:rPr>
        <w:t xml:space="preserve">n </w:t>
      </w:r>
      <w:r w:rsidR="00282EE7" w:rsidRPr="00A93059">
        <w:rPr>
          <w:rFonts w:ascii="Arial" w:hAnsi="Arial" w:cs="Arial"/>
        </w:rPr>
        <w:t>P</w:t>
      </w:r>
      <w:r w:rsidR="00ED395C" w:rsidRPr="00A93059">
        <w:rPr>
          <w:rFonts w:ascii="Arial" w:hAnsi="Arial" w:cs="Arial"/>
        </w:rPr>
        <w:t xml:space="preserve">hysiological </w:t>
      </w:r>
      <w:r w:rsidR="00282EE7" w:rsidRPr="00A93059">
        <w:rPr>
          <w:rFonts w:ascii="Arial" w:hAnsi="Arial" w:cs="Arial"/>
        </w:rPr>
        <w:t>R</w:t>
      </w:r>
      <w:r w:rsidR="00ED395C" w:rsidRPr="00A93059">
        <w:rPr>
          <w:rFonts w:ascii="Arial" w:hAnsi="Arial" w:cs="Arial"/>
        </w:rPr>
        <w:t>esponses and</w:t>
      </w:r>
      <w:r w:rsidRPr="00A93059">
        <w:rPr>
          <w:rFonts w:ascii="Arial" w:hAnsi="Arial" w:cs="Arial"/>
        </w:rPr>
        <w:t xml:space="preserve"> </w:t>
      </w:r>
      <w:r w:rsidR="00282EE7" w:rsidRPr="00A93059">
        <w:rPr>
          <w:rFonts w:ascii="Arial" w:hAnsi="Arial" w:cs="Arial"/>
        </w:rPr>
        <w:t>E</w:t>
      </w:r>
      <w:r w:rsidRPr="00A93059">
        <w:rPr>
          <w:rFonts w:ascii="Arial" w:hAnsi="Arial" w:cs="Arial"/>
        </w:rPr>
        <w:t xml:space="preserve">ndurance </w:t>
      </w:r>
      <w:r w:rsidR="00282EE7" w:rsidRPr="00A93059">
        <w:rPr>
          <w:rFonts w:ascii="Arial" w:hAnsi="Arial" w:cs="Arial"/>
        </w:rPr>
        <w:t>P</w:t>
      </w:r>
      <w:r w:rsidRPr="00A93059">
        <w:rPr>
          <w:rFonts w:ascii="Arial" w:hAnsi="Arial" w:cs="Arial"/>
        </w:rPr>
        <w:t>erformance.</w:t>
      </w:r>
      <w:proofErr w:type="gramEnd"/>
      <w:r w:rsidR="00E1731F">
        <w:rPr>
          <w:rFonts w:ascii="Arial" w:hAnsi="Arial" w:cs="Arial"/>
        </w:rPr>
        <w:t xml:space="preserve"> </w:t>
      </w:r>
      <w:proofErr w:type="spellStart"/>
      <w:r w:rsidR="007506E1" w:rsidRPr="00745614">
        <w:rPr>
          <w:rFonts w:ascii="Arial" w:hAnsi="Arial" w:cs="Arial"/>
          <w:b/>
        </w:rPr>
        <w:t>JEP</w:t>
      </w:r>
      <w:r w:rsidR="007506E1" w:rsidRPr="00674AEF">
        <w:rPr>
          <w:rFonts w:ascii="Arial" w:hAnsi="Arial" w:cs="Arial"/>
          <w:b/>
          <w:color w:val="FF0000"/>
          <w:sz w:val="22"/>
          <w:szCs w:val="22"/>
        </w:rPr>
        <w:t>online</w:t>
      </w:r>
      <w:proofErr w:type="spellEnd"/>
      <w:r w:rsidR="007506E1">
        <w:rPr>
          <w:rFonts w:ascii="Arial" w:hAnsi="Arial" w:cs="Arial"/>
          <w:b/>
          <w:bCs/>
          <w:i/>
          <w:iCs/>
        </w:rPr>
        <w:t xml:space="preserve"> </w:t>
      </w:r>
      <w:r w:rsidR="00E1731F">
        <w:rPr>
          <w:rFonts w:ascii="Arial" w:hAnsi="Arial" w:cs="Arial"/>
        </w:rPr>
        <w:t>20</w:t>
      </w:r>
      <w:r w:rsidR="00FA35A9">
        <w:rPr>
          <w:rFonts w:ascii="Arial" w:hAnsi="Arial" w:cs="Arial"/>
        </w:rPr>
        <w:t>1</w:t>
      </w:r>
      <w:r>
        <w:rPr>
          <w:rFonts w:ascii="Arial" w:hAnsi="Arial" w:cs="Arial"/>
        </w:rPr>
        <w:t>6</w:t>
      </w:r>
      <w:r w:rsidR="00FA35A9">
        <w:rPr>
          <w:rFonts w:ascii="Arial" w:hAnsi="Arial" w:cs="Arial"/>
        </w:rPr>
        <w:t>;1</w:t>
      </w:r>
      <w:r>
        <w:rPr>
          <w:rFonts w:ascii="Arial" w:hAnsi="Arial" w:cs="Arial"/>
        </w:rPr>
        <w:t>9</w:t>
      </w:r>
      <w:r w:rsidR="00FA35A9">
        <w:rPr>
          <w:rFonts w:ascii="Arial" w:hAnsi="Arial" w:cs="Arial"/>
        </w:rPr>
        <w:t>(</w:t>
      </w:r>
      <w:r>
        <w:rPr>
          <w:rFonts w:ascii="Arial" w:hAnsi="Arial" w:cs="Arial"/>
        </w:rPr>
        <w:t>6</w:t>
      </w:r>
      <w:r w:rsidR="00282EE7">
        <w:rPr>
          <w:rFonts w:ascii="Arial" w:hAnsi="Arial" w:cs="Arial"/>
        </w:rPr>
        <w:t>):</w:t>
      </w:r>
      <w:r w:rsidR="00AC279F">
        <w:rPr>
          <w:rFonts w:ascii="Arial" w:hAnsi="Arial" w:cs="Arial"/>
        </w:rPr>
        <w:t>40-51</w:t>
      </w:r>
      <w:r w:rsidR="00796905">
        <w:rPr>
          <w:rFonts w:ascii="Arial" w:hAnsi="Arial" w:cs="Arial"/>
        </w:rPr>
        <w:t>.</w:t>
      </w:r>
      <w:r w:rsidR="00E1731F">
        <w:rPr>
          <w:rFonts w:ascii="Arial" w:hAnsi="Arial" w:cs="Arial"/>
        </w:rPr>
        <w:t xml:space="preserve"> </w:t>
      </w:r>
      <w:r w:rsidR="00DA461F">
        <w:rPr>
          <w:rFonts w:ascii="Arial" w:hAnsi="Arial" w:cs="Arial"/>
        </w:rPr>
        <w:t xml:space="preserve">The purpose of this study was to </w:t>
      </w:r>
      <w:r w:rsidRPr="00FD6982">
        <w:rPr>
          <w:rFonts w:ascii="Arial" w:hAnsi="Arial" w:cs="Arial"/>
        </w:rPr>
        <w:t xml:space="preserve">examine the differences between </w:t>
      </w:r>
      <w:r w:rsidRPr="00A93059">
        <w:rPr>
          <w:rFonts w:ascii="Arial" w:hAnsi="Arial" w:cs="Arial"/>
        </w:rPr>
        <w:t>running with minimal running shoes (MRS) and running shod on physiological responses and on endurance performance. Twelve subjects (10 men and 2 women) performed two incremental tests o</w:t>
      </w:r>
      <w:r w:rsidR="00E76414" w:rsidRPr="00A93059">
        <w:rPr>
          <w:rFonts w:ascii="Arial" w:hAnsi="Arial" w:cs="Arial"/>
        </w:rPr>
        <w:t>n a treadmill with MRS and shod</w:t>
      </w:r>
      <w:r w:rsidRPr="00A93059">
        <w:rPr>
          <w:rFonts w:ascii="Arial" w:hAnsi="Arial" w:cs="Arial"/>
        </w:rPr>
        <w:t>. A 3,000 m familiarization race using</w:t>
      </w:r>
      <w:r w:rsidR="00E76414" w:rsidRPr="00A93059">
        <w:rPr>
          <w:rFonts w:ascii="Arial" w:hAnsi="Arial" w:cs="Arial"/>
        </w:rPr>
        <w:t xml:space="preserve"> MRS followed. The subjects also</w:t>
      </w:r>
      <w:r w:rsidRPr="00A93059">
        <w:rPr>
          <w:rFonts w:ascii="Arial" w:hAnsi="Arial" w:cs="Arial"/>
        </w:rPr>
        <w:t xml:space="preserve"> performed two 5,000 m race trials on the treadmill</w:t>
      </w:r>
      <w:r w:rsidR="00E76414" w:rsidRPr="00A93059">
        <w:rPr>
          <w:rFonts w:ascii="Arial" w:hAnsi="Arial" w:cs="Arial"/>
        </w:rPr>
        <w:t xml:space="preserve"> running </w:t>
      </w:r>
      <w:r w:rsidRPr="00A93059">
        <w:rPr>
          <w:rFonts w:ascii="Arial" w:hAnsi="Arial" w:cs="Arial"/>
        </w:rPr>
        <w:t xml:space="preserve">either </w:t>
      </w:r>
      <w:r w:rsidR="00E76414" w:rsidRPr="00A93059">
        <w:rPr>
          <w:rFonts w:ascii="Arial" w:hAnsi="Arial" w:cs="Arial"/>
        </w:rPr>
        <w:t xml:space="preserve">with MRS or </w:t>
      </w:r>
      <w:r w:rsidRPr="00A93059">
        <w:rPr>
          <w:rFonts w:ascii="Arial" w:hAnsi="Arial" w:cs="Arial"/>
        </w:rPr>
        <w:t>shod. Physiological responses between running shod or with MRS and the 5000 m performance did not differ. It was also found that 5,000 m performance time positively correlated with the time course to attain maximum heart rate during the race trial and negatively correlated with vVO</w:t>
      </w:r>
      <w:r w:rsidRPr="00A93059">
        <w:rPr>
          <w:rFonts w:ascii="Arial" w:hAnsi="Arial" w:cs="Arial"/>
          <w:vertAlign w:val="subscript"/>
        </w:rPr>
        <w:t>2</w:t>
      </w:r>
      <w:r w:rsidR="0071174D" w:rsidRPr="00A93059">
        <w:rPr>
          <w:rFonts w:ascii="Arial" w:hAnsi="Arial" w:cs="Arial"/>
          <w:vertAlign w:val="subscript"/>
        </w:rPr>
        <w:t xml:space="preserve"> </w:t>
      </w:r>
      <w:r w:rsidRPr="00A93059">
        <w:rPr>
          <w:rFonts w:ascii="Arial" w:hAnsi="Arial" w:cs="Arial"/>
        </w:rPr>
        <w:t>max</w:t>
      </w:r>
      <w:r w:rsidR="00E76414" w:rsidRPr="00A93059">
        <w:rPr>
          <w:rFonts w:ascii="Arial" w:hAnsi="Arial" w:cs="Arial"/>
        </w:rPr>
        <w:t xml:space="preserve"> and VT</w:t>
      </w:r>
      <w:r w:rsidRPr="00A93059">
        <w:rPr>
          <w:rFonts w:ascii="Arial" w:hAnsi="Arial" w:cs="Arial"/>
        </w:rPr>
        <w:t xml:space="preserve"> in both footwear conditions (</w:t>
      </w:r>
      <w:r w:rsidR="0071174D" w:rsidRPr="00A93059">
        <w:rPr>
          <w:rFonts w:ascii="Arial" w:hAnsi="Arial" w:cs="Arial"/>
        </w:rPr>
        <w:t>P</w:t>
      </w:r>
      <w:r w:rsidRPr="00A93059">
        <w:rPr>
          <w:rFonts w:ascii="Arial" w:hAnsi="Arial" w:cs="Arial"/>
        </w:rPr>
        <w:t>&lt;0.01). VO</w:t>
      </w:r>
      <w:r w:rsidRPr="00A93059">
        <w:rPr>
          <w:rFonts w:ascii="Arial" w:hAnsi="Arial" w:cs="Arial"/>
          <w:vertAlign w:val="subscript"/>
        </w:rPr>
        <w:t>2</w:t>
      </w:r>
      <w:r w:rsidR="0071174D" w:rsidRPr="00A93059">
        <w:rPr>
          <w:rFonts w:ascii="Arial" w:hAnsi="Arial" w:cs="Arial"/>
          <w:vertAlign w:val="subscript"/>
        </w:rPr>
        <w:t xml:space="preserve"> </w:t>
      </w:r>
      <w:r w:rsidRPr="00A93059">
        <w:rPr>
          <w:rFonts w:ascii="Arial" w:hAnsi="Arial" w:cs="Arial"/>
        </w:rPr>
        <w:t>peak (relative value) and 5,000 m performance time were negatively correlated only when running with MRS (</w:t>
      </w:r>
      <w:r w:rsidR="0071174D" w:rsidRPr="00A93059">
        <w:rPr>
          <w:rFonts w:ascii="Arial" w:hAnsi="Arial" w:cs="Arial"/>
        </w:rPr>
        <w:t>P</w:t>
      </w:r>
      <w:r w:rsidRPr="00A93059">
        <w:rPr>
          <w:rFonts w:ascii="Arial" w:hAnsi="Arial" w:cs="Arial"/>
        </w:rPr>
        <w:t xml:space="preserve">&lt;0.05). </w:t>
      </w:r>
      <w:r w:rsidR="00E76414" w:rsidRPr="00A93059">
        <w:rPr>
          <w:rFonts w:ascii="Arial" w:hAnsi="Arial" w:cs="Arial"/>
        </w:rPr>
        <w:t>T</w:t>
      </w:r>
      <w:r w:rsidRPr="00A93059">
        <w:rPr>
          <w:rFonts w:ascii="Arial" w:hAnsi="Arial" w:cs="Arial"/>
        </w:rPr>
        <w:t>he present study shows that habitually shod runners running with MRS have no profound endurance performance advantages. Future studies with exte</w:t>
      </w:r>
      <w:r w:rsidR="00E76414" w:rsidRPr="00A93059">
        <w:rPr>
          <w:rFonts w:ascii="Arial" w:hAnsi="Arial" w:cs="Arial"/>
        </w:rPr>
        <w:t>nded MRS familiarization period</w:t>
      </w:r>
      <w:r w:rsidRPr="00A93059">
        <w:rPr>
          <w:rFonts w:ascii="Arial" w:hAnsi="Arial" w:cs="Arial"/>
        </w:rPr>
        <w:t xml:space="preserve"> may be needed for noticeable running endurance performance benefits or changes in physiological responses.</w:t>
      </w:r>
    </w:p>
    <w:p w:rsidR="00E1731F" w:rsidRPr="00A93059" w:rsidRDefault="00E1731F">
      <w:pPr>
        <w:rPr>
          <w:rFonts w:ascii="Arial" w:hAnsi="Arial" w:cs="Arial"/>
        </w:rPr>
      </w:pPr>
    </w:p>
    <w:p w:rsidR="00E1731F" w:rsidRPr="00A93059" w:rsidRDefault="00E1731F">
      <w:pPr>
        <w:rPr>
          <w:rFonts w:ascii="Arial" w:hAnsi="Arial" w:cs="Arial"/>
        </w:rPr>
      </w:pPr>
      <w:r w:rsidRPr="00A93059">
        <w:rPr>
          <w:rFonts w:ascii="Arial" w:hAnsi="Arial" w:cs="Arial"/>
          <w:b/>
          <w:bCs/>
        </w:rPr>
        <w:t>Key Words</w:t>
      </w:r>
      <w:r w:rsidRPr="00A93059">
        <w:rPr>
          <w:rFonts w:ascii="Arial" w:hAnsi="Arial" w:cs="Arial"/>
        </w:rPr>
        <w:t xml:space="preserve">: </w:t>
      </w:r>
      <w:r w:rsidR="00E76414" w:rsidRPr="00A93059">
        <w:rPr>
          <w:rFonts w:ascii="Arial" w:hAnsi="Arial" w:cs="Arial"/>
        </w:rPr>
        <w:t>B</w:t>
      </w:r>
      <w:r w:rsidR="00C364F8" w:rsidRPr="00A93059">
        <w:rPr>
          <w:rFonts w:ascii="Arial" w:hAnsi="Arial" w:cs="Arial"/>
        </w:rPr>
        <w:t xml:space="preserve">arefoot, </w:t>
      </w:r>
      <w:r w:rsidR="00E76414" w:rsidRPr="00A93059">
        <w:rPr>
          <w:rFonts w:ascii="Arial" w:hAnsi="Arial" w:cs="Arial"/>
        </w:rPr>
        <w:t>R</w:t>
      </w:r>
      <w:r w:rsidR="00C364F8" w:rsidRPr="00A93059">
        <w:rPr>
          <w:rFonts w:ascii="Arial" w:hAnsi="Arial" w:cs="Arial"/>
        </w:rPr>
        <w:t xml:space="preserve">unning, </w:t>
      </w:r>
      <w:r w:rsidR="00E76414" w:rsidRPr="00A93059">
        <w:rPr>
          <w:rFonts w:ascii="Arial" w:hAnsi="Arial" w:cs="Arial"/>
        </w:rPr>
        <w:t>P</w:t>
      </w:r>
      <w:r w:rsidR="00C364F8" w:rsidRPr="00A93059">
        <w:rPr>
          <w:rFonts w:ascii="Arial" w:hAnsi="Arial" w:cs="Arial"/>
        </w:rPr>
        <w:t xml:space="preserve">erformance, </w:t>
      </w:r>
      <w:r w:rsidR="00E76414" w:rsidRPr="00A93059">
        <w:rPr>
          <w:rFonts w:ascii="Arial" w:hAnsi="Arial" w:cs="Arial"/>
        </w:rPr>
        <w:t>P</w:t>
      </w:r>
      <w:r w:rsidR="00C364F8" w:rsidRPr="00A93059">
        <w:rPr>
          <w:rFonts w:ascii="Arial" w:hAnsi="Arial" w:cs="Arial"/>
        </w:rPr>
        <w:t>hysiology</w:t>
      </w:r>
    </w:p>
    <w:p w:rsidR="00E1731F" w:rsidRPr="00A93059" w:rsidRDefault="007E36B5">
      <w:pPr>
        <w:rPr>
          <w:rFonts w:ascii="Arial" w:hAnsi="Arial" w:cs="Arial"/>
        </w:rPr>
      </w:pPr>
      <w:r w:rsidRPr="00A93059">
        <w:rPr>
          <w:rFonts w:ascii="Arial" w:hAnsi="Arial" w:cs="Arial"/>
          <w:noProof/>
          <w:sz w:val="20"/>
        </w:rPr>
        <w:pict>
          <v:line id="_x0000_s1041" style="position:absolute;z-index:251659776" from="-5pt,9.45pt" to="382pt,9.45pt" strokecolor="maroon"/>
        </w:pict>
      </w:r>
    </w:p>
    <w:p w:rsidR="00E1731F" w:rsidRPr="00A93059" w:rsidRDefault="00E1731F">
      <w:pPr>
        <w:rPr>
          <w:rFonts w:ascii="Arial" w:hAnsi="Arial" w:cs="Arial"/>
        </w:rPr>
      </w:pPr>
    </w:p>
    <w:p w:rsidR="00E1731F" w:rsidRPr="00A93059" w:rsidRDefault="00E1731F">
      <w:pPr>
        <w:rPr>
          <w:rFonts w:ascii="Arial" w:hAnsi="Arial" w:cs="Arial"/>
        </w:rPr>
      </w:pPr>
    </w:p>
    <w:p w:rsidR="002727A9" w:rsidRPr="00A93059" w:rsidRDefault="002727A9">
      <w:pPr>
        <w:jc w:val="both"/>
        <w:rPr>
          <w:rFonts w:ascii="Arial" w:hAnsi="Arial" w:cs="Arial"/>
          <w:b/>
        </w:rPr>
        <w:sectPr w:rsidR="002727A9" w:rsidRPr="00A93059" w:rsidSect="00AC279F">
          <w:headerReference w:type="even" r:id="rId8"/>
          <w:headerReference w:type="default" r:id="rId9"/>
          <w:pgSz w:w="12240" w:h="15840"/>
          <w:pgMar w:top="864" w:right="720" w:bottom="720" w:left="864" w:header="720" w:footer="720" w:gutter="0"/>
          <w:pgNumType w:start="40"/>
          <w:cols w:space="720"/>
          <w:docGrid w:linePitch="360"/>
        </w:sectPr>
      </w:pPr>
    </w:p>
    <w:p w:rsidR="00E1731F" w:rsidRPr="00A93059" w:rsidRDefault="00E1731F">
      <w:pPr>
        <w:jc w:val="both"/>
        <w:rPr>
          <w:rFonts w:ascii="Arial" w:hAnsi="Arial" w:cs="Arial"/>
        </w:rPr>
      </w:pPr>
      <w:r w:rsidRPr="00A93059">
        <w:rPr>
          <w:rFonts w:ascii="Arial" w:hAnsi="Arial" w:cs="Arial"/>
          <w:b/>
        </w:rPr>
        <w:lastRenderedPageBreak/>
        <w:t>INTRODUCTION</w:t>
      </w:r>
    </w:p>
    <w:p w:rsidR="00E1731F" w:rsidRPr="00A93059" w:rsidRDefault="00E1731F">
      <w:pPr>
        <w:jc w:val="both"/>
        <w:rPr>
          <w:rFonts w:ascii="Arial" w:hAnsi="Arial" w:cs="Arial"/>
        </w:rPr>
      </w:pPr>
    </w:p>
    <w:p w:rsidR="0085380A" w:rsidRPr="00A93059" w:rsidRDefault="0085380A" w:rsidP="00783C31">
      <w:pPr>
        <w:pStyle w:val="BodyText2"/>
        <w:spacing w:after="0" w:line="240" w:lineRule="auto"/>
        <w:ind w:firstLine="0"/>
        <w:rPr>
          <w:rFonts w:cs="Arial"/>
          <w:sz w:val="24"/>
          <w:lang w:val="en-US"/>
        </w:rPr>
      </w:pPr>
      <w:r w:rsidRPr="00A93059">
        <w:rPr>
          <w:rFonts w:cs="Arial"/>
          <w:sz w:val="24"/>
          <w:lang w:val="en-US"/>
        </w:rPr>
        <w:t xml:space="preserve">Barefoot running is running either without shoes or </w:t>
      </w:r>
      <w:r w:rsidR="00321B58" w:rsidRPr="00A93059">
        <w:rPr>
          <w:rFonts w:cs="Arial"/>
          <w:sz w:val="24"/>
          <w:lang w:val="en-US"/>
        </w:rPr>
        <w:t xml:space="preserve">in </w:t>
      </w:r>
      <w:r w:rsidRPr="00A93059">
        <w:rPr>
          <w:rFonts w:cs="Arial"/>
          <w:sz w:val="24"/>
          <w:lang w:val="en-US"/>
        </w:rPr>
        <w:t xml:space="preserve">minimalist running shoes (MRS). </w:t>
      </w:r>
      <w:r w:rsidR="00E76414" w:rsidRPr="00A93059">
        <w:rPr>
          <w:rFonts w:cs="Arial"/>
          <w:sz w:val="24"/>
          <w:lang w:val="en-US"/>
        </w:rPr>
        <w:t>While r</w:t>
      </w:r>
      <w:r w:rsidRPr="00A93059">
        <w:rPr>
          <w:rFonts w:cs="Arial"/>
          <w:sz w:val="24"/>
          <w:lang w:val="en-US"/>
        </w:rPr>
        <w:t xml:space="preserve">unning </w:t>
      </w:r>
      <w:r w:rsidR="00321B58" w:rsidRPr="00A93059">
        <w:rPr>
          <w:rFonts w:cs="Arial"/>
          <w:sz w:val="24"/>
          <w:lang w:val="en-US"/>
        </w:rPr>
        <w:t>in</w:t>
      </w:r>
      <w:r w:rsidRPr="00A93059">
        <w:rPr>
          <w:rFonts w:cs="Arial"/>
          <w:sz w:val="24"/>
          <w:lang w:val="en-US"/>
        </w:rPr>
        <w:t xml:space="preserve"> MRS simulates barefoot running</w:t>
      </w:r>
      <w:r w:rsidR="00321B58" w:rsidRPr="00A93059">
        <w:rPr>
          <w:rFonts w:cs="Arial"/>
          <w:sz w:val="24"/>
          <w:lang w:val="en-US"/>
        </w:rPr>
        <w:t xml:space="preserve">, the </w:t>
      </w:r>
      <w:r w:rsidR="00E76414" w:rsidRPr="00A93059">
        <w:rPr>
          <w:rFonts w:cs="Arial"/>
          <w:sz w:val="24"/>
          <w:lang w:val="en-US"/>
        </w:rPr>
        <w:t xml:space="preserve">primary purpose </w:t>
      </w:r>
      <w:r w:rsidR="00321B58" w:rsidRPr="00A93059">
        <w:rPr>
          <w:rFonts w:cs="Arial"/>
          <w:sz w:val="24"/>
          <w:lang w:val="en-US"/>
        </w:rPr>
        <w:t xml:space="preserve">of MRS </w:t>
      </w:r>
      <w:r w:rsidR="00E76414" w:rsidRPr="00A93059">
        <w:rPr>
          <w:rFonts w:cs="Arial"/>
          <w:sz w:val="24"/>
          <w:lang w:val="en-US"/>
        </w:rPr>
        <w:t xml:space="preserve">is </w:t>
      </w:r>
      <w:r w:rsidRPr="00A93059">
        <w:rPr>
          <w:rFonts w:cs="Arial"/>
          <w:sz w:val="24"/>
          <w:lang w:val="en-US"/>
        </w:rPr>
        <w:t xml:space="preserve">to avoid foot injuries from sharp objects or burns. </w:t>
      </w:r>
      <w:r w:rsidR="00321B58" w:rsidRPr="00A93059">
        <w:rPr>
          <w:rFonts w:cs="Arial"/>
          <w:sz w:val="24"/>
          <w:lang w:val="en-US"/>
        </w:rPr>
        <w:t>Biomechanically, it</w:t>
      </w:r>
      <w:r w:rsidRPr="00A93059">
        <w:rPr>
          <w:rFonts w:cs="Arial"/>
          <w:sz w:val="24"/>
          <w:lang w:val="en-US"/>
        </w:rPr>
        <w:t xml:space="preserve"> is well known that </w:t>
      </w:r>
      <w:r w:rsidR="00321B58" w:rsidRPr="00A93059">
        <w:rPr>
          <w:rFonts w:cs="Arial"/>
          <w:sz w:val="24"/>
          <w:lang w:val="en-US"/>
        </w:rPr>
        <w:t xml:space="preserve">MRS and </w:t>
      </w:r>
      <w:r w:rsidRPr="00A93059">
        <w:rPr>
          <w:rFonts w:cs="Arial"/>
          <w:sz w:val="24"/>
          <w:lang w:val="en-US"/>
        </w:rPr>
        <w:t>barefoot running differ from shod running. Thompson et al. (</w:t>
      </w:r>
      <w:r w:rsidR="00E60D35" w:rsidRPr="00A93059">
        <w:rPr>
          <w:rFonts w:cs="Arial"/>
          <w:sz w:val="24"/>
          <w:lang w:val="en-US"/>
        </w:rPr>
        <w:t>26</w:t>
      </w:r>
      <w:r w:rsidRPr="00A93059">
        <w:rPr>
          <w:rFonts w:cs="Arial"/>
          <w:sz w:val="24"/>
          <w:lang w:val="en-US"/>
        </w:rPr>
        <w:t xml:space="preserve">) found that barefoot running leads to shorter stride length, which may result in lower ground reaction forces and decreased knee and ankle moments in the </w:t>
      </w:r>
      <w:proofErr w:type="spellStart"/>
      <w:r w:rsidRPr="00A93059">
        <w:rPr>
          <w:rFonts w:cs="Arial"/>
          <w:sz w:val="24"/>
          <w:lang w:val="en-US"/>
        </w:rPr>
        <w:t>sagittal</w:t>
      </w:r>
      <w:proofErr w:type="spellEnd"/>
      <w:r w:rsidRPr="00A93059">
        <w:rPr>
          <w:rFonts w:cs="Arial"/>
          <w:sz w:val="24"/>
          <w:lang w:val="en-US"/>
        </w:rPr>
        <w:t xml:space="preserve"> plane. </w:t>
      </w:r>
      <w:r w:rsidR="00321B58" w:rsidRPr="00A93059">
        <w:rPr>
          <w:rFonts w:cs="Arial"/>
          <w:sz w:val="24"/>
          <w:lang w:val="en-US"/>
        </w:rPr>
        <w:t>Also, t</w:t>
      </w:r>
      <w:r w:rsidRPr="00A93059">
        <w:rPr>
          <w:rFonts w:cs="Arial"/>
          <w:sz w:val="24"/>
          <w:lang w:val="en-US"/>
        </w:rPr>
        <w:t>he shorter stride length is</w:t>
      </w:r>
      <w:r w:rsidR="00321B58" w:rsidRPr="00A93059">
        <w:rPr>
          <w:rFonts w:cs="Arial"/>
          <w:sz w:val="24"/>
          <w:lang w:val="en-US"/>
        </w:rPr>
        <w:t xml:space="preserve"> </w:t>
      </w:r>
      <w:r w:rsidRPr="00A93059">
        <w:rPr>
          <w:rFonts w:cs="Arial"/>
          <w:sz w:val="24"/>
          <w:lang w:val="en-US"/>
        </w:rPr>
        <w:t>followed by a reduced contact time and a higher stride frequency in barefoot running (</w:t>
      </w:r>
      <w:r w:rsidR="00E60D35" w:rsidRPr="00A93059">
        <w:rPr>
          <w:rFonts w:cs="Arial"/>
          <w:sz w:val="24"/>
          <w:lang w:val="en-US"/>
        </w:rPr>
        <w:t>25</w:t>
      </w:r>
      <w:r w:rsidRPr="00A93059">
        <w:rPr>
          <w:rFonts w:cs="Arial"/>
          <w:sz w:val="24"/>
          <w:lang w:val="en-US"/>
        </w:rPr>
        <w:t>). Sinclair (2</w:t>
      </w:r>
      <w:r w:rsidR="00E60D35" w:rsidRPr="00A93059">
        <w:rPr>
          <w:rFonts w:cs="Arial"/>
          <w:sz w:val="24"/>
          <w:lang w:val="en-US"/>
        </w:rPr>
        <w:t>3</w:t>
      </w:r>
      <w:r w:rsidRPr="00A93059">
        <w:rPr>
          <w:rFonts w:cs="Arial"/>
          <w:sz w:val="24"/>
          <w:lang w:val="en-US"/>
        </w:rPr>
        <w:t xml:space="preserve">) found that barefoot and MRS running could result in improved </w:t>
      </w:r>
      <w:proofErr w:type="spellStart"/>
      <w:r w:rsidRPr="00A93059">
        <w:rPr>
          <w:rFonts w:cs="Arial"/>
          <w:sz w:val="24"/>
          <w:lang w:val="en-US"/>
        </w:rPr>
        <w:t>patellofemoral</w:t>
      </w:r>
      <w:proofErr w:type="spellEnd"/>
      <w:r w:rsidRPr="00A93059">
        <w:rPr>
          <w:rFonts w:cs="Arial"/>
          <w:sz w:val="24"/>
          <w:lang w:val="en-US"/>
        </w:rPr>
        <w:t xml:space="preserve"> kinetics, but significantly increase the load on the Achilles tendon. Moreover, when running barefoot, where the initial contact is mad</w:t>
      </w:r>
      <w:r w:rsidR="00321B58" w:rsidRPr="00A93059">
        <w:rPr>
          <w:rFonts w:cs="Arial"/>
          <w:sz w:val="24"/>
          <w:lang w:val="en-US"/>
        </w:rPr>
        <w:t xml:space="preserve">e with the </w:t>
      </w:r>
      <w:proofErr w:type="spellStart"/>
      <w:r w:rsidR="00321B58" w:rsidRPr="00A93059">
        <w:rPr>
          <w:rFonts w:cs="Arial"/>
          <w:sz w:val="24"/>
          <w:lang w:val="en-US"/>
        </w:rPr>
        <w:t>midfoot</w:t>
      </w:r>
      <w:proofErr w:type="spellEnd"/>
      <w:r w:rsidR="00321B58" w:rsidRPr="00A93059">
        <w:rPr>
          <w:rFonts w:cs="Arial"/>
          <w:sz w:val="24"/>
          <w:lang w:val="en-US"/>
        </w:rPr>
        <w:t xml:space="preserve"> or the fore</w:t>
      </w:r>
      <w:r w:rsidRPr="00A93059">
        <w:rPr>
          <w:rFonts w:cs="Arial"/>
          <w:sz w:val="24"/>
          <w:lang w:val="en-US"/>
        </w:rPr>
        <w:t xml:space="preserve">foot, there is </w:t>
      </w:r>
      <w:r w:rsidR="002955D8" w:rsidRPr="00A93059">
        <w:rPr>
          <w:rFonts w:cs="Arial"/>
          <w:sz w:val="24"/>
          <w:lang w:val="en-US"/>
        </w:rPr>
        <w:t xml:space="preserve">an increase in </w:t>
      </w:r>
      <w:proofErr w:type="spellStart"/>
      <w:r w:rsidR="002955D8" w:rsidRPr="00A93059">
        <w:rPr>
          <w:rFonts w:cs="Arial"/>
          <w:sz w:val="24"/>
          <w:lang w:val="en-US"/>
        </w:rPr>
        <w:t>proprioceptive</w:t>
      </w:r>
      <w:proofErr w:type="spellEnd"/>
      <w:r w:rsidR="002955D8" w:rsidRPr="00A93059">
        <w:rPr>
          <w:rFonts w:cs="Arial"/>
          <w:sz w:val="24"/>
          <w:lang w:val="en-US"/>
        </w:rPr>
        <w:t xml:space="preserve"> feedback</w:t>
      </w:r>
      <w:r w:rsidRPr="00A93059">
        <w:rPr>
          <w:rFonts w:cs="Arial"/>
          <w:sz w:val="24"/>
          <w:lang w:val="en-US"/>
        </w:rPr>
        <w:t xml:space="preserve"> due to the direct contact with the ground and internal foot control by the foot muscles (</w:t>
      </w:r>
      <w:r w:rsidR="00E60D35" w:rsidRPr="00A93059">
        <w:rPr>
          <w:rFonts w:cs="Arial"/>
          <w:sz w:val="24"/>
          <w:lang w:val="en-US"/>
        </w:rPr>
        <w:t>22</w:t>
      </w:r>
      <w:r w:rsidRPr="00A93059">
        <w:rPr>
          <w:rFonts w:cs="Arial"/>
          <w:sz w:val="24"/>
          <w:lang w:val="en-US"/>
        </w:rPr>
        <w:t>).</w:t>
      </w:r>
    </w:p>
    <w:p w:rsidR="00783C31" w:rsidRPr="00A93059" w:rsidRDefault="00783C31" w:rsidP="00783C31">
      <w:pPr>
        <w:pStyle w:val="BodyText2"/>
        <w:spacing w:after="0" w:line="240" w:lineRule="auto"/>
        <w:ind w:firstLine="0"/>
        <w:rPr>
          <w:rFonts w:cs="Arial"/>
          <w:sz w:val="24"/>
          <w:lang w:val="en-US"/>
        </w:rPr>
      </w:pPr>
    </w:p>
    <w:p w:rsidR="00D71218" w:rsidRPr="00A93059" w:rsidRDefault="0085380A" w:rsidP="00D71218">
      <w:pPr>
        <w:pStyle w:val="BodyText2"/>
        <w:spacing w:after="0" w:line="240" w:lineRule="auto"/>
        <w:ind w:firstLine="0"/>
        <w:rPr>
          <w:rFonts w:cs="Arial"/>
          <w:sz w:val="24"/>
          <w:lang w:val="en-US"/>
        </w:rPr>
      </w:pPr>
      <w:r w:rsidRPr="00A93059">
        <w:rPr>
          <w:rFonts w:cs="Arial"/>
          <w:sz w:val="24"/>
          <w:lang w:val="en-US"/>
        </w:rPr>
        <w:t xml:space="preserve">Existing data regarding the physiological responses </w:t>
      </w:r>
      <w:r w:rsidR="002955D8" w:rsidRPr="00A93059">
        <w:rPr>
          <w:rFonts w:cs="Arial"/>
          <w:sz w:val="24"/>
          <w:lang w:val="en-US"/>
        </w:rPr>
        <w:t>to MRS or barefoot</w:t>
      </w:r>
      <w:r w:rsidRPr="00A93059">
        <w:rPr>
          <w:rFonts w:cs="Arial"/>
          <w:sz w:val="24"/>
          <w:lang w:val="en-US"/>
        </w:rPr>
        <w:t xml:space="preserve"> running compared to </w:t>
      </w:r>
      <w:r w:rsidR="002955D8" w:rsidRPr="00A93059">
        <w:rPr>
          <w:rFonts w:cs="Arial"/>
          <w:sz w:val="24"/>
          <w:lang w:val="en-US"/>
        </w:rPr>
        <w:t xml:space="preserve">shod </w:t>
      </w:r>
      <w:r w:rsidRPr="00A93059">
        <w:rPr>
          <w:rFonts w:cs="Arial"/>
          <w:sz w:val="24"/>
          <w:lang w:val="en-US"/>
        </w:rPr>
        <w:t>running are quite inconclusive. Paulson and Braun (</w:t>
      </w:r>
      <w:r w:rsidR="00E60D35" w:rsidRPr="00A93059">
        <w:rPr>
          <w:rFonts w:cs="Arial"/>
          <w:sz w:val="24"/>
          <w:lang w:val="en-US"/>
        </w:rPr>
        <w:t>16</w:t>
      </w:r>
      <w:r w:rsidRPr="00A93059">
        <w:rPr>
          <w:rFonts w:cs="Arial"/>
          <w:sz w:val="24"/>
          <w:lang w:val="en-US"/>
        </w:rPr>
        <w:t xml:space="preserve">) found that barefoot running is more economical than running with MRS or shod, while other studies </w:t>
      </w:r>
      <w:r w:rsidR="002955D8" w:rsidRPr="00A93059">
        <w:rPr>
          <w:rFonts w:cs="Arial"/>
          <w:sz w:val="24"/>
          <w:lang w:val="en-US"/>
        </w:rPr>
        <w:t xml:space="preserve">(17,25) </w:t>
      </w:r>
      <w:r w:rsidRPr="00A93059">
        <w:rPr>
          <w:rFonts w:cs="Arial"/>
          <w:sz w:val="24"/>
          <w:lang w:val="en-US"/>
        </w:rPr>
        <w:t>found that running with MRS is mor</w:t>
      </w:r>
      <w:r w:rsidR="002955D8" w:rsidRPr="00A93059">
        <w:rPr>
          <w:rFonts w:cs="Arial"/>
          <w:sz w:val="24"/>
          <w:lang w:val="en-US"/>
        </w:rPr>
        <w:t>e economical than shod running</w:t>
      </w:r>
      <w:r w:rsidRPr="00A93059">
        <w:rPr>
          <w:rFonts w:cs="Arial"/>
          <w:sz w:val="24"/>
          <w:lang w:val="en-US"/>
        </w:rPr>
        <w:t>. Hanson et al. (</w:t>
      </w:r>
      <w:r w:rsidR="00E60D35" w:rsidRPr="00A93059">
        <w:rPr>
          <w:rFonts w:cs="Arial"/>
          <w:sz w:val="24"/>
          <w:lang w:val="en-US"/>
        </w:rPr>
        <w:t>10</w:t>
      </w:r>
      <w:r w:rsidRPr="00A93059">
        <w:rPr>
          <w:rFonts w:cs="Arial"/>
          <w:sz w:val="24"/>
          <w:lang w:val="en-US"/>
        </w:rPr>
        <w:t>) found improved running economy, as well as lower heart rate and Rate of Perceived Exertion (RPE), when running with MRS at 70% vVO</w:t>
      </w:r>
      <w:r w:rsidRPr="00A93059">
        <w:rPr>
          <w:rFonts w:cs="Arial"/>
          <w:sz w:val="24"/>
          <w:vertAlign w:val="subscript"/>
          <w:lang w:val="en-US"/>
        </w:rPr>
        <w:t>2</w:t>
      </w:r>
      <w:r w:rsidR="0071174D" w:rsidRPr="00A93059">
        <w:rPr>
          <w:rFonts w:cs="Arial"/>
          <w:sz w:val="24"/>
          <w:vertAlign w:val="subscript"/>
          <w:lang w:val="en-US"/>
        </w:rPr>
        <w:t xml:space="preserve"> </w:t>
      </w:r>
      <w:r w:rsidRPr="00A93059">
        <w:rPr>
          <w:rFonts w:cs="Arial"/>
          <w:sz w:val="24"/>
          <w:lang w:val="en-US"/>
        </w:rPr>
        <w:t>max</w:t>
      </w:r>
      <w:r w:rsidR="008A57B6" w:rsidRPr="00A93059">
        <w:rPr>
          <w:rFonts w:cs="Arial"/>
          <w:sz w:val="24"/>
          <w:lang w:val="en-US"/>
        </w:rPr>
        <w:t xml:space="preserve"> (i.e., velocity at VO</w:t>
      </w:r>
      <w:r w:rsidR="008A57B6" w:rsidRPr="00A93059">
        <w:rPr>
          <w:rFonts w:cs="Arial"/>
          <w:sz w:val="24"/>
          <w:vertAlign w:val="subscript"/>
          <w:lang w:val="en-US"/>
        </w:rPr>
        <w:t>2</w:t>
      </w:r>
      <w:r w:rsidR="008A57B6" w:rsidRPr="00A93059">
        <w:rPr>
          <w:rFonts w:cs="Arial"/>
          <w:sz w:val="24"/>
          <w:lang w:val="en-US"/>
        </w:rPr>
        <w:t xml:space="preserve"> max)</w:t>
      </w:r>
      <w:r w:rsidRPr="00A93059">
        <w:rPr>
          <w:rFonts w:cs="Arial"/>
          <w:sz w:val="24"/>
          <w:lang w:val="en-US"/>
        </w:rPr>
        <w:t>. Running with MRS may also result in higher vVO</w:t>
      </w:r>
      <w:r w:rsidRPr="00A93059">
        <w:rPr>
          <w:rFonts w:cs="Arial"/>
          <w:sz w:val="24"/>
          <w:vertAlign w:val="subscript"/>
          <w:lang w:val="en-US"/>
        </w:rPr>
        <w:t>2</w:t>
      </w:r>
      <w:r w:rsidR="0071174D" w:rsidRPr="00A93059">
        <w:rPr>
          <w:rFonts w:cs="Arial"/>
          <w:sz w:val="24"/>
          <w:vertAlign w:val="subscript"/>
          <w:lang w:val="en-US"/>
        </w:rPr>
        <w:t xml:space="preserve"> </w:t>
      </w:r>
      <w:r w:rsidRPr="00A93059">
        <w:rPr>
          <w:rFonts w:cs="Arial"/>
          <w:sz w:val="24"/>
          <w:lang w:val="en-US"/>
        </w:rPr>
        <w:t>max and peak treadmill velocity, due to the improved running economy (</w:t>
      </w:r>
      <w:r w:rsidR="00E60D35" w:rsidRPr="00A93059">
        <w:rPr>
          <w:rFonts w:cs="Arial"/>
          <w:sz w:val="24"/>
          <w:lang w:val="en-US"/>
        </w:rPr>
        <w:t>21</w:t>
      </w:r>
      <w:r w:rsidRPr="00A93059">
        <w:rPr>
          <w:rFonts w:cs="Arial"/>
          <w:sz w:val="24"/>
          <w:lang w:val="en-US"/>
        </w:rPr>
        <w:t>). The improvements in running economy may be the result of the reduced mass carried by the runner (</w:t>
      </w:r>
      <w:r w:rsidR="00E60D35" w:rsidRPr="00A93059">
        <w:rPr>
          <w:rFonts w:cs="Arial"/>
          <w:sz w:val="24"/>
          <w:lang w:val="en-US"/>
        </w:rPr>
        <w:t>3</w:t>
      </w:r>
      <w:proofErr w:type="gramStart"/>
      <w:r w:rsidR="00E60D35" w:rsidRPr="00A93059">
        <w:rPr>
          <w:rFonts w:cs="Arial"/>
          <w:sz w:val="24"/>
          <w:lang w:val="en-US"/>
        </w:rPr>
        <w:t>,7</w:t>
      </w:r>
      <w:proofErr w:type="gramEnd"/>
      <w:r w:rsidR="00E60D35" w:rsidRPr="00A93059">
        <w:rPr>
          <w:rFonts w:cs="Arial"/>
          <w:sz w:val="24"/>
          <w:lang w:val="en-US"/>
        </w:rPr>
        <w:t>). Moore et al. (15</w:t>
      </w:r>
      <w:r w:rsidRPr="00A93059">
        <w:rPr>
          <w:rFonts w:cs="Arial"/>
          <w:sz w:val="24"/>
          <w:lang w:val="en-US"/>
        </w:rPr>
        <w:t xml:space="preserve">) claimed that increased </w:t>
      </w:r>
      <w:proofErr w:type="spellStart"/>
      <w:r w:rsidRPr="00A93059">
        <w:rPr>
          <w:rFonts w:cs="Arial"/>
          <w:sz w:val="24"/>
          <w:lang w:val="en-US"/>
        </w:rPr>
        <w:t>somatosensory</w:t>
      </w:r>
      <w:proofErr w:type="spellEnd"/>
      <w:r w:rsidRPr="00A93059">
        <w:rPr>
          <w:rFonts w:cs="Arial"/>
          <w:sz w:val="24"/>
          <w:lang w:val="en-US"/>
        </w:rPr>
        <w:t xml:space="preserve"> feedback during barefoot running may lead to lower oxygen consumption. Habituation may also be</w:t>
      </w:r>
      <w:r w:rsidR="0071174D" w:rsidRPr="00A93059">
        <w:rPr>
          <w:rFonts w:cs="Arial"/>
          <w:sz w:val="24"/>
          <w:lang w:val="en-US"/>
        </w:rPr>
        <w:t xml:space="preserve"> an important factor, as a 4-w</w:t>
      </w:r>
      <w:r w:rsidRPr="00A93059">
        <w:rPr>
          <w:rFonts w:cs="Arial"/>
          <w:sz w:val="24"/>
          <w:lang w:val="en-US"/>
        </w:rPr>
        <w:t>k familiarization period with MRS results in improved running economy, lower RPE between pre</w:t>
      </w:r>
      <w:r w:rsidR="00783C31" w:rsidRPr="00A93059">
        <w:rPr>
          <w:rFonts w:cs="Arial"/>
          <w:sz w:val="24"/>
          <w:lang w:val="en-US"/>
        </w:rPr>
        <w:t>-</w:t>
      </w:r>
      <w:r w:rsidRPr="00A93059">
        <w:rPr>
          <w:rFonts w:cs="Arial"/>
          <w:sz w:val="24"/>
          <w:lang w:val="en-US"/>
        </w:rPr>
        <w:t xml:space="preserve"> and post</w:t>
      </w:r>
      <w:r w:rsidR="00783C31" w:rsidRPr="00A93059">
        <w:rPr>
          <w:rFonts w:cs="Arial"/>
          <w:sz w:val="24"/>
          <w:lang w:val="en-US"/>
        </w:rPr>
        <w:t>-</w:t>
      </w:r>
      <w:r w:rsidRPr="00A93059">
        <w:rPr>
          <w:rFonts w:cs="Arial"/>
          <w:sz w:val="24"/>
          <w:lang w:val="en-US"/>
        </w:rPr>
        <w:t>tests for the MRS condition, and lower heart rate between the MRS and shod conditions at the post</w:t>
      </w:r>
      <w:r w:rsidR="00783C31" w:rsidRPr="00A93059">
        <w:rPr>
          <w:rFonts w:cs="Arial"/>
          <w:sz w:val="24"/>
          <w:lang w:val="en-US"/>
        </w:rPr>
        <w:t>-</w:t>
      </w:r>
      <w:r w:rsidRPr="00A93059">
        <w:rPr>
          <w:rFonts w:cs="Arial"/>
          <w:sz w:val="24"/>
          <w:lang w:val="en-US"/>
        </w:rPr>
        <w:t>test (</w:t>
      </w:r>
      <w:r w:rsidR="00E60D35" w:rsidRPr="00A93059">
        <w:rPr>
          <w:rFonts w:cs="Arial"/>
          <w:sz w:val="24"/>
          <w:lang w:val="en-US"/>
        </w:rPr>
        <w:t>27</w:t>
      </w:r>
      <w:r w:rsidRPr="00A93059">
        <w:rPr>
          <w:rFonts w:cs="Arial"/>
          <w:sz w:val="24"/>
          <w:lang w:val="en-US"/>
        </w:rPr>
        <w:t xml:space="preserve">). </w:t>
      </w:r>
    </w:p>
    <w:p w:rsidR="00D71218" w:rsidRPr="00A93059" w:rsidRDefault="00D71218" w:rsidP="00D71218">
      <w:pPr>
        <w:pStyle w:val="BodyText2"/>
        <w:spacing w:after="0" w:line="240" w:lineRule="auto"/>
        <w:ind w:firstLine="0"/>
        <w:rPr>
          <w:rFonts w:cs="Arial"/>
          <w:sz w:val="24"/>
          <w:lang w:val="en-US"/>
        </w:rPr>
      </w:pPr>
    </w:p>
    <w:p w:rsidR="0085380A" w:rsidRPr="00A93059" w:rsidRDefault="00783C31" w:rsidP="00D71218">
      <w:pPr>
        <w:pStyle w:val="BodyText2"/>
        <w:spacing w:after="0" w:line="240" w:lineRule="auto"/>
        <w:ind w:firstLine="0"/>
        <w:rPr>
          <w:rFonts w:cs="Arial"/>
          <w:sz w:val="24"/>
          <w:lang w:val="en-US"/>
        </w:rPr>
      </w:pPr>
      <w:r w:rsidRPr="00A93059">
        <w:rPr>
          <w:rFonts w:cs="Arial"/>
          <w:sz w:val="24"/>
          <w:lang w:val="en-US"/>
        </w:rPr>
        <w:t xml:space="preserve">In fact, data from a recent meta-analysis supports the notion that MRS and barefoot </w:t>
      </w:r>
      <w:r w:rsidR="00D71218" w:rsidRPr="00A93059">
        <w:rPr>
          <w:rFonts w:cs="Arial"/>
          <w:sz w:val="24"/>
          <w:lang w:val="en-US"/>
        </w:rPr>
        <w:t>running have</w:t>
      </w:r>
      <w:r w:rsidRPr="00A93059">
        <w:rPr>
          <w:rFonts w:cs="Arial"/>
          <w:sz w:val="24"/>
          <w:lang w:val="en-US"/>
        </w:rPr>
        <w:t xml:space="preserve"> the tendency to be more economical than shod running (4). </w:t>
      </w:r>
      <w:r w:rsidR="00D71218" w:rsidRPr="00A93059">
        <w:rPr>
          <w:rFonts w:cs="Arial"/>
          <w:sz w:val="24"/>
          <w:lang w:val="en-US"/>
        </w:rPr>
        <w:t>O</w:t>
      </w:r>
      <w:r w:rsidR="0085380A" w:rsidRPr="00A93059">
        <w:rPr>
          <w:rFonts w:cs="Arial"/>
          <w:sz w:val="24"/>
          <w:lang w:val="en-US"/>
        </w:rPr>
        <w:t xml:space="preserve">ther studies </w:t>
      </w:r>
      <w:r w:rsidRPr="00A93059">
        <w:rPr>
          <w:rFonts w:cs="Arial"/>
          <w:sz w:val="24"/>
          <w:lang w:val="en-US"/>
        </w:rPr>
        <w:t>(5</w:t>
      </w:r>
      <w:proofErr w:type="gramStart"/>
      <w:r w:rsidRPr="00A93059">
        <w:rPr>
          <w:rFonts w:cs="Arial"/>
          <w:sz w:val="24"/>
          <w:lang w:val="en-US"/>
        </w:rPr>
        <w:t>,8,11,24</w:t>
      </w:r>
      <w:proofErr w:type="gramEnd"/>
      <w:r w:rsidRPr="00A93059">
        <w:rPr>
          <w:rFonts w:cs="Arial"/>
          <w:sz w:val="24"/>
          <w:lang w:val="en-US"/>
        </w:rPr>
        <w:t xml:space="preserve">) indicate </w:t>
      </w:r>
      <w:r w:rsidR="0085380A" w:rsidRPr="00A93059">
        <w:rPr>
          <w:rFonts w:cs="Arial"/>
          <w:sz w:val="24"/>
          <w:lang w:val="en-US"/>
        </w:rPr>
        <w:t xml:space="preserve">that </w:t>
      </w:r>
      <w:r w:rsidRPr="00A93059">
        <w:rPr>
          <w:rFonts w:cs="Arial"/>
          <w:sz w:val="24"/>
          <w:lang w:val="en-US"/>
        </w:rPr>
        <w:t xml:space="preserve">MRS and </w:t>
      </w:r>
      <w:r w:rsidR="0085380A" w:rsidRPr="00A93059">
        <w:rPr>
          <w:rFonts w:cs="Arial"/>
          <w:sz w:val="24"/>
          <w:lang w:val="en-US"/>
        </w:rPr>
        <w:t xml:space="preserve">barefoot running do not have any benefit, either in running economy </w:t>
      </w:r>
      <w:r w:rsidR="00D71218" w:rsidRPr="00A93059">
        <w:rPr>
          <w:rFonts w:cs="Arial"/>
          <w:sz w:val="24"/>
          <w:lang w:val="en-US"/>
        </w:rPr>
        <w:t xml:space="preserve">(RE) </w:t>
      </w:r>
      <w:r w:rsidR="0085380A" w:rsidRPr="00A93059">
        <w:rPr>
          <w:rFonts w:cs="Arial"/>
          <w:sz w:val="24"/>
          <w:lang w:val="en-US"/>
        </w:rPr>
        <w:t xml:space="preserve">or </w:t>
      </w:r>
      <w:r w:rsidR="00D71218" w:rsidRPr="00A93059">
        <w:rPr>
          <w:rFonts w:cs="Arial"/>
          <w:sz w:val="24"/>
          <w:lang w:val="en-US"/>
        </w:rPr>
        <w:t xml:space="preserve">on </w:t>
      </w:r>
      <w:r w:rsidR="0085380A" w:rsidRPr="00A93059">
        <w:rPr>
          <w:rFonts w:cs="Arial"/>
          <w:sz w:val="24"/>
          <w:lang w:val="en-US"/>
        </w:rPr>
        <w:t>se</w:t>
      </w:r>
      <w:r w:rsidRPr="00A93059">
        <w:rPr>
          <w:rFonts w:cs="Arial"/>
          <w:sz w:val="24"/>
          <w:lang w:val="en-US"/>
        </w:rPr>
        <w:t>lected physiological responses</w:t>
      </w:r>
      <w:r w:rsidR="0085380A" w:rsidRPr="00A93059">
        <w:rPr>
          <w:rFonts w:cs="Arial"/>
          <w:sz w:val="24"/>
          <w:lang w:val="en-US"/>
        </w:rPr>
        <w:t xml:space="preserve">. </w:t>
      </w:r>
      <w:r w:rsidR="00D71218" w:rsidRPr="00A93059">
        <w:rPr>
          <w:rFonts w:cs="Arial"/>
          <w:sz w:val="24"/>
          <w:lang w:val="en-US"/>
        </w:rPr>
        <w:t xml:space="preserve">This point is further supported by the work of </w:t>
      </w:r>
      <w:proofErr w:type="spellStart"/>
      <w:r w:rsidR="0085380A" w:rsidRPr="00A93059">
        <w:rPr>
          <w:rFonts w:cs="Arial"/>
          <w:sz w:val="24"/>
          <w:lang w:val="en-US"/>
        </w:rPr>
        <w:t>Pilianidis</w:t>
      </w:r>
      <w:proofErr w:type="spellEnd"/>
      <w:r w:rsidR="0085380A" w:rsidRPr="00A93059">
        <w:rPr>
          <w:rFonts w:cs="Arial"/>
          <w:sz w:val="24"/>
          <w:lang w:val="en-US"/>
        </w:rPr>
        <w:t xml:space="preserve"> et al</w:t>
      </w:r>
      <w:r w:rsidRPr="00A93059">
        <w:rPr>
          <w:rFonts w:cs="Arial"/>
          <w:sz w:val="24"/>
          <w:lang w:val="en-US"/>
        </w:rPr>
        <w:t>.</w:t>
      </w:r>
      <w:r w:rsidR="0085380A" w:rsidRPr="00A93059">
        <w:rPr>
          <w:rFonts w:cs="Arial"/>
          <w:sz w:val="24"/>
          <w:lang w:val="en-US"/>
        </w:rPr>
        <w:t xml:space="preserve"> (</w:t>
      </w:r>
      <w:r w:rsidR="004D616E" w:rsidRPr="00A93059">
        <w:rPr>
          <w:rFonts w:cs="Arial"/>
          <w:sz w:val="24"/>
          <w:lang w:val="en-US"/>
        </w:rPr>
        <w:t>18</w:t>
      </w:r>
      <w:r w:rsidR="0085380A" w:rsidRPr="00A93059">
        <w:rPr>
          <w:rFonts w:cs="Arial"/>
          <w:sz w:val="24"/>
          <w:lang w:val="en-US"/>
        </w:rPr>
        <w:t xml:space="preserve">) </w:t>
      </w:r>
      <w:r w:rsidR="00D71218" w:rsidRPr="00A93059">
        <w:rPr>
          <w:rFonts w:cs="Arial"/>
          <w:sz w:val="24"/>
          <w:lang w:val="en-US"/>
        </w:rPr>
        <w:t xml:space="preserve">who </w:t>
      </w:r>
      <w:r w:rsidR="0085380A" w:rsidRPr="00A93059">
        <w:rPr>
          <w:rFonts w:cs="Arial"/>
          <w:sz w:val="24"/>
          <w:lang w:val="en-US"/>
        </w:rPr>
        <w:t>reported that in</w:t>
      </w:r>
      <w:r w:rsidRPr="00A93059">
        <w:rPr>
          <w:rFonts w:cs="Arial"/>
          <w:sz w:val="24"/>
          <w:lang w:val="en-US"/>
        </w:rPr>
        <w:t xml:space="preserve"> pre-pubertal children</w:t>
      </w:r>
      <w:r w:rsidR="0085380A" w:rsidRPr="00A93059">
        <w:rPr>
          <w:rFonts w:cs="Arial"/>
          <w:sz w:val="24"/>
          <w:lang w:val="en-US"/>
        </w:rPr>
        <w:t xml:space="preserve"> there was no difference in 1 km performance between barefoot and shod running. </w:t>
      </w:r>
      <w:r w:rsidR="00D71218" w:rsidRPr="00A93059">
        <w:rPr>
          <w:rFonts w:cs="Arial"/>
          <w:sz w:val="24"/>
          <w:lang w:val="en-US"/>
        </w:rPr>
        <w:t xml:space="preserve">Yet, </w:t>
      </w:r>
      <w:proofErr w:type="spellStart"/>
      <w:r w:rsidR="0085380A" w:rsidRPr="00A93059">
        <w:rPr>
          <w:rFonts w:cs="Arial"/>
          <w:sz w:val="24"/>
          <w:lang w:val="en-US"/>
        </w:rPr>
        <w:t>Leuchanka</w:t>
      </w:r>
      <w:proofErr w:type="spellEnd"/>
      <w:r w:rsidR="0085380A" w:rsidRPr="00A93059">
        <w:rPr>
          <w:rFonts w:cs="Arial"/>
          <w:sz w:val="24"/>
          <w:lang w:val="en-US"/>
        </w:rPr>
        <w:t xml:space="preserve"> </w:t>
      </w:r>
      <w:r w:rsidR="00D71218" w:rsidRPr="00A93059">
        <w:rPr>
          <w:rFonts w:cs="Arial"/>
          <w:sz w:val="24"/>
          <w:lang w:val="en-US"/>
        </w:rPr>
        <w:t>et al.</w:t>
      </w:r>
      <w:r w:rsidR="0085380A" w:rsidRPr="00A93059">
        <w:rPr>
          <w:rFonts w:cs="Arial"/>
          <w:sz w:val="24"/>
          <w:lang w:val="en-US"/>
        </w:rPr>
        <w:t xml:space="preserve"> (</w:t>
      </w:r>
      <w:r w:rsidR="004D616E" w:rsidRPr="00A93059">
        <w:rPr>
          <w:rFonts w:cs="Arial"/>
          <w:sz w:val="24"/>
          <w:lang w:val="en-US"/>
        </w:rPr>
        <w:t>14</w:t>
      </w:r>
      <w:r w:rsidR="0085380A" w:rsidRPr="00A93059">
        <w:rPr>
          <w:rFonts w:cs="Arial"/>
          <w:sz w:val="24"/>
          <w:lang w:val="en-US"/>
        </w:rPr>
        <w:t>) reported significant improvement in a 5 km race tr</w:t>
      </w:r>
      <w:r w:rsidR="00D06686" w:rsidRPr="00A93059">
        <w:rPr>
          <w:rFonts w:cs="Arial"/>
          <w:sz w:val="24"/>
          <w:lang w:val="en-US"/>
        </w:rPr>
        <w:t>ial with MRS, following a 10-w</w:t>
      </w:r>
      <w:r w:rsidR="0085380A" w:rsidRPr="00A93059">
        <w:rPr>
          <w:rFonts w:cs="Arial"/>
          <w:sz w:val="24"/>
          <w:lang w:val="en-US"/>
        </w:rPr>
        <w:t>k familiarization period. Fuller et al. (</w:t>
      </w:r>
      <w:r w:rsidR="004D616E" w:rsidRPr="00A93059">
        <w:rPr>
          <w:rFonts w:cs="Arial"/>
          <w:sz w:val="24"/>
          <w:lang w:val="en-US"/>
        </w:rPr>
        <w:t>9</w:t>
      </w:r>
      <w:r w:rsidR="0085380A" w:rsidRPr="00A93059">
        <w:rPr>
          <w:rFonts w:cs="Arial"/>
          <w:sz w:val="24"/>
          <w:lang w:val="en-US"/>
        </w:rPr>
        <w:t xml:space="preserve">) also reported significant performance improvement in 5 km with MRS, as a result of improved RE. </w:t>
      </w:r>
    </w:p>
    <w:p w:rsidR="00D71218" w:rsidRPr="00A93059" w:rsidRDefault="00D71218" w:rsidP="00D71218">
      <w:pPr>
        <w:pStyle w:val="BodyText2"/>
        <w:spacing w:after="0" w:line="240" w:lineRule="auto"/>
        <w:ind w:firstLine="0"/>
        <w:rPr>
          <w:rFonts w:cs="Arial"/>
          <w:sz w:val="24"/>
          <w:lang w:val="en-US"/>
        </w:rPr>
      </w:pPr>
    </w:p>
    <w:p w:rsidR="00E1731F" w:rsidRPr="00A93059" w:rsidRDefault="0085380A" w:rsidP="0085380A">
      <w:pPr>
        <w:pStyle w:val="BodyText2"/>
        <w:spacing w:after="0" w:line="240" w:lineRule="auto"/>
        <w:ind w:firstLine="0"/>
        <w:rPr>
          <w:rFonts w:cs="Arial"/>
          <w:sz w:val="24"/>
          <w:lang w:val="en-US"/>
        </w:rPr>
      </w:pPr>
      <w:r w:rsidRPr="00A93059">
        <w:rPr>
          <w:rFonts w:cs="Arial"/>
          <w:sz w:val="24"/>
          <w:lang w:val="en-US"/>
        </w:rPr>
        <w:t xml:space="preserve">It is clear that more studies are needed to find out whether </w:t>
      </w:r>
      <w:r w:rsidR="00D71218" w:rsidRPr="00A93059">
        <w:rPr>
          <w:rFonts w:cs="Arial"/>
          <w:sz w:val="24"/>
          <w:lang w:val="en-US"/>
        </w:rPr>
        <w:t xml:space="preserve">MRS or </w:t>
      </w:r>
      <w:r w:rsidRPr="00A93059">
        <w:rPr>
          <w:rFonts w:cs="Arial"/>
          <w:sz w:val="24"/>
          <w:lang w:val="en-US"/>
        </w:rPr>
        <w:t>barefoot running has significant physiological and</w:t>
      </w:r>
      <w:r w:rsidR="00917ECA" w:rsidRPr="00A93059">
        <w:rPr>
          <w:rFonts w:cs="Arial"/>
          <w:sz w:val="24"/>
          <w:lang w:val="en-US"/>
        </w:rPr>
        <w:t>/or</w:t>
      </w:r>
      <w:r w:rsidRPr="00A93059">
        <w:rPr>
          <w:rFonts w:cs="Arial"/>
          <w:sz w:val="24"/>
          <w:lang w:val="en-US"/>
        </w:rPr>
        <w:t xml:space="preserve"> endurance performance benefits when compared to </w:t>
      </w:r>
      <w:proofErr w:type="gramStart"/>
      <w:r w:rsidRPr="00A93059">
        <w:rPr>
          <w:rFonts w:cs="Arial"/>
          <w:sz w:val="24"/>
          <w:lang w:val="en-US"/>
        </w:rPr>
        <w:t>shod</w:t>
      </w:r>
      <w:proofErr w:type="gramEnd"/>
      <w:r w:rsidRPr="00A93059">
        <w:rPr>
          <w:rFonts w:cs="Arial"/>
          <w:sz w:val="24"/>
          <w:lang w:val="en-US"/>
        </w:rPr>
        <w:t xml:space="preserve"> running. The purpose of the study was to examine differences between running with MRS and running shod on physiological responses and on endurance performance. We hypothesized that the 5 km performance will be improved with MRS due to an improved running economy.</w:t>
      </w:r>
      <w:r w:rsidR="00E1731F" w:rsidRPr="00A93059">
        <w:rPr>
          <w:rFonts w:cs="Arial"/>
          <w:sz w:val="24"/>
          <w:lang w:val="en-US"/>
        </w:rPr>
        <w:t xml:space="preserve">  </w:t>
      </w:r>
    </w:p>
    <w:p w:rsidR="00E1731F" w:rsidRPr="00A93059" w:rsidRDefault="00E1731F">
      <w:pPr>
        <w:pStyle w:val="BodyText2"/>
        <w:spacing w:after="0" w:line="240" w:lineRule="auto"/>
        <w:ind w:firstLine="0"/>
        <w:rPr>
          <w:rFonts w:cs="Arial"/>
          <w:sz w:val="24"/>
          <w:lang w:val="en-US"/>
        </w:rPr>
      </w:pPr>
    </w:p>
    <w:p w:rsidR="001434BC" w:rsidRPr="00A93059" w:rsidRDefault="001434BC">
      <w:pPr>
        <w:rPr>
          <w:rFonts w:ascii="Arial" w:hAnsi="Arial" w:cs="Arial"/>
          <w:b/>
          <w:szCs w:val="20"/>
        </w:rPr>
      </w:pPr>
      <w:r w:rsidRPr="00A93059">
        <w:rPr>
          <w:rFonts w:ascii="Arial" w:hAnsi="Arial" w:cs="Arial"/>
        </w:rPr>
        <w:br w:type="page"/>
      </w:r>
    </w:p>
    <w:p w:rsidR="00E1731F" w:rsidRPr="00A93059" w:rsidRDefault="00E1731F">
      <w:pPr>
        <w:pStyle w:val="Heading6"/>
        <w:spacing w:line="240" w:lineRule="auto"/>
        <w:rPr>
          <w:rFonts w:ascii="Arial" w:hAnsi="Arial" w:cs="Arial"/>
          <w:sz w:val="24"/>
        </w:rPr>
      </w:pPr>
      <w:r w:rsidRPr="00A93059">
        <w:rPr>
          <w:rFonts w:ascii="Arial" w:hAnsi="Arial" w:cs="Arial"/>
          <w:sz w:val="24"/>
        </w:rPr>
        <w:lastRenderedPageBreak/>
        <w:t>METHODS</w:t>
      </w:r>
      <w:r w:rsidRPr="00A93059">
        <w:rPr>
          <w:rFonts w:ascii="Arial" w:hAnsi="Arial" w:cs="Arial"/>
          <w:sz w:val="24"/>
        </w:rPr>
        <w:tab/>
      </w:r>
    </w:p>
    <w:p w:rsidR="00917ECA" w:rsidRPr="00A93059" w:rsidRDefault="00917ECA">
      <w:pPr>
        <w:jc w:val="both"/>
        <w:rPr>
          <w:rFonts w:ascii="Arial" w:hAnsi="Arial" w:cs="Arial"/>
          <w:b/>
        </w:rPr>
      </w:pPr>
    </w:p>
    <w:p w:rsidR="00E1731F" w:rsidRPr="00A93059" w:rsidRDefault="00E1731F">
      <w:pPr>
        <w:jc w:val="both"/>
        <w:rPr>
          <w:rFonts w:ascii="Arial" w:hAnsi="Arial" w:cs="Arial"/>
          <w:b/>
        </w:rPr>
      </w:pPr>
      <w:r w:rsidRPr="00A93059">
        <w:rPr>
          <w:rFonts w:ascii="Arial" w:hAnsi="Arial" w:cs="Arial"/>
          <w:b/>
        </w:rPr>
        <w:t>Subjects</w:t>
      </w:r>
    </w:p>
    <w:p w:rsidR="00E1731F" w:rsidRPr="00A93059" w:rsidRDefault="00DB2E62">
      <w:pPr>
        <w:pStyle w:val="BodyText2"/>
        <w:spacing w:after="0" w:line="240" w:lineRule="auto"/>
        <w:ind w:firstLine="0"/>
        <w:rPr>
          <w:rFonts w:cs="Arial"/>
          <w:sz w:val="24"/>
        </w:rPr>
      </w:pPr>
      <w:r w:rsidRPr="00A93059">
        <w:rPr>
          <w:rFonts w:cs="Arial"/>
          <w:sz w:val="24"/>
        </w:rPr>
        <w:t>Twelve (10 men and 2 women) moderately trained subjects (physical education students and recreational runners), 22</w:t>
      </w:r>
      <w:r w:rsidR="00D06686" w:rsidRPr="00A93059">
        <w:rPr>
          <w:rFonts w:cs="Arial"/>
          <w:sz w:val="24"/>
        </w:rPr>
        <w:t xml:space="preserve"> to </w:t>
      </w:r>
      <w:r w:rsidR="00917ECA" w:rsidRPr="00A93059">
        <w:rPr>
          <w:rFonts w:cs="Arial"/>
          <w:sz w:val="24"/>
        </w:rPr>
        <w:t>49 y</w:t>
      </w:r>
      <w:r w:rsidRPr="00A93059">
        <w:rPr>
          <w:rFonts w:cs="Arial"/>
          <w:sz w:val="24"/>
        </w:rPr>
        <w:t>rs old, participated in th</w:t>
      </w:r>
      <w:r w:rsidR="00917ECA" w:rsidRPr="00A93059">
        <w:rPr>
          <w:rFonts w:cs="Arial"/>
          <w:sz w:val="24"/>
        </w:rPr>
        <w:t>is</w:t>
      </w:r>
      <w:r w:rsidRPr="00A93059">
        <w:rPr>
          <w:rFonts w:cs="Arial"/>
          <w:sz w:val="24"/>
        </w:rPr>
        <w:t xml:space="preserve"> study. </w:t>
      </w:r>
      <w:r w:rsidR="00917ECA" w:rsidRPr="00A93059">
        <w:rPr>
          <w:rFonts w:cs="Arial"/>
          <w:sz w:val="24"/>
        </w:rPr>
        <w:t>The s</w:t>
      </w:r>
      <w:r w:rsidRPr="00A93059">
        <w:rPr>
          <w:rFonts w:cs="Arial"/>
          <w:sz w:val="24"/>
        </w:rPr>
        <w:t>ubjects</w:t>
      </w:r>
      <w:r w:rsidR="00917ECA" w:rsidRPr="00A93059">
        <w:rPr>
          <w:rFonts w:cs="Arial"/>
          <w:sz w:val="24"/>
        </w:rPr>
        <w:t>’</w:t>
      </w:r>
      <w:r w:rsidR="00D06686" w:rsidRPr="00A93059">
        <w:rPr>
          <w:rFonts w:cs="Arial"/>
          <w:sz w:val="24"/>
        </w:rPr>
        <w:t xml:space="preserve"> </w:t>
      </w:r>
      <w:r w:rsidR="00917ECA" w:rsidRPr="00A93059">
        <w:rPr>
          <w:rFonts w:cs="Arial"/>
          <w:sz w:val="24"/>
        </w:rPr>
        <w:t xml:space="preserve">mean </w:t>
      </w:r>
      <w:r w:rsidRPr="00A93059">
        <w:rPr>
          <w:rFonts w:cs="Arial"/>
          <w:sz w:val="24"/>
        </w:rPr>
        <w:t>± SD</w:t>
      </w:r>
      <w:r w:rsidR="00917ECA" w:rsidRPr="00A93059">
        <w:rPr>
          <w:rFonts w:cs="Arial"/>
          <w:sz w:val="24"/>
        </w:rPr>
        <w:t xml:space="preserve"> for</w:t>
      </w:r>
      <w:r w:rsidRPr="00A93059">
        <w:rPr>
          <w:rFonts w:cs="Arial"/>
          <w:sz w:val="24"/>
        </w:rPr>
        <w:t xml:space="preserve"> height, body mass, and % body fat were</w:t>
      </w:r>
      <w:r w:rsidR="00917ECA" w:rsidRPr="00A93059">
        <w:rPr>
          <w:rFonts w:cs="Arial"/>
          <w:sz w:val="24"/>
        </w:rPr>
        <w:t>:</w:t>
      </w:r>
      <w:r w:rsidRPr="00A93059">
        <w:rPr>
          <w:rFonts w:cs="Arial"/>
          <w:sz w:val="24"/>
        </w:rPr>
        <w:t xml:space="preserve"> 1.74</w:t>
      </w:r>
      <w:r w:rsidR="00D06686" w:rsidRPr="00A93059">
        <w:rPr>
          <w:rFonts w:cs="Arial"/>
          <w:sz w:val="24"/>
        </w:rPr>
        <w:t xml:space="preserve"> </w:t>
      </w:r>
      <w:r w:rsidRPr="00A93059">
        <w:rPr>
          <w:rFonts w:cs="Arial"/>
          <w:sz w:val="24"/>
        </w:rPr>
        <w:t>±</w:t>
      </w:r>
      <w:r w:rsidR="00D06686" w:rsidRPr="00A93059">
        <w:rPr>
          <w:rFonts w:cs="Arial"/>
          <w:sz w:val="24"/>
        </w:rPr>
        <w:t xml:space="preserve"> </w:t>
      </w:r>
      <w:r w:rsidRPr="00A93059">
        <w:rPr>
          <w:rFonts w:cs="Arial"/>
          <w:sz w:val="24"/>
        </w:rPr>
        <w:t>0.09 m, 74.13</w:t>
      </w:r>
      <w:r w:rsidR="00D06686" w:rsidRPr="00A93059">
        <w:rPr>
          <w:rFonts w:cs="Arial"/>
          <w:sz w:val="24"/>
        </w:rPr>
        <w:t xml:space="preserve"> </w:t>
      </w:r>
      <w:r w:rsidRPr="00A93059">
        <w:rPr>
          <w:rFonts w:cs="Arial"/>
          <w:sz w:val="24"/>
        </w:rPr>
        <w:t>±</w:t>
      </w:r>
      <w:r w:rsidR="00D06686" w:rsidRPr="00A93059">
        <w:rPr>
          <w:rFonts w:cs="Arial"/>
          <w:sz w:val="24"/>
        </w:rPr>
        <w:t xml:space="preserve"> </w:t>
      </w:r>
      <w:r w:rsidRPr="00A93059">
        <w:rPr>
          <w:rFonts w:cs="Arial"/>
          <w:sz w:val="24"/>
        </w:rPr>
        <w:t>8.66</w:t>
      </w:r>
      <w:r w:rsidR="00D06686" w:rsidRPr="00A93059">
        <w:rPr>
          <w:rFonts w:cs="Arial"/>
          <w:sz w:val="24"/>
        </w:rPr>
        <w:t xml:space="preserve"> </w:t>
      </w:r>
      <w:r w:rsidRPr="00A93059">
        <w:rPr>
          <w:rFonts w:cs="Arial"/>
          <w:sz w:val="24"/>
        </w:rPr>
        <w:t xml:space="preserve">kg, </w:t>
      </w:r>
      <w:r w:rsidR="00917ECA" w:rsidRPr="00A93059">
        <w:rPr>
          <w:rFonts w:cs="Arial"/>
          <w:sz w:val="24"/>
        </w:rPr>
        <w:t xml:space="preserve">and </w:t>
      </w:r>
      <w:r w:rsidRPr="00A93059">
        <w:rPr>
          <w:rFonts w:cs="Arial"/>
          <w:sz w:val="24"/>
        </w:rPr>
        <w:t>18.29</w:t>
      </w:r>
      <w:r w:rsidR="00D06686" w:rsidRPr="00A93059">
        <w:rPr>
          <w:rFonts w:cs="Arial"/>
          <w:sz w:val="24"/>
        </w:rPr>
        <w:t xml:space="preserve"> </w:t>
      </w:r>
      <w:r w:rsidRPr="00A93059">
        <w:rPr>
          <w:rFonts w:cs="Arial"/>
          <w:sz w:val="24"/>
        </w:rPr>
        <w:t>±</w:t>
      </w:r>
      <w:r w:rsidR="00D06686" w:rsidRPr="00A93059">
        <w:rPr>
          <w:rFonts w:cs="Arial"/>
          <w:sz w:val="24"/>
        </w:rPr>
        <w:t xml:space="preserve"> 4.19</w:t>
      </w:r>
      <w:r w:rsidRPr="00A93059">
        <w:rPr>
          <w:rFonts w:cs="Arial"/>
          <w:sz w:val="24"/>
        </w:rPr>
        <w:t xml:space="preserve">% respectively. The subjects were experienced runners </w:t>
      </w:r>
      <w:r w:rsidR="00917ECA" w:rsidRPr="00A93059">
        <w:rPr>
          <w:rFonts w:cs="Arial"/>
          <w:sz w:val="24"/>
        </w:rPr>
        <w:t xml:space="preserve">who had </w:t>
      </w:r>
      <w:r w:rsidRPr="00A93059">
        <w:rPr>
          <w:rFonts w:cs="Arial"/>
          <w:sz w:val="24"/>
        </w:rPr>
        <w:t>participated in at least 5 endurance races of 3</w:t>
      </w:r>
      <w:r w:rsidR="00D06686" w:rsidRPr="00A93059">
        <w:rPr>
          <w:rFonts w:cs="Arial"/>
          <w:sz w:val="24"/>
        </w:rPr>
        <w:t xml:space="preserve"> to </w:t>
      </w:r>
      <w:r w:rsidRPr="00A93059">
        <w:rPr>
          <w:rFonts w:cs="Arial"/>
          <w:sz w:val="24"/>
        </w:rPr>
        <w:t>20 km during the previous year</w:t>
      </w:r>
      <w:r w:rsidR="00917ECA" w:rsidRPr="00A93059">
        <w:rPr>
          <w:rFonts w:cs="Arial"/>
          <w:sz w:val="24"/>
        </w:rPr>
        <w:t>. They were</w:t>
      </w:r>
      <w:r w:rsidRPr="00A93059">
        <w:rPr>
          <w:rFonts w:cs="Arial"/>
          <w:sz w:val="24"/>
        </w:rPr>
        <w:t xml:space="preserve"> injury free and </w:t>
      </w:r>
      <w:r w:rsidR="00295BFD" w:rsidRPr="00A93059">
        <w:rPr>
          <w:rFonts w:cs="Arial"/>
          <w:sz w:val="24"/>
        </w:rPr>
        <w:t>were not consuming</w:t>
      </w:r>
      <w:r w:rsidRPr="00A93059">
        <w:rPr>
          <w:rFonts w:cs="Arial"/>
          <w:sz w:val="24"/>
        </w:rPr>
        <w:t xml:space="preserve"> any medication. All subjects were informed of the purpose of the study and the experimental protocol</w:t>
      </w:r>
      <w:r w:rsidR="00917ECA" w:rsidRPr="00A93059">
        <w:rPr>
          <w:rFonts w:cs="Arial"/>
          <w:sz w:val="24"/>
        </w:rPr>
        <w:t>,</w:t>
      </w:r>
      <w:r w:rsidRPr="00A93059">
        <w:rPr>
          <w:rFonts w:cs="Arial"/>
          <w:sz w:val="24"/>
        </w:rPr>
        <w:t xml:space="preserve"> and </w:t>
      </w:r>
      <w:r w:rsidR="00917ECA" w:rsidRPr="00A93059">
        <w:rPr>
          <w:rFonts w:cs="Arial"/>
          <w:sz w:val="24"/>
        </w:rPr>
        <w:t xml:space="preserve">they </w:t>
      </w:r>
      <w:r w:rsidRPr="00A93059">
        <w:rPr>
          <w:rFonts w:cs="Arial"/>
          <w:sz w:val="24"/>
        </w:rPr>
        <w:t>signed a consent form.</w:t>
      </w:r>
    </w:p>
    <w:p w:rsidR="00DB2E62" w:rsidRPr="00A93059" w:rsidRDefault="00DB2E62">
      <w:pPr>
        <w:pStyle w:val="BodyText2"/>
        <w:spacing w:after="0" w:line="240" w:lineRule="auto"/>
        <w:ind w:firstLine="0"/>
        <w:rPr>
          <w:rFonts w:cs="Arial"/>
          <w:b/>
          <w:sz w:val="24"/>
        </w:rPr>
      </w:pPr>
    </w:p>
    <w:p w:rsidR="00E1731F" w:rsidRPr="00A93059" w:rsidRDefault="00E1731F">
      <w:pPr>
        <w:pStyle w:val="BodyText2"/>
        <w:spacing w:after="0" w:line="240" w:lineRule="auto"/>
        <w:ind w:firstLine="0"/>
        <w:rPr>
          <w:rFonts w:cs="Arial"/>
          <w:b/>
          <w:sz w:val="24"/>
        </w:rPr>
      </w:pPr>
      <w:r w:rsidRPr="00A93059">
        <w:rPr>
          <w:rFonts w:cs="Arial"/>
          <w:b/>
          <w:sz w:val="24"/>
        </w:rPr>
        <w:t>Procedures</w:t>
      </w:r>
    </w:p>
    <w:p w:rsidR="00295BFD" w:rsidRPr="00A93059" w:rsidRDefault="00DB2E62" w:rsidP="00295BFD">
      <w:pPr>
        <w:pStyle w:val="BodyText2"/>
        <w:spacing w:after="0" w:line="240" w:lineRule="auto"/>
        <w:ind w:firstLine="0"/>
        <w:rPr>
          <w:rFonts w:cs="Arial"/>
          <w:sz w:val="24"/>
        </w:rPr>
      </w:pPr>
      <w:r w:rsidRPr="00A93059">
        <w:rPr>
          <w:rFonts w:cs="Arial"/>
          <w:sz w:val="24"/>
        </w:rPr>
        <w:t xml:space="preserve">During the first two trials, all subjects performed two incremental tests to exhaustion on </w:t>
      </w:r>
      <w:r w:rsidR="00917ECA" w:rsidRPr="00A93059">
        <w:rPr>
          <w:rFonts w:cs="Arial"/>
          <w:sz w:val="24"/>
        </w:rPr>
        <w:t>a treadmill (with MRS and shod)</w:t>
      </w:r>
      <w:r w:rsidRPr="00A93059">
        <w:rPr>
          <w:rFonts w:cs="Arial"/>
          <w:sz w:val="24"/>
        </w:rPr>
        <w:t xml:space="preserve"> to evaluate </w:t>
      </w:r>
      <w:r w:rsidR="00917ECA" w:rsidRPr="00A93059">
        <w:rPr>
          <w:rFonts w:cs="Arial"/>
          <w:sz w:val="24"/>
        </w:rPr>
        <w:t xml:space="preserve">their </w:t>
      </w:r>
      <w:r w:rsidRPr="00A93059">
        <w:rPr>
          <w:rFonts w:cs="Arial"/>
          <w:sz w:val="24"/>
        </w:rPr>
        <w:t>physiological responses in both footwear conditions. After a brief warm-up, the subjects began the trial from an initial velocity of 8</w:t>
      </w:r>
      <w:r w:rsidR="00D06686" w:rsidRPr="00A93059">
        <w:rPr>
          <w:rFonts w:cs="Arial"/>
          <w:sz w:val="24"/>
        </w:rPr>
        <w:t xml:space="preserve"> to </w:t>
      </w:r>
      <w:r w:rsidRPr="00A93059">
        <w:rPr>
          <w:rFonts w:cs="Arial"/>
          <w:sz w:val="24"/>
        </w:rPr>
        <w:t>10 km</w:t>
      </w:r>
      <w:r w:rsidR="00D06686" w:rsidRPr="00A93059">
        <w:rPr>
          <w:rFonts w:cs="Arial"/>
          <w:sz w:val="24"/>
        </w:rPr>
        <w:t>·</w:t>
      </w:r>
      <w:r w:rsidRPr="00A93059">
        <w:rPr>
          <w:rFonts w:cs="Arial"/>
          <w:sz w:val="24"/>
        </w:rPr>
        <w:t>h</w:t>
      </w:r>
      <w:r w:rsidRPr="00A93059">
        <w:rPr>
          <w:rFonts w:cs="Arial"/>
          <w:sz w:val="24"/>
          <w:vertAlign w:val="superscript"/>
        </w:rPr>
        <w:t>-1</w:t>
      </w:r>
      <w:r w:rsidRPr="00A93059">
        <w:rPr>
          <w:rFonts w:cs="Arial"/>
          <w:sz w:val="24"/>
        </w:rPr>
        <w:t>, depending on their performance level. For RER values&lt;1, the treadmill velocity was increased by 1 km</w:t>
      </w:r>
      <w:r w:rsidR="00D06686" w:rsidRPr="00A93059">
        <w:rPr>
          <w:rFonts w:cs="Arial"/>
          <w:sz w:val="24"/>
        </w:rPr>
        <w:t>·</w:t>
      </w:r>
      <w:r w:rsidRPr="00A93059">
        <w:rPr>
          <w:rFonts w:cs="Arial"/>
          <w:sz w:val="24"/>
        </w:rPr>
        <w:t>h</w:t>
      </w:r>
      <w:r w:rsidRPr="00A93059">
        <w:rPr>
          <w:rFonts w:cs="Arial"/>
          <w:sz w:val="24"/>
          <w:vertAlign w:val="superscript"/>
        </w:rPr>
        <w:t>-1</w:t>
      </w:r>
      <w:r w:rsidRPr="00A93059">
        <w:rPr>
          <w:rFonts w:cs="Arial"/>
          <w:sz w:val="24"/>
        </w:rPr>
        <w:t xml:space="preserve"> every 3 min, and when the RER value exceeded 1, the velocity was increased by 1 km</w:t>
      </w:r>
      <w:r w:rsidR="00D06686" w:rsidRPr="00A93059">
        <w:rPr>
          <w:rFonts w:cs="Arial"/>
          <w:sz w:val="24"/>
        </w:rPr>
        <w:t>·</w:t>
      </w:r>
      <w:r w:rsidRPr="00A93059">
        <w:rPr>
          <w:rFonts w:cs="Arial"/>
          <w:sz w:val="24"/>
        </w:rPr>
        <w:t>h</w:t>
      </w:r>
      <w:r w:rsidRPr="00A93059">
        <w:rPr>
          <w:rFonts w:cs="Arial"/>
          <w:sz w:val="24"/>
          <w:vertAlign w:val="superscript"/>
        </w:rPr>
        <w:t>-1</w:t>
      </w:r>
      <w:r w:rsidR="00917ECA" w:rsidRPr="00A93059">
        <w:rPr>
          <w:rFonts w:cs="Arial"/>
          <w:sz w:val="24"/>
        </w:rPr>
        <w:t xml:space="preserve"> every 2 min</w:t>
      </w:r>
      <w:r w:rsidRPr="00A93059">
        <w:rPr>
          <w:rFonts w:cs="Arial"/>
          <w:sz w:val="24"/>
        </w:rPr>
        <w:t xml:space="preserve"> until exhaustion. Four minutes after the completion of the trial, </w:t>
      </w:r>
      <w:r w:rsidR="00917ECA" w:rsidRPr="00A93059">
        <w:rPr>
          <w:rFonts w:cs="Arial"/>
          <w:sz w:val="24"/>
        </w:rPr>
        <w:t xml:space="preserve">a </w:t>
      </w:r>
      <w:r w:rsidRPr="00A93059">
        <w:rPr>
          <w:rFonts w:cs="Arial"/>
          <w:sz w:val="24"/>
        </w:rPr>
        <w:t xml:space="preserve">blood sample was </w:t>
      </w:r>
      <w:r w:rsidR="00917ECA" w:rsidRPr="00A93059">
        <w:rPr>
          <w:rFonts w:cs="Arial"/>
          <w:sz w:val="24"/>
        </w:rPr>
        <w:t>taken</w:t>
      </w:r>
      <w:r w:rsidRPr="00A93059">
        <w:rPr>
          <w:rFonts w:cs="Arial"/>
          <w:sz w:val="24"/>
        </w:rPr>
        <w:t xml:space="preserve"> to evaluate the blood lactate concentration. The respiratory data were collected using an auto</w:t>
      </w:r>
      <w:r w:rsidR="00917ECA" w:rsidRPr="00A93059">
        <w:rPr>
          <w:rFonts w:cs="Arial"/>
          <w:sz w:val="24"/>
        </w:rPr>
        <w:t>matic gas analyzer</w:t>
      </w:r>
      <w:r w:rsidRPr="00A93059">
        <w:rPr>
          <w:rFonts w:cs="Arial"/>
          <w:sz w:val="24"/>
        </w:rPr>
        <w:t xml:space="preserve"> connected to a computer (Quark CPET, </w:t>
      </w:r>
      <w:proofErr w:type="spellStart"/>
      <w:r w:rsidRPr="00A93059">
        <w:rPr>
          <w:rFonts w:cs="Arial"/>
          <w:sz w:val="24"/>
        </w:rPr>
        <w:t>Cosmed</w:t>
      </w:r>
      <w:proofErr w:type="spellEnd"/>
      <w:r w:rsidRPr="00A93059">
        <w:rPr>
          <w:rFonts w:cs="Arial"/>
          <w:sz w:val="24"/>
        </w:rPr>
        <w:t>, Italy)</w:t>
      </w:r>
      <w:r w:rsidR="00917ECA" w:rsidRPr="00A93059">
        <w:rPr>
          <w:rFonts w:cs="Arial"/>
          <w:sz w:val="24"/>
        </w:rPr>
        <w:t>. B</w:t>
      </w:r>
      <w:r w:rsidRPr="00A93059">
        <w:rPr>
          <w:rFonts w:cs="Arial"/>
          <w:sz w:val="24"/>
        </w:rPr>
        <w:t xml:space="preserve">lood lactate concentration was calculated using the Lactate </w:t>
      </w:r>
      <w:proofErr w:type="gramStart"/>
      <w:r w:rsidRPr="00A93059">
        <w:rPr>
          <w:rFonts w:cs="Arial"/>
          <w:sz w:val="24"/>
        </w:rPr>
        <w:t>Plus</w:t>
      </w:r>
      <w:proofErr w:type="gramEnd"/>
      <w:r w:rsidRPr="00A93059">
        <w:rPr>
          <w:rFonts w:cs="Arial"/>
          <w:sz w:val="24"/>
        </w:rPr>
        <w:t xml:space="preserve"> Analyzer (USA)</w:t>
      </w:r>
      <w:r w:rsidR="00295BFD" w:rsidRPr="00A93059">
        <w:rPr>
          <w:rFonts w:cs="Arial"/>
          <w:sz w:val="24"/>
        </w:rPr>
        <w:t>. P</w:t>
      </w:r>
      <w:r w:rsidRPr="00A93059">
        <w:rPr>
          <w:rFonts w:cs="Arial"/>
          <w:sz w:val="24"/>
        </w:rPr>
        <w:t>eak oxygen consumption (VO</w:t>
      </w:r>
      <w:r w:rsidRPr="00A93059">
        <w:rPr>
          <w:rFonts w:cs="Arial"/>
          <w:sz w:val="24"/>
          <w:vertAlign w:val="subscript"/>
        </w:rPr>
        <w:t>2</w:t>
      </w:r>
      <w:r w:rsidR="00D06686" w:rsidRPr="00A93059">
        <w:rPr>
          <w:rFonts w:cs="Arial"/>
          <w:sz w:val="24"/>
          <w:vertAlign w:val="subscript"/>
        </w:rPr>
        <w:t xml:space="preserve"> </w:t>
      </w:r>
      <w:r w:rsidRPr="00A93059">
        <w:rPr>
          <w:rFonts w:cs="Arial"/>
          <w:sz w:val="24"/>
        </w:rPr>
        <w:t>peak),  maximum ventilation  (V</w:t>
      </w:r>
      <w:r w:rsidRPr="00A93059">
        <w:rPr>
          <w:rFonts w:cs="Arial"/>
          <w:sz w:val="24"/>
          <w:vertAlign w:val="subscript"/>
        </w:rPr>
        <w:t>E</w:t>
      </w:r>
      <w:r w:rsidR="00917ECA" w:rsidRPr="00A93059">
        <w:rPr>
          <w:rFonts w:cs="Arial"/>
          <w:sz w:val="24"/>
        </w:rPr>
        <w:t xml:space="preserve"> </w:t>
      </w:r>
      <w:r w:rsidRPr="00A93059">
        <w:rPr>
          <w:rFonts w:cs="Arial"/>
          <w:sz w:val="24"/>
        </w:rPr>
        <w:t>max),   respiratory quotient (RQ),  maximum heart rate (HR</w:t>
      </w:r>
      <w:r w:rsidR="00917ECA" w:rsidRPr="00A93059">
        <w:rPr>
          <w:rFonts w:cs="Arial"/>
          <w:sz w:val="24"/>
        </w:rPr>
        <w:t xml:space="preserve"> </w:t>
      </w:r>
      <w:r w:rsidRPr="00A93059">
        <w:rPr>
          <w:rFonts w:cs="Arial"/>
          <w:sz w:val="24"/>
        </w:rPr>
        <w:t>max), running economy (RE) at 12 km</w:t>
      </w:r>
      <w:r w:rsidR="00D06686" w:rsidRPr="00A93059">
        <w:rPr>
          <w:rFonts w:cs="Arial"/>
          <w:sz w:val="24"/>
        </w:rPr>
        <w:t>·</w:t>
      </w:r>
      <w:r w:rsidRPr="00A93059">
        <w:rPr>
          <w:rFonts w:cs="Arial"/>
          <w:sz w:val="24"/>
        </w:rPr>
        <w:t>h</w:t>
      </w:r>
      <w:r w:rsidRPr="00A93059">
        <w:rPr>
          <w:rFonts w:cs="Arial"/>
          <w:sz w:val="24"/>
          <w:vertAlign w:val="superscript"/>
        </w:rPr>
        <w:t>-1</w:t>
      </w:r>
      <w:r w:rsidRPr="00A93059">
        <w:rPr>
          <w:rFonts w:cs="Arial"/>
          <w:sz w:val="24"/>
        </w:rPr>
        <w:t>, oxygen consumption increase per stage (VO</w:t>
      </w:r>
      <w:r w:rsidRPr="00A93059">
        <w:rPr>
          <w:rFonts w:cs="Arial"/>
          <w:sz w:val="24"/>
          <w:vertAlign w:val="subscript"/>
        </w:rPr>
        <w:t>2</w:t>
      </w:r>
      <w:r w:rsidR="00D06686" w:rsidRPr="00A93059">
        <w:rPr>
          <w:rFonts w:cs="Arial"/>
          <w:sz w:val="24"/>
          <w:vertAlign w:val="subscript"/>
        </w:rPr>
        <w:t xml:space="preserve"> </w:t>
      </w:r>
      <w:proofErr w:type="spellStart"/>
      <w:r w:rsidRPr="00A93059">
        <w:rPr>
          <w:rFonts w:cs="Arial"/>
          <w:sz w:val="24"/>
        </w:rPr>
        <w:t>incr</w:t>
      </w:r>
      <w:proofErr w:type="spellEnd"/>
      <w:r w:rsidRPr="00A93059">
        <w:rPr>
          <w:rFonts w:cs="Arial"/>
          <w:sz w:val="24"/>
        </w:rPr>
        <w:t>), the blood lactate concentration (La), velocity at peak oxygen consumption (vVO</w:t>
      </w:r>
      <w:r w:rsidRPr="00A93059">
        <w:rPr>
          <w:rFonts w:cs="Arial"/>
          <w:sz w:val="24"/>
          <w:vertAlign w:val="subscript"/>
        </w:rPr>
        <w:t>2</w:t>
      </w:r>
      <w:r w:rsidR="00D06686" w:rsidRPr="00A93059">
        <w:rPr>
          <w:rFonts w:cs="Arial"/>
          <w:sz w:val="24"/>
          <w:vertAlign w:val="subscript"/>
        </w:rPr>
        <w:t xml:space="preserve"> </w:t>
      </w:r>
      <w:r w:rsidRPr="00A93059">
        <w:rPr>
          <w:rFonts w:cs="Arial"/>
          <w:sz w:val="24"/>
        </w:rPr>
        <w:t xml:space="preserve">max) and velocity at </w:t>
      </w:r>
      <w:proofErr w:type="spellStart"/>
      <w:r w:rsidRPr="00A93059">
        <w:rPr>
          <w:rFonts w:cs="Arial"/>
          <w:sz w:val="24"/>
        </w:rPr>
        <w:t>ventilatory</w:t>
      </w:r>
      <w:proofErr w:type="spellEnd"/>
      <w:r w:rsidRPr="00A93059">
        <w:rPr>
          <w:rFonts w:cs="Arial"/>
          <w:sz w:val="24"/>
        </w:rPr>
        <w:t xml:space="preserve"> threshold (</w:t>
      </w:r>
      <w:proofErr w:type="spellStart"/>
      <w:r w:rsidR="00295BFD" w:rsidRPr="00A93059">
        <w:rPr>
          <w:rFonts w:cs="Arial"/>
          <w:sz w:val="24"/>
        </w:rPr>
        <w:t>v</w:t>
      </w:r>
      <w:r w:rsidRPr="00A93059">
        <w:rPr>
          <w:rFonts w:cs="Arial"/>
          <w:sz w:val="24"/>
        </w:rPr>
        <w:t>VT</w:t>
      </w:r>
      <w:proofErr w:type="spellEnd"/>
      <w:r w:rsidRPr="00A93059">
        <w:rPr>
          <w:rFonts w:cs="Arial"/>
          <w:sz w:val="24"/>
        </w:rPr>
        <w:t>) were recorded for analysis. The exhaustive trials were performed in random order 4</w:t>
      </w:r>
      <w:r w:rsidR="00D06686" w:rsidRPr="00A93059">
        <w:rPr>
          <w:rFonts w:cs="Arial"/>
          <w:sz w:val="24"/>
        </w:rPr>
        <w:t xml:space="preserve"> to </w:t>
      </w:r>
      <w:r w:rsidRPr="00A93059">
        <w:rPr>
          <w:rFonts w:cs="Arial"/>
          <w:sz w:val="24"/>
        </w:rPr>
        <w:t>7 days apart (Figure 2), depending on the footwear condition.</w:t>
      </w:r>
    </w:p>
    <w:p w:rsidR="00295BFD" w:rsidRPr="00A93059" w:rsidRDefault="00295BFD" w:rsidP="00295BFD">
      <w:pPr>
        <w:pStyle w:val="BodyText2"/>
        <w:spacing w:after="0" w:line="240" w:lineRule="auto"/>
        <w:ind w:firstLine="0"/>
        <w:rPr>
          <w:rFonts w:cs="Arial"/>
          <w:sz w:val="24"/>
        </w:rPr>
      </w:pPr>
    </w:p>
    <w:p w:rsidR="00295BFD" w:rsidRPr="00A93059" w:rsidRDefault="00DB2E62" w:rsidP="00295BFD">
      <w:pPr>
        <w:pStyle w:val="BodyText2"/>
        <w:spacing w:after="0" w:line="240" w:lineRule="auto"/>
        <w:ind w:firstLine="0"/>
        <w:rPr>
          <w:rFonts w:cs="Arial"/>
          <w:sz w:val="24"/>
        </w:rPr>
      </w:pPr>
      <w:r w:rsidRPr="00A93059">
        <w:rPr>
          <w:rFonts w:cs="Arial"/>
          <w:sz w:val="24"/>
        </w:rPr>
        <w:t xml:space="preserve">On Day 3, they completed a 3 km race trial on the treadmill running with MRS to familiarize </w:t>
      </w:r>
      <w:proofErr w:type="gramStart"/>
      <w:r w:rsidRPr="00A93059">
        <w:rPr>
          <w:rFonts w:cs="Arial"/>
          <w:sz w:val="24"/>
        </w:rPr>
        <w:t>themselves</w:t>
      </w:r>
      <w:proofErr w:type="gramEnd"/>
      <w:r w:rsidRPr="00A93059">
        <w:rPr>
          <w:rFonts w:cs="Arial"/>
          <w:sz w:val="24"/>
        </w:rPr>
        <w:t xml:space="preserve"> with the 5 km race performance trial. Always preceding the 3 km race trial was a standard 7 min warm-up followed by stretching exercises. The subjects started the 3 km race trial with a velocity corresponding to their individual 95% vVO</w:t>
      </w:r>
      <w:r w:rsidR="004D616E" w:rsidRPr="00A93059">
        <w:rPr>
          <w:rFonts w:cs="Arial"/>
          <w:sz w:val="24"/>
          <w:vertAlign w:val="subscript"/>
        </w:rPr>
        <w:t>2</w:t>
      </w:r>
      <w:r w:rsidR="00D06686" w:rsidRPr="00A93059">
        <w:rPr>
          <w:rFonts w:cs="Arial"/>
          <w:sz w:val="24"/>
          <w:vertAlign w:val="subscript"/>
        </w:rPr>
        <w:t xml:space="preserve"> </w:t>
      </w:r>
      <w:r w:rsidRPr="00A93059">
        <w:rPr>
          <w:rFonts w:cs="Arial"/>
          <w:sz w:val="24"/>
        </w:rPr>
        <w:t>max (</w:t>
      </w:r>
      <w:r w:rsidR="004D616E" w:rsidRPr="00A93059">
        <w:rPr>
          <w:rFonts w:cs="Arial"/>
          <w:sz w:val="24"/>
        </w:rPr>
        <w:t>1</w:t>
      </w:r>
      <w:r w:rsidRPr="00A93059">
        <w:rPr>
          <w:rFonts w:cs="Arial"/>
          <w:sz w:val="24"/>
        </w:rPr>
        <w:t>). During the race effort they were free to increase or decrease the treadmill velocity at will and none of the attendees could influence the subject’s decisions concerning race pace. The subjects were not aware of the elapsed time. They could, however, see their vel</w:t>
      </w:r>
      <w:r w:rsidR="00456677" w:rsidRPr="00A93059">
        <w:rPr>
          <w:rFonts w:cs="Arial"/>
          <w:sz w:val="24"/>
        </w:rPr>
        <w:t xml:space="preserve">ocity and the distance </w:t>
      </w:r>
      <w:r w:rsidRPr="00A93059">
        <w:rPr>
          <w:rFonts w:cs="Arial"/>
          <w:sz w:val="24"/>
        </w:rPr>
        <w:t xml:space="preserve">covered. </w:t>
      </w:r>
    </w:p>
    <w:p w:rsidR="00295BFD" w:rsidRPr="00A93059" w:rsidRDefault="00295BFD" w:rsidP="00295BFD">
      <w:pPr>
        <w:pStyle w:val="BodyText2"/>
        <w:spacing w:after="0" w:line="240" w:lineRule="auto"/>
        <w:ind w:firstLine="0"/>
        <w:rPr>
          <w:rFonts w:cs="Arial"/>
          <w:sz w:val="24"/>
        </w:rPr>
      </w:pPr>
    </w:p>
    <w:p w:rsidR="00DB2E62" w:rsidRPr="00A93059" w:rsidRDefault="00DB2E62" w:rsidP="00DB2E62">
      <w:pPr>
        <w:pStyle w:val="BodyText2"/>
        <w:spacing w:line="240" w:lineRule="auto"/>
        <w:ind w:firstLine="0"/>
        <w:rPr>
          <w:rFonts w:cs="Arial"/>
          <w:sz w:val="24"/>
        </w:rPr>
      </w:pPr>
      <w:r w:rsidRPr="00A93059">
        <w:rPr>
          <w:rFonts w:cs="Arial"/>
          <w:sz w:val="24"/>
        </w:rPr>
        <w:t>During the last two laboratory visits (Figure 2), the subjects completed two 5 km race trials on a treadmill. Standard warm</w:t>
      </w:r>
      <w:r w:rsidR="00456677" w:rsidRPr="00A93059">
        <w:rPr>
          <w:rFonts w:cs="Arial"/>
          <w:sz w:val="24"/>
        </w:rPr>
        <w:t>-up and stretching exercises prece</w:t>
      </w:r>
      <w:r w:rsidRPr="00A93059">
        <w:rPr>
          <w:rFonts w:cs="Arial"/>
          <w:sz w:val="24"/>
        </w:rPr>
        <w:t>ded each 5 km race trial. Their initial velocity was defined as the average value of the velocities at 90% vVO</w:t>
      </w:r>
      <w:r w:rsidRPr="00A93059">
        <w:rPr>
          <w:rFonts w:cs="Arial"/>
          <w:sz w:val="24"/>
          <w:vertAlign w:val="subscript"/>
        </w:rPr>
        <w:t>2</w:t>
      </w:r>
      <w:r w:rsidR="00D06686" w:rsidRPr="00A93059">
        <w:rPr>
          <w:rFonts w:cs="Arial"/>
          <w:sz w:val="24"/>
          <w:vertAlign w:val="subscript"/>
        </w:rPr>
        <w:t xml:space="preserve"> </w:t>
      </w:r>
      <w:r w:rsidRPr="00A93059">
        <w:rPr>
          <w:rFonts w:cs="Arial"/>
          <w:sz w:val="24"/>
        </w:rPr>
        <w:t>max of the previous exhaustive tests (</w:t>
      </w:r>
      <w:r w:rsidR="004D616E" w:rsidRPr="00A93059">
        <w:rPr>
          <w:rFonts w:cs="Arial"/>
          <w:sz w:val="24"/>
        </w:rPr>
        <w:t>1</w:t>
      </w:r>
      <w:r w:rsidRPr="00A93059">
        <w:rPr>
          <w:rFonts w:cs="Arial"/>
          <w:sz w:val="24"/>
        </w:rPr>
        <w:t xml:space="preserve">). Each subject was free to increase or decrease the treadmill velocity at will and none of the attendees could influence the subject’s decisions concerning </w:t>
      </w:r>
      <w:r w:rsidR="00456677" w:rsidRPr="00A93059">
        <w:rPr>
          <w:rFonts w:cs="Arial"/>
          <w:sz w:val="24"/>
        </w:rPr>
        <w:t>his or her</w:t>
      </w:r>
      <w:r w:rsidRPr="00A93059">
        <w:rPr>
          <w:rFonts w:cs="Arial"/>
          <w:sz w:val="24"/>
        </w:rPr>
        <w:t xml:space="preserve"> race strategy. The subjects were also unaware of the elapsed time, but they could see the velocity and the distance on the treadmill monitor. RPE was measured immediately after the completion of the trial and blood lactate concentration was measured 4 </w:t>
      </w:r>
      <w:r w:rsidR="00456677" w:rsidRPr="00A93059">
        <w:rPr>
          <w:rFonts w:cs="Arial"/>
          <w:sz w:val="24"/>
        </w:rPr>
        <w:t>min</w:t>
      </w:r>
      <w:r w:rsidRPr="00A93059">
        <w:rPr>
          <w:rFonts w:cs="Arial"/>
          <w:sz w:val="24"/>
        </w:rPr>
        <w:t xml:space="preserve"> post-race. The 5 km races were performed either with MRS or the shod condition, in a random order 7 days apart (</w:t>
      </w:r>
      <w:r w:rsidR="00456677" w:rsidRPr="00A93059">
        <w:rPr>
          <w:rFonts w:cs="Arial"/>
          <w:sz w:val="24"/>
        </w:rPr>
        <w:t xml:space="preserve">refer to </w:t>
      </w:r>
      <w:r w:rsidRPr="00A93059">
        <w:rPr>
          <w:rFonts w:cs="Arial"/>
          <w:sz w:val="24"/>
        </w:rPr>
        <w:t>Figure 2). During the 5 km race trials, the performance time, the maximum heart rate (HR</w:t>
      </w:r>
      <w:r w:rsidR="00D06686" w:rsidRPr="00A93059">
        <w:rPr>
          <w:rFonts w:cs="Arial"/>
          <w:sz w:val="24"/>
        </w:rPr>
        <w:t xml:space="preserve"> </w:t>
      </w:r>
      <w:r w:rsidRPr="00A93059">
        <w:rPr>
          <w:rFonts w:cs="Arial"/>
          <w:sz w:val="24"/>
        </w:rPr>
        <w:t>max), the time course to reach HR</w:t>
      </w:r>
      <w:r w:rsidR="00456677" w:rsidRPr="00A93059">
        <w:rPr>
          <w:rFonts w:cs="Arial"/>
          <w:sz w:val="24"/>
        </w:rPr>
        <w:t xml:space="preserve"> </w:t>
      </w:r>
      <w:r w:rsidRPr="00A93059">
        <w:rPr>
          <w:rFonts w:cs="Arial"/>
          <w:sz w:val="24"/>
        </w:rPr>
        <w:t>max (</w:t>
      </w:r>
      <w:proofErr w:type="spellStart"/>
      <w:r w:rsidRPr="00A93059">
        <w:rPr>
          <w:rFonts w:cs="Arial"/>
          <w:sz w:val="24"/>
        </w:rPr>
        <w:t>tHR</w:t>
      </w:r>
      <w:proofErr w:type="spellEnd"/>
      <w:r w:rsidR="00D06686" w:rsidRPr="00A93059">
        <w:rPr>
          <w:rFonts w:cs="Arial"/>
          <w:sz w:val="24"/>
        </w:rPr>
        <w:t xml:space="preserve"> </w:t>
      </w:r>
      <w:r w:rsidRPr="00A93059">
        <w:rPr>
          <w:rFonts w:cs="Arial"/>
          <w:sz w:val="24"/>
        </w:rPr>
        <w:t>max), the race strategy, the RPE</w:t>
      </w:r>
      <w:r w:rsidR="00456677" w:rsidRPr="00A93059">
        <w:rPr>
          <w:rFonts w:cs="Arial"/>
          <w:sz w:val="24"/>
        </w:rPr>
        <w:t>,</w:t>
      </w:r>
      <w:r w:rsidRPr="00A93059">
        <w:rPr>
          <w:rFonts w:cs="Arial"/>
          <w:sz w:val="24"/>
        </w:rPr>
        <w:t xml:space="preserve"> and the blood lactate concentration (L</w:t>
      </w:r>
      <w:r w:rsidR="004D616E" w:rsidRPr="00A93059">
        <w:rPr>
          <w:rFonts w:cs="Arial"/>
          <w:sz w:val="24"/>
        </w:rPr>
        <w:t>a</w:t>
      </w:r>
      <w:r w:rsidR="00456677" w:rsidRPr="00A93059">
        <w:rPr>
          <w:rFonts w:cs="Arial"/>
          <w:sz w:val="24"/>
        </w:rPr>
        <w:t>)</w:t>
      </w:r>
      <w:r w:rsidRPr="00A93059">
        <w:rPr>
          <w:rFonts w:cs="Arial"/>
          <w:sz w:val="24"/>
        </w:rPr>
        <w:t xml:space="preserve"> were evaluated. The MRS </w:t>
      </w:r>
      <w:r w:rsidR="00456677" w:rsidRPr="00A93059">
        <w:rPr>
          <w:rFonts w:cs="Arial"/>
          <w:sz w:val="24"/>
        </w:rPr>
        <w:t xml:space="preserve">used in this study </w:t>
      </w:r>
      <w:proofErr w:type="gramStart"/>
      <w:r w:rsidRPr="00A93059">
        <w:rPr>
          <w:rFonts w:cs="Arial"/>
          <w:sz w:val="24"/>
        </w:rPr>
        <w:t>are</w:t>
      </w:r>
      <w:proofErr w:type="gramEnd"/>
      <w:r w:rsidRPr="00A93059">
        <w:rPr>
          <w:rFonts w:cs="Arial"/>
          <w:sz w:val="24"/>
        </w:rPr>
        <w:t xml:space="preserve"> </w:t>
      </w:r>
      <w:r w:rsidR="00456677" w:rsidRPr="00A93059">
        <w:rPr>
          <w:rFonts w:cs="Arial"/>
          <w:sz w:val="24"/>
        </w:rPr>
        <w:t>presented</w:t>
      </w:r>
      <w:r w:rsidRPr="00A93059">
        <w:rPr>
          <w:rFonts w:cs="Arial"/>
          <w:sz w:val="24"/>
        </w:rPr>
        <w:t xml:space="preserve"> in Figure 1.</w:t>
      </w:r>
    </w:p>
    <w:p w:rsidR="00DB2E62" w:rsidRDefault="00DB2E62" w:rsidP="00DB2E62">
      <w:pPr>
        <w:pStyle w:val="BodyText2"/>
        <w:ind w:firstLine="0"/>
        <w:jc w:val="center"/>
        <w:rPr>
          <w:rFonts w:cs="Arial"/>
          <w:sz w:val="24"/>
        </w:rPr>
      </w:pPr>
      <w:r w:rsidRPr="00DB2E62">
        <w:rPr>
          <w:rFonts w:cs="Arial"/>
          <w:noProof/>
          <w:sz w:val="24"/>
          <w:lang w:val="en-US"/>
        </w:rPr>
        <w:drawing>
          <wp:inline distT="0" distB="0" distL="0" distR="0">
            <wp:extent cx="3631826" cy="2389234"/>
            <wp:effectExtent l="19050" t="0" r="6724"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634169" cy="2390775"/>
                    </a:xfrm>
                    <a:prstGeom prst="rect">
                      <a:avLst/>
                    </a:prstGeom>
                    <a:noFill/>
                    <a:ln w="9525">
                      <a:noFill/>
                      <a:miter lim="800000"/>
                      <a:headEnd/>
                      <a:tailEnd/>
                    </a:ln>
                  </pic:spPr>
                </pic:pic>
              </a:graphicData>
            </a:graphic>
          </wp:inline>
        </w:drawing>
      </w:r>
    </w:p>
    <w:p w:rsidR="00DB2E62" w:rsidRPr="00DB2E62" w:rsidRDefault="00DB2E62" w:rsidP="00DB2E62">
      <w:pPr>
        <w:pStyle w:val="BodyText2"/>
        <w:ind w:firstLine="0"/>
        <w:rPr>
          <w:rFonts w:cs="Arial"/>
          <w:b/>
          <w:sz w:val="24"/>
        </w:rPr>
      </w:pPr>
      <w:proofErr w:type="gramStart"/>
      <w:r w:rsidRPr="00DB2E62">
        <w:rPr>
          <w:rFonts w:cs="Arial"/>
          <w:b/>
          <w:sz w:val="24"/>
        </w:rPr>
        <w:t>Figure 1.</w:t>
      </w:r>
      <w:proofErr w:type="gramEnd"/>
      <w:r w:rsidRPr="00DB2E62">
        <w:rPr>
          <w:rFonts w:cs="Arial"/>
          <w:b/>
          <w:sz w:val="24"/>
        </w:rPr>
        <w:t xml:space="preserve"> </w:t>
      </w:r>
      <w:proofErr w:type="gramStart"/>
      <w:r w:rsidRPr="00DB2E62">
        <w:rPr>
          <w:rFonts w:cs="Arial"/>
          <w:b/>
          <w:sz w:val="24"/>
        </w:rPr>
        <w:t xml:space="preserve">Minimalist Running Shoes </w:t>
      </w:r>
      <w:proofErr w:type="spellStart"/>
      <w:r w:rsidRPr="00DB2E62">
        <w:rPr>
          <w:rFonts w:cs="Arial"/>
          <w:b/>
          <w:sz w:val="24"/>
        </w:rPr>
        <w:t>Freet</w:t>
      </w:r>
      <w:proofErr w:type="spellEnd"/>
      <w:r w:rsidRPr="00DB2E62">
        <w:rPr>
          <w:rFonts w:cs="Arial"/>
          <w:b/>
          <w:sz w:val="24"/>
        </w:rPr>
        <w:t xml:space="preserve"> </w:t>
      </w:r>
      <w:proofErr w:type="spellStart"/>
      <w:r w:rsidRPr="00DB2E62">
        <w:rPr>
          <w:rFonts w:cs="Arial"/>
          <w:b/>
          <w:sz w:val="24"/>
        </w:rPr>
        <w:t>Tarsa</w:t>
      </w:r>
      <w:proofErr w:type="spellEnd"/>
      <w:r w:rsidRPr="00DB2E62">
        <w:rPr>
          <w:rFonts w:cs="Arial"/>
          <w:b/>
          <w:sz w:val="24"/>
        </w:rPr>
        <w:t xml:space="preserve"> 4+1 Barefoot Running Shoes, UK.</w:t>
      </w:r>
      <w:proofErr w:type="gramEnd"/>
    </w:p>
    <w:p w:rsidR="00DB2E62" w:rsidRPr="00DB2E62" w:rsidRDefault="00DB2E62" w:rsidP="00DB2E62">
      <w:pPr>
        <w:pStyle w:val="BodyText2"/>
        <w:ind w:firstLine="0"/>
        <w:jc w:val="center"/>
        <w:rPr>
          <w:rFonts w:cs="Arial"/>
          <w:sz w:val="24"/>
        </w:rPr>
      </w:pPr>
      <w:r w:rsidRPr="00DB2E62">
        <w:rPr>
          <w:rFonts w:cs="Arial"/>
          <w:noProof/>
          <w:sz w:val="24"/>
          <w:lang w:val="en-US"/>
        </w:rPr>
        <w:drawing>
          <wp:inline distT="0" distB="0" distL="0" distR="0">
            <wp:extent cx="6368303" cy="2454088"/>
            <wp:effectExtent l="19050" t="0" r="0" b="0"/>
            <wp:docPr id="4" name="1 - Εικόνα" descr="Χωρίς τίτλ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ωρίς τίτλο.png"/>
                    <pic:cNvPicPr/>
                  </pic:nvPicPr>
                  <pic:blipFill>
                    <a:blip r:embed="rId11" cstate="print"/>
                    <a:stretch>
                      <a:fillRect/>
                    </a:stretch>
                  </pic:blipFill>
                  <pic:spPr>
                    <a:xfrm>
                      <a:off x="0" y="0"/>
                      <a:ext cx="6367147" cy="2453642"/>
                    </a:xfrm>
                    <a:prstGeom prst="rect">
                      <a:avLst/>
                    </a:prstGeom>
                  </pic:spPr>
                </pic:pic>
              </a:graphicData>
            </a:graphic>
          </wp:inline>
        </w:drawing>
      </w:r>
    </w:p>
    <w:p w:rsidR="00E1731F" w:rsidRPr="00A93059" w:rsidRDefault="00DB2E62" w:rsidP="00DB2E62">
      <w:pPr>
        <w:pStyle w:val="BodyText2"/>
        <w:spacing w:after="0" w:line="240" w:lineRule="auto"/>
        <w:ind w:firstLine="0"/>
        <w:rPr>
          <w:rFonts w:cs="Arial"/>
          <w:b/>
          <w:sz w:val="24"/>
        </w:rPr>
      </w:pPr>
      <w:proofErr w:type="gramStart"/>
      <w:r w:rsidRPr="00DB2E62">
        <w:rPr>
          <w:rFonts w:cs="Arial"/>
          <w:b/>
          <w:sz w:val="24"/>
        </w:rPr>
        <w:t>Figure 2.</w:t>
      </w:r>
      <w:proofErr w:type="gramEnd"/>
      <w:r w:rsidRPr="00DB2E62">
        <w:rPr>
          <w:rFonts w:cs="Arial"/>
          <w:b/>
          <w:sz w:val="24"/>
        </w:rPr>
        <w:t xml:space="preserve"> </w:t>
      </w:r>
      <w:proofErr w:type="gramStart"/>
      <w:r w:rsidRPr="00A93059">
        <w:rPr>
          <w:rFonts w:cs="Arial"/>
          <w:b/>
          <w:sz w:val="24"/>
        </w:rPr>
        <w:t xml:space="preserve">Schematic </w:t>
      </w:r>
      <w:r w:rsidR="00282EE7" w:rsidRPr="00A93059">
        <w:rPr>
          <w:rFonts w:cs="Arial"/>
          <w:b/>
          <w:sz w:val="24"/>
        </w:rPr>
        <w:t>R</w:t>
      </w:r>
      <w:r w:rsidRPr="00A93059">
        <w:rPr>
          <w:rFonts w:cs="Arial"/>
          <w:b/>
          <w:sz w:val="24"/>
        </w:rPr>
        <w:t xml:space="preserve">epresentation of the </w:t>
      </w:r>
      <w:r w:rsidR="00282EE7" w:rsidRPr="00A93059">
        <w:rPr>
          <w:rFonts w:cs="Arial"/>
          <w:b/>
          <w:sz w:val="24"/>
        </w:rPr>
        <w:t>E</w:t>
      </w:r>
      <w:r w:rsidRPr="00A93059">
        <w:rPr>
          <w:rFonts w:cs="Arial"/>
          <w:b/>
          <w:sz w:val="24"/>
        </w:rPr>
        <w:t xml:space="preserve">xperimental </w:t>
      </w:r>
      <w:r w:rsidR="00282EE7" w:rsidRPr="00A93059">
        <w:rPr>
          <w:rFonts w:cs="Arial"/>
          <w:b/>
          <w:sz w:val="24"/>
        </w:rPr>
        <w:t>P</w:t>
      </w:r>
      <w:r w:rsidRPr="00A93059">
        <w:rPr>
          <w:rFonts w:cs="Arial"/>
          <w:b/>
          <w:sz w:val="24"/>
        </w:rPr>
        <w:t>rotocol.</w:t>
      </w:r>
      <w:proofErr w:type="gramEnd"/>
    </w:p>
    <w:p w:rsidR="00DB2E62" w:rsidRPr="00A93059" w:rsidRDefault="00DB2E62">
      <w:pPr>
        <w:pStyle w:val="BodyText2"/>
        <w:spacing w:after="0" w:line="240" w:lineRule="auto"/>
        <w:ind w:firstLine="0"/>
        <w:rPr>
          <w:rFonts w:cs="Arial"/>
          <w:b/>
          <w:sz w:val="24"/>
        </w:rPr>
      </w:pPr>
    </w:p>
    <w:p w:rsidR="00E1731F" w:rsidRPr="00A93059" w:rsidRDefault="00E1731F">
      <w:pPr>
        <w:pStyle w:val="BodyText2"/>
        <w:spacing w:after="0" w:line="240" w:lineRule="auto"/>
        <w:ind w:firstLine="0"/>
        <w:rPr>
          <w:rFonts w:cs="Arial"/>
          <w:b/>
          <w:sz w:val="24"/>
        </w:rPr>
      </w:pPr>
      <w:r w:rsidRPr="00A93059">
        <w:rPr>
          <w:rFonts w:cs="Arial"/>
          <w:b/>
          <w:sz w:val="24"/>
        </w:rPr>
        <w:t>Statistical Analyses</w:t>
      </w:r>
    </w:p>
    <w:p w:rsidR="00282EE7" w:rsidRPr="00A93059" w:rsidRDefault="00282EE7">
      <w:pPr>
        <w:pStyle w:val="BodyText2"/>
        <w:spacing w:after="0" w:line="240" w:lineRule="auto"/>
        <w:ind w:firstLine="0"/>
        <w:rPr>
          <w:rFonts w:cs="Arial"/>
          <w:b/>
          <w:sz w:val="24"/>
        </w:rPr>
      </w:pPr>
    </w:p>
    <w:p w:rsidR="00E1731F" w:rsidRPr="00A93059" w:rsidRDefault="00456677">
      <w:pPr>
        <w:pStyle w:val="BodyText2"/>
        <w:spacing w:after="0" w:line="240" w:lineRule="auto"/>
        <w:ind w:firstLine="0"/>
        <w:rPr>
          <w:rFonts w:cs="Arial"/>
          <w:sz w:val="24"/>
        </w:rPr>
      </w:pPr>
      <w:r w:rsidRPr="00A93059">
        <w:rPr>
          <w:rFonts w:cs="Arial"/>
          <w:sz w:val="24"/>
        </w:rPr>
        <w:t>The p</w:t>
      </w:r>
      <w:r w:rsidR="00DB2E62" w:rsidRPr="00A93059">
        <w:rPr>
          <w:rFonts w:cs="Arial"/>
          <w:sz w:val="24"/>
        </w:rPr>
        <w:t xml:space="preserve">aired </w:t>
      </w:r>
      <w:r w:rsidR="00DB2E62" w:rsidRPr="00A93059">
        <w:rPr>
          <w:rFonts w:cs="Arial"/>
          <w:i/>
          <w:sz w:val="24"/>
        </w:rPr>
        <w:t>t</w:t>
      </w:r>
      <w:r w:rsidR="00DB2E62" w:rsidRPr="00A93059">
        <w:rPr>
          <w:rFonts w:cs="Arial"/>
          <w:sz w:val="24"/>
        </w:rPr>
        <w:t xml:space="preserve">-test was used for the comparison of the physiological responses and the race performance parameters between the two footwear conditions. One-way ANOVA for repeated measures was used to compare the maximum heart rate and the blood lactate concentration in both trials between the two footwear conditions, as well as the average velocity for every </w:t>
      </w:r>
      <w:proofErr w:type="spellStart"/>
      <w:r w:rsidR="00DB2E62" w:rsidRPr="00A93059">
        <w:rPr>
          <w:rFonts w:cs="Arial"/>
          <w:sz w:val="24"/>
        </w:rPr>
        <w:t>kilometer</w:t>
      </w:r>
      <w:proofErr w:type="spellEnd"/>
      <w:r w:rsidR="00DB2E62" w:rsidRPr="00A93059">
        <w:rPr>
          <w:rFonts w:cs="Arial"/>
          <w:sz w:val="24"/>
        </w:rPr>
        <w:t xml:space="preserve"> between MRS and shod running. To examine the interaction of tactics and footwear condition, a two-way ANOVA was used. The Pearson’s product moment correlation coefficient was also used. Significance level was determined at </w:t>
      </w:r>
      <w:r w:rsidR="00D06686" w:rsidRPr="00A93059">
        <w:rPr>
          <w:rFonts w:cs="Arial"/>
          <w:sz w:val="24"/>
        </w:rPr>
        <w:t>P</w:t>
      </w:r>
      <w:r w:rsidR="00DB2E62" w:rsidRPr="00A93059">
        <w:rPr>
          <w:rFonts w:cs="Arial"/>
          <w:sz w:val="24"/>
        </w:rPr>
        <w:t>≤0.05 and the analyses were performed by IBM SPSS Statistics 20.</w:t>
      </w:r>
    </w:p>
    <w:p w:rsidR="001434BC" w:rsidRPr="00A93059" w:rsidRDefault="001434BC">
      <w:pPr>
        <w:rPr>
          <w:rFonts w:ascii="Arial" w:hAnsi="Arial" w:cs="Arial"/>
          <w:b/>
          <w:szCs w:val="20"/>
        </w:rPr>
      </w:pPr>
      <w:r w:rsidRPr="00A93059">
        <w:rPr>
          <w:rFonts w:ascii="Arial" w:hAnsi="Arial" w:cs="Arial"/>
        </w:rPr>
        <w:br w:type="page"/>
      </w:r>
    </w:p>
    <w:p w:rsidR="00E1731F" w:rsidRPr="00A93059" w:rsidRDefault="00E1731F">
      <w:pPr>
        <w:pStyle w:val="Heading7"/>
        <w:spacing w:line="240" w:lineRule="auto"/>
        <w:rPr>
          <w:rFonts w:ascii="Arial" w:hAnsi="Arial" w:cs="Arial"/>
          <w:sz w:val="24"/>
        </w:rPr>
      </w:pPr>
      <w:r w:rsidRPr="00A93059">
        <w:rPr>
          <w:rFonts w:ascii="Arial" w:hAnsi="Arial" w:cs="Arial"/>
          <w:sz w:val="24"/>
        </w:rPr>
        <w:t>RESULTS</w:t>
      </w:r>
    </w:p>
    <w:p w:rsidR="00E1731F" w:rsidRPr="00A93059" w:rsidRDefault="00E1731F">
      <w:pPr>
        <w:pStyle w:val="BodyText2"/>
        <w:spacing w:after="0" w:line="240" w:lineRule="auto"/>
        <w:ind w:firstLine="0"/>
        <w:rPr>
          <w:rFonts w:cs="Arial"/>
          <w:sz w:val="24"/>
          <w:lang w:val="en-US"/>
        </w:rPr>
      </w:pPr>
    </w:p>
    <w:p w:rsidR="00CD3977" w:rsidRPr="00A93059" w:rsidRDefault="00CD3977" w:rsidP="00CD3977">
      <w:pPr>
        <w:jc w:val="both"/>
        <w:rPr>
          <w:rFonts w:ascii="Arial" w:hAnsi="Arial" w:cs="Arial"/>
        </w:rPr>
      </w:pPr>
      <w:r w:rsidRPr="00A93059">
        <w:rPr>
          <w:rFonts w:ascii="Arial" w:hAnsi="Arial" w:cs="Arial"/>
        </w:rPr>
        <w:t>The results, as evaluated during the incremental test to exhaustion on the treadmill (Table 1</w:t>
      </w:r>
      <w:r w:rsidR="00D06686" w:rsidRPr="00A93059">
        <w:rPr>
          <w:rFonts w:ascii="Arial" w:hAnsi="Arial" w:cs="Arial"/>
        </w:rPr>
        <w:t>,</w:t>
      </w:r>
      <w:r w:rsidRPr="00A93059">
        <w:rPr>
          <w:rFonts w:ascii="Arial" w:hAnsi="Arial" w:cs="Arial"/>
        </w:rPr>
        <w:t xml:space="preserve"> </w:t>
      </w:r>
      <w:r w:rsidR="00DD1C40" w:rsidRPr="00A93059">
        <w:rPr>
          <w:rFonts w:ascii="Arial" w:hAnsi="Arial" w:cs="Arial"/>
        </w:rPr>
        <w:t xml:space="preserve">Mean ± SD, </w:t>
      </w:r>
      <w:r w:rsidRPr="00A93059">
        <w:rPr>
          <w:rFonts w:ascii="Arial" w:hAnsi="Arial" w:cs="Arial"/>
        </w:rPr>
        <w:t xml:space="preserve">Figure 3), </w:t>
      </w:r>
      <w:r w:rsidR="00456677" w:rsidRPr="00A93059">
        <w:rPr>
          <w:rFonts w:ascii="Arial" w:hAnsi="Arial" w:cs="Arial"/>
        </w:rPr>
        <w:t xml:space="preserve">indicate </w:t>
      </w:r>
      <w:r w:rsidRPr="00A93059">
        <w:rPr>
          <w:rFonts w:ascii="Arial" w:hAnsi="Arial" w:cs="Arial"/>
        </w:rPr>
        <w:t xml:space="preserve">that there was no significant difference in the </w:t>
      </w:r>
      <w:r w:rsidR="00456677" w:rsidRPr="00A93059">
        <w:rPr>
          <w:rFonts w:ascii="Arial" w:hAnsi="Arial" w:cs="Arial"/>
        </w:rPr>
        <w:t xml:space="preserve">subjects’ </w:t>
      </w:r>
      <w:r w:rsidRPr="00A93059">
        <w:rPr>
          <w:rFonts w:ascii="Arial" w:hAnsi="Arial" w:cs="Arial"/>
        </w:rPr>
        <w:t xml:space="preserve">physiological responses running with MRS or shod. </w:t>
      </w:r>
    </w:p>
    <w:p w:rsidR="00CD3977" w:rsidRPr="00A93059" w:rsidRDefault="00CD3977" w:rsidP="00CD3977">
      <w:pPr>
        <w:jc w:val="both"/>
        <w:rPr>
          <w:rFonts w:ascii="Arial" w:hAnsi="Arial" w:cs="Arial"/>
        </w:rPr>
      </w:pPr>
    </w:p>
    <w:p w:rsidR="00E1731F" w:rsidRPr="00A93059" w:rsidRDefault="00CD3977" w:rsidP="00CD3977">
      <w:pPr>
        <w:jc w:val="both"/>
        <w:rPr>
          <w:rFonts w:ascii="Arial" w:hAnsi="Arial" w:cs="Arial"/>
          <w:b/>
        </w:rPr>
      </w:pPr>
      <w:proofErr w:type="gramStart"/>
      <w:r w:rsidRPr="00A93059">
        <w:rPr>
          <w:rFonts w:ascii="Arial" w:hAnsi="Arial" w:cs="Arial"/>
          <w:b/>
        </w:rPr>
        <w:t>Table 1.</w:t>
      </w:r>
      <w:proofErr w:type="gramEnd"/>
      <w:r w:rsidRPr="00A93059">
        <w:rPr>
          <w:rFonts w:ascii="Arial" w:hAnsi="Arial" w:cs="Arial"/>
          <w:b/>
        </w:rPr>
        <w:t xml:space="preserve"> </w:t>
      </w:r>
      <w:proofErr w:type="gramStart"/>
      <w:r w:rsidRPr="00A93059">
        <w:rPr>
          <w:rFonts w:ascii="Arial" w:hAnsi="Arial" w:cs="Arial"/>
          <w:b/>
        </w:rPr>
        <w:t xml:space="preserve">Physiological Responses during the </w:t>
      </w:r>
      <w:r w:rsidR="00D06686" w:rsidRPr="00A93059">
        <w:rPr>
          <w:rFonts w:ascii="Arial" w:hAnsi="Arial" w:cs="Arial"/>
          <w:b/>
        </w:rPr>
        <w:t>I</w:t>
      </w:r>
      <w:r w:rsidRPr="00A93059">
        <w:rPr>
          <w:rFonts w:ascii="Arial" w:hAnsi="Arial" w:cs="Arial"/>
          <w:b/>
        </w:rPr>
        <w:t xml:space="preserve">ncremental </w:t>
      </w:r>
      <w:r w:rsidR="00D06686" w:rsidRPr="00A93059">
        <w:rPr>
          <w:rFonts w:ascii="Arial" w:hAnsi="Arial" w:cs="Arial"/>
          <w:b/>
        </w:rPr>
        <w:t>T</w:t>
      </w:r>
      <w:r w:rsidRPr="00A93059">
        <w:rPr>
          <w:rFonts w:ascii="Arial" w:hAnsi="Arial" w:cs="Arial"/>
          <w:b/>
        </w:rPr>
        <w:t xml:space="preserve">est to </w:t>
      </w:r>
      <w:r w:rsidR="00D06686" w:rsidRPr="00A93059">
        <w:rPr>
          <w:rFonts w:ascii="Arial" w:hAnsi="Arial" w:cs="Arial"/>
          <w:b/>
        </w:rPr>
        <w:t>E</w:t>
      </w:r>
      <w:r w:rsidRPr="00A93059">
        <w:rPr>
          <w:rFonts w:ascii="Arial" w:hAnsi="Arial" w:cs="Arial"/>
          <w:b/>
        </w:rPr>
        <w:t>xhaustion</w:t>
      </w:r>
      <w:r w:rsidR="00DD1C40" w:rsidRPr="00A93059">
        <w:rPr>
          <w:rFonts w:ascii="Arial" w:hAnsi="Arial" w:cs="Arial"/>
          <w:b/>
        </w:rPr>
        <w:t>.</w:t>
      </w:r>
      <w:proofErr w:type="gramEnd"/>
    </w:p>
    <w:tbl>
      <w:tblPr>
        <w:tblStyle w:val="TableColorful2"/>
        <w:tblW w:w="9858" w:type="dxa"/>
        <w:jc w:val="center"/>
        <w:tblBorders>
          <w:top w:val="single" w:sz="12" w:space="0" w:color="000000"/>
          <w:left w:val="single" w:sz="12" w:space="0" w:color="000000"/>
          <w:right w:val="single" w:sz="12" w:space="0" w:color="000000"/>
        </w:tblBorders>
        <w:tblLook w:val="04A0"/>
      </w:tblPr>
      <w:tblGrid>
        <w:gridCol w:w="3729"/>
        <w:gridCol w:w="1985"/>
        <w:gridCol w:w="2126"/>
        <w:gridCol w:w="2018"/>
      </w:tblGrid>
      <w:tr w:rsidR="00E27CF9" w:rsidRPr="00CD3977" w:rsidTr="00D06686">
        <w:trPr>
          <w:cnfStyle w:val="100000000000"/>
          <w:jc w:val="center"/>
        </w:trPr>
        <w:tc>
          <w:tcPr>
            <w:cnfStyle w:val="001000000000"/>
            <w:tcW w:w="3729" w:type="dxa"/>
            <w:tcBorders>
              <w:bottom w:val="none" w:sz="0" w:space="0" w:color="auto"/>
            </w:tcBorders>
          </w:tcPr>
          <w:p w:rsidR="00CD3977" w:rsidRPr="00CD3977" w:rsidRDefault="00CD3977" w:rsidP="0008561A">
            <w:pPr>
              <w:spacing w:line="360" w:lineRule="auto"/>
              <w:jc w:val="both"/>
              <w:rPr>
                <w:rFonts w:ascii="Arial" w:hAnsi="Arial" w:cs="Arial"/>
                <w:b w:val="0"/>
                <w:i w:val="0"/>
              </w:rPr>
            </w:pPr>
            <w:r w:rsidRPr="00CD3977">
              <w:rPr>
                <w:rFonts w:ascii="Arial" w:hAnsi="Arial" w:cs="Arial"/>
                <w:i w:val="0"/>
              </w:rPr>
              <w:t>Parameter</w:t>
            </w:r>
          </w:p>
        </w:tc>
        <w:tc>
          <w:tcPr>
            <w:tcW w:w="1985" w:type="dxa"/>
            <w:tcBorders>
              <w:bottom w:val="none" w:sz="0" w:space="0" w:color="auto"/>
            </w:tcBorders>
          </w:tcPr>
          <w:p w:rsidR="00CD3977" w:rsidRPr="00CD3977" w:rsidRDefault="00CD3977" w:rsidP="0008561A">
            <w:pPr>
              <w:spacing w:line="360" w:lineRule="auto"/>
              <w:jc w:val="center"/>
              <w:cnfStyle w:val="100000000000"/>
              <w:rPr>
                <w:rFonts w:ascii="Arial" w:hAnsi="Arial" w:cs="Arial"/>
                <w:b w:val="0"/>
                <w:i w:val="0"/>
              </w:rPr>
            </w:pPr>
            <w:r w:rsidRPr="00CD3977">
              <w:rPr>
                <w:rFonts w:ascii="Arial" w:hAnsi="Arial" w:cs="Arial"/>
                <w:i w:val="0"/>
              </w:rPr>
              <w:t>SHOD</w:t>
            </w:r>
          </w:p>
        </w:tc>
        <w:tc>
          <w:tcPr>
            <w:tcW w:w="2126" w:type="dxa"/>
            <w:tcBorders>
              <w:bottom w:val="none" w:sz="0" w:space="0" w:color="auto"/>
            </w:tcBorders>
          </w:tcPr>
          <w:p w:rsidR="00CD3977" w:rsidRPr="00CD3977" w:rsidRDefault="00CD3977" w:rsidP="0008561A">
            <w:pPr>
              <w:spacing w:line="360" w:lineRule="auto"/>
              <w:jc w:val="center"/>
              <w:cnfStyle w:val="100000000000"/>
              <w:rPr>
                <w:rFonts w:ascii="Arial" w:hAnsi="Arial" w:cs="Arial"/>
                <w:b w:val="0"/>
                <w:i w:val="0"/>
              </w:rPr>
            </w:pPr>
            <w:r w:rsidRPr="00CD3977">
              <w:rPr>
                <w:rFonts w:ascii="Arial" w:hAnsi="Arial" w:cs="Arial"/>
                <w:i w:val="0"/>
              </w:rPr>
              <w:t>MRS</w:t>
            </w:r>
          </w:p>
        </w:tc>
        <w:tc>
          <w:tcPr>
            <w:tcW w:w="2018" w:type="dxa"/>
            <w:tcBorders>
              <w:bottom w:val="none" w:sz="0" w:space="0" w:color="auto"/>
            </w:tcBorders>
          </w:tcPr>
          <w:p w:rsidR="00CD3977" w:rsidRPr="00CD3977" w:rsidRDefault="00CD3977" w:rsidP="0008561A">
            <w:pPr>
              <w:spacing w:line="360" w:lineRule="auto"/>
              <w:jc w:val="center"/>
              <w:cnfStyle w:val="100000000000"/>
              <w:rPr>
                <w:rFonts w:ascii="Arial" w:hAnsi="Arial" w:cs="Arial"/>
                <w:b w:val="0"/>
                <w:i w:val="0"/>
              </w:rPr>
            </w:pPr>
            <w:r w:rsidRPr="00CD3977">
              <w:rPr>
                <w:rFonts w:ascii="Arial" w:hAnsi="Arial" w:cs="Arial"/>
                <w:i w:val="0"/>
              </w:rPr>
              <w:t>Sig (2-tailed)</w:t>
            </w:r>
          </w:p>
        </w:tc>
      </w:tr>
      <w:tr w:rsidR="00E27CF9" w:rsidRPr="00CD3977" w:rsidTr="00D06686">
        <w:trPr>
          <w:trHeight w:hRule="exact" w:val="340"/>
          <w:jc w:val="center"/>
        </w:trPr>
        <w:tc>
          <w:tcPr>
            <w:cnfStyle w:val="001000000000"/>
            <w:tcW w:w="3729" w:type="dxa"/>
          </w:tcPr>
          <w:p w:rsidR="00CD3977" w:rsidRPr="00A93059" w:rsidRDefault="00CD3977" w:rsidP="0008561A">
            <w:pPr>
              <w:spacing w:line="360" w:lineRule="auto"/>
              <w:jc w:val="both"/>
              <w:rPr>
                <w:rFonts w:ascii="Arial" w:hAnsi="Arial" w:cs="Arial"/>
                <w:i w:val="0"/>
              </w:rPr>
            </w:pPr>
            <w:r w:rsidRPr="00A93059">
              <w:rPr>
                <w:rFonts w:ascii="Arial" w:hAnsi="Arial" w:cs="Arial"/>
                <w:i w:val="0"/>
              </w:rPr>
              <w:t>VO</w:t>
            </w:r>
            <w:r w:rsidRPr="00A93059">
              <w:rPr>
                <w:rFonts w:ascii="Arial" w:hAnsi="Arial" w:cs="Arial"/>
                <w:i w:val="0"/>
                <w:vertAlign w:val="subscript"/>
              </w:rPr>
              <w:t>2</w:t>
            </w:r>
            <w:r w:rsidR="00D06686" w:rsidRPr="00A93059">
              <w:rPr>
                <w:rFonts w:ascii="Arial" w:hAnsi="Arial" w:cs="Arial"/>
                <w:i w:val="0"/>
                <w:vertAlign w:val="subscript"/>
              </w:rPr>
              <w:t xml:space="preserve"> </w:t>
            </w:r>
            <w:r w:rsidRPr="00A93059">
              <w:rPr>
                <w:rFonts w:ascii="Arial" w:hAnsi="Arial" w:cs="Arial"/>
                <w:i w:val="0"/>
              </w:rPr>
              <w:t xml:space="preserve">peak </w:t>
            </w:r>
            <w:r w:rsidR="00D06686" w:rsidRPr="00A93059">
              <w:rPr>
                <w:rFonts w:ascii="Arial" w:hAnsi="Arial" w:cs="Arial"/>
                <w:b w:val="0"/>
                <w:i w:val="0"/>
              </w:rPr>
              <w:t>(mL·kg</w:t>
            </w:r>
            <w:r w:rsidR="00D06686" w:rsidRPr="00A93059">
              <w:rPr>
                <w:rFonts w:ascii="Arial" w:hAnsi="Arial" w:cs="Arial"/>
                <w:b w:val="0"/>
                <w:i w:val="0"/>
                <w:vertAlign w:val="superscript"/>
              </w:rPr>
              <w:t>-1</w:t>
            </w:r>
            <w:r w:rsidR="00D06686" w:rsidRPr="00A93059">
              <w:rPr>
                <w:rFonts w:ascii="Arial" w:hAnsi="Arial" w:cs="Arial"/>
                <w:b w:val="0"/>
                <w:i w:val="0"/>
              </w:rPr>
              <w:t>·min</w:t>
            </w:r>
            <w:r w:rsidR="00D06686" w:rsidRPr="00A93059">
              <w:rPr>
                <w:rFonts w:ascii="Arial" w:hAnsi="Arial" w:cs="Arial"/>
                <w:b w:val="0"/>
                <w:i w:val="0"/>
                <w:vertAlign w:val="superscript"/>
              </w:rPr>
              <w:t>-1</w:t>
            </w:r>
            <w:r w:rsidR="00D06686" w:rsidRPr="00A93059">
              <w:rPr>
                <w:rFonts w:ascii="Arial" w:hAnsi="Arial" w:cs="Arial"/>
                <w:b w:val="0"/>
                <w:i w:val="0"/>
              </w:rPr>
              <w:t>)</w:t>
            </w:r>
          </w:p>
        </w:tc>
        <w:tc>
          <w:tcPr>
            <w:tcW w:w="1985"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54.04</w:t>
            </w:r>
            <w:r w:rsidR="00D06686" w:rsidRPr="00A93059">
              <w:rPr>
                <w:rFonts w:ascii="Arial" w:hAnsi="Arial" w:cs="Arial"/>
              </w:rPr>
              <w:t xml:space="preserve"> </w:t>
            </w:r>
            <w:r w:rsidRPr="00A93059">
              <w:rPr>
                <w:rFonts w:ascii="Arial" w:hAnsi="Arial" w:cs="Arial"/>
              </w:rPr>
              <w:t>±</w:t>
            </w:r>
            <w:r w:rsidR="00D06686" w:rsidRPr="00A93059">
              <w:rPr>
                <w:rFonts w:ascii="Arial" w:hAnsi="Arial" w:cs="Arial"/>
              </w:rPr>
              <w:t xml:space="preserve"> </w:t>
            </w:r>
            <w:r w:rsidRPr="00A93059">
              <w:rPr>
                <w:rFonts w:ascii="Arial" w:hAnsi="Arial" w:cs="Arial"/>
              </w:rPr>
              <w:t>4.44</w:t>
            </w:r>
          </w:p>
        </w:tc>
        <w:tc>
          <w:tcPr>
            <w:tcW w:w="2126"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54.68</w:t>
            </w:r>
            <w:r w:rsidR="00D06686" w:rsidRPr="00A93059">
              <w:rPr>
                <w:rFonts w:ascii="Arial" w:hAnsi="Arial" w:cs="Arial"/>
              </w:rPr>
              <w:t xml:space="preserve"> </w:t>
            </w:r>
            <w:r w:rsidRPr="00A93059">
              <w:rPr>
                <w:rFonts w:ascii="Arial" w:hAnsi="Arial" w:cs="Arial"/>
              </w:rPr>
              <w:t>±</w:t>
            </w:r>
            <w:r w:rsidR="00D06686" w:rsidRPr="00A93059">
              <w:rPr>
                <w:rFonts w:ascii="Arial" w:hAnsi="Arial" w:cs="Arial"/>
              </w:rPr>
              <w:t xml:space="preserve"> </w:t>
            </w:r>
            <w:r w:rsidRPr="00A93059">
              <w:rPr>
                <w:rFonts w:ascii="Arial" w:hAnsi="Arial" w:cs="Arial"/>
              </w:rPr>
              <w:t>3.74</w:t>
            </w:r>
          </w:p>
        </w:tc>
        <w:tc>
          <w:tcPr>
            <w:tcW w:w="2018"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0.532</w:t>
            </w:r>
          </w:p>
        </w:tc>
      </w:tr>
      <w:tr w:rsidR="00E27CF9" w:rsidRPr="00CD3977" w:rsidTr="00D06686">
        <w:trPr>
          <w:trHeight w:hRule="exact" w:val="340"/>
          <w:jc w:val="center"/>
        </w:trPr>
        <w:tc>
          <w:tcPr>
            <w:cnfStyle w:val="001000000000"/>
            <w:tcW w:w="3729" w:type="dxa"/>
          </w:tcPr>
          <w:p w:rsidR="00CD3977" w:rsidRPr="00A93059" w:rsidRDefault="00CD3977" w:rsidP="00D06686">
            <w:pPr>
              <w:spacing w:after="200" w:line="360" w:lineRule="auto"/>
              <w:jc w:val="both"/>
              <w:rPr>
                <w:rFonts w:ascii="Arial" w:hAnsi="Arial" w:cs="Arial"/>
                <w:i w:val="0"/>
                <w:lang w:val="de-AT"/>
              </w:rPr>
            </w:pPr>
            <w:r w:rsidRPr="00A93059">
              <w:rPr>
                <w:rFonts w:ascii="Arial" w:hAnsi="Arial" w:cs="Arial"/>
                <w:i w:val="0"/>
                <w:lang w:val="de-AT"/>
              </w:rPr>
              <w:t xml:space="preserve">RE </w:t>
            </w:r>
            <w:r w:rsidR="00D06686" w:rsidRPr="00A93059">
              <w:rPr>
                <w:rFonts w:ascii="Arial" w:hAnsi="Arial" w:cs="Arial"/>
                <w:b w:val="0"/>
                <w:i w:val="0"/>
              </w:rPr>
              <w:t>(mL·kg</w:t>
            </w:r>
            <w:r w:rsidR="00D06686" w:rsidRPr="00A93059">
              <w:rPr>
                <w:rFonts w:ascii="Arial" w:hAnsi="Arial" w:cs="Arial"/>
                <w:b w:val="0"/>
                <w:i w:val="0"/>
                <w:vertAlign w:val="superscript"/>
              </w:rPr>
              <w:t>-1</w:t>
            </w:r>
            <w:r w:rsidR="00D06686" w:rsidRPr="00A93059">
              <w:rPr>
                <w:rFonts w:ascii="Arial" w:hAnsi="Arial" w:cs="Arial"/>
                <w:b w:val="0"/>
                <w:i w:val="0"/>
              </w:rPr>
              <w:t>·min</w:t>
            </w:r>
            <w:r w:rsidR="00D06686" w:rsidRPr="00A93059">
              <w:rPr>
                <w:rFonts w:ascii="Arial" w:hAnsi="Arial" w:cs="Arial"/>
                <w:b w:val="0"/>
                <w:i w:val="0"/>
                <w:vertAlign w:val="superscript"/>
              </w:rPr>
              <w:t>-1</w:t>
            </w:r>
            <w:r w:rsidR="00D06686" w:rsidRPr="00A93059">
              <w:rPr>
                <w:rFonts w:ascii="Arial" w:hAnsi="Arial" w:cs="Arial"/>
                <w:b w:val="0"/>
                <w:i w:val="0"/>
              </w:rPr>
              <w:t xml:space="preserve"> </w:t>
            </w:r>
            <w:r w:rsidRPr="00A93059">
              <w:rPr>
                <w:rFonts w:ascii="Arial" w:hAnsi="Arial" w:cs="Arial"/>
                <w:b w:val="0"/>
                <w:i w:val="0"/>
                <w:sz w:val="22"/>
                <w:szCs w:val="22"/>
                <w:lang w:val="de-AT"/>
              </w:rPr>
              <w:t>@</w:t>
            </w:r>
            <w:r w:rsidRPr="00A93059">
              <w:rPr>
                <w:rFonts w:ascii="Arial" w:hAnsi="Arial" w:cs="Arial"/>
                <w:b w:val="0"/>
                <w:i w:val="0"/>
                <w:lang w:val="de-AT"/>
              </w:rPr>
              <w:t xml:space="preserve"> 12 km</w:t>
            </w:r>
            <w:r w:rsidR="00D06686" w:rsidRPr="00A93059">
              <w:rPr>
                <w:rFonts w:ascii="Arial" w:hAnsi="Arial" w:cs="Arial"/>
                <w:b w:val="0"/>
                <w:i w:val="0"/>
                <w:lang w:val="de-AT"/>
              </w:rPr>
              <w:t>·</w:t>
            </w:r>
            <w:r w:rsidRPr="00A93059">
              <w:rPr>
                <w:rFonts w:ascii="Arial" w:hAnsi="Arial" w:cs="Arial"/>
                <w:b w:val="0"/>
                <w:i w:val="0"/>
                <w:lang w:val="de-AT"/>
              </w:rPr>
              <w:t>h</w:t>
            </w:r>
            <w:r w:rsidRPr="00A93059">
              <w:rPr>
                <w:rFonts w:ascii="Arial" w:hAnsi="Arial" w:cs="Arial"/>
                <w:b w:val="0"/>
                <w:i w:val="0"/>
                <w:vertAlign w:val="superscript"/>
                <w:lang w:val="de-AT"/>
              </w:rPr>
              <w:t>-1</w:t>
            </w:r>
            <w:r w:rsidRPr="00A93059">
              <w:rPr>
                <w:rFonts w:ascii="Arial" w:hAnsi="Arial" w:cs="Arial"/>
                <w:b w:val="0"/>
                <w:i w:val="0"/>
                <w:lang w:val="de-AT"/>
              </w:rPr>
              <w:t>)</w:t>
            </w:r>
          </w:p>
        </w:tc>
        <w:tc>
          <w:tcPr>
            <w:tcW w:w="1985"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47.87</w:t>
            </w:r>
            <w:r w:rsidR="00D06686" w:rsidRPr="00A93059">
              <w:rPr>
                <w:rFonts w:ascii="Arial" w:hAnsi="Arial" w:cs="Arial"/>
              </w:rPr>
              <w:t xml:space="preserve"> </w:t>
            </w:r>
            <w:r w:rsidRPr="00A93059">
              <w:rPr>
                <w:rFonts w:ascii="Arial" w:hAnsi="Arial" w:cs="Arial"/>
              </w:rPr>
              <w:t>±</w:t>
            </w:r>
            <w:r w:rsidR="00D06686" w:rsidRPr="00A93059">
              <w:rPr>
                <w:rFonts w:ascii="Arial" w:hAnsi="Arial" w:cs="Arial"/>
              </w:rPr>
              <w:t xml:space="preserve"> </w:t>
            </w:r>
            <w:r w:rsidRPr="00A93059">
              <w:rPr>
                <w:rFonts w:ascii="Arial" w:hAnsi="Arial" w:cs="Arial"/>
              </w:rPr>
              <w:t>3.26</w:t>
            </w:r>
          </w:p>
        </w:tc>
        <w:tc>
          <w:tcPr>
            <w:tcW w:w="2126"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47.63</w:t>
            </w:r>
            <w:r w:rsidR="00D06686" w:rsidRPr="00A93059">
              <w:rPr>
                <w:rFonts w:ascii="Arial" w:hAnsi="Arial" w:cs="Arial"/>
              </w:rPr>
              <w:t xml:space="preserve"> </w:t>
            </w:r>
            <w:r w:rsidRPr="00A93059">
              <w:rPr>
                <w:rFonts w:ascii="Arial" w:hAnsi="Arial" w:cs="Arial"/>
              </w:rPr>
              <w:t>±</w:t>
            </w:r>
            <w:r w:rsidR="00D06686" w:rsidRPr="00A93059">
              <w:rPr>
                <w:rFonts w:ascii="Arial" w:hAnsi="Arial" w:cs="Arial"/>
              </w:rPr>
              <w:t xml:space="preserve"> </w:t>
            </w:r>
            <w:r w:rsidRPr="00A93059">
              <w:rPr>
                <w:rFonts w:ascii="Arial" w:hAnsi="Arial" w:cs="Arial"/>
              </w:rPr>
              <w:t>2.49</w:t>
            </w:r>
          </w:p>
        </w:tc>
        <w:tc>
          <w:tcPr>
            <w:tcW w:w="2018"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0.786</w:t>
            </w:r>
          </w:p>
        </w:tc>
      </w:tr>
      <w:tr w:rsidR="00E27CF9" w:rsidRPr="00CD3977" w:rsidTr="00D06686">
        <w:trPr>
          <w:trHeight w:hRule="exact" w:val="340"/>
          <w:jc w:val="center"/>
        </w:trPr>
        <w:tc>
          <w:tcPr>
            <w:cnfStyle w:val="001000000000"/>
            <w:tcW w:w="3729" w:type="dxa"/>
          </w:tcPr>
          <w:p w:rsidR="00CD3977" w:rsidRPr="00A93059" w:rsidRDefault="00CD3977" w:rsidP="0008561A">
            <w:pPr>
              <w:spacing w:line="360" w:lineRule="auto"/>
              <w:jc w:val="both"/>
              <w:rPr>
                <w:rFonts w:ascii="Arial" w:hAnsi="Arial" w:cs="Arial"/>
                <w:i w:val="0"/>
              </w:rPr>
            </w:pPr>
            <w:r w:rsidRPr="00A93059">
              <w:rPr>
                <w:rFonts w:ascii="Arial" w:hAnsi="Arial" w:cs="Arial"/>
                <w:i w:val="0"/>
              </w:rPr>
              <w:t>VO</w:t>
            </w:r>
            <w:r w:rsidRPr="00A93059">
              <w:rPr>
                <w:rFonts w:ascii="Arial" w:hAnsi="Arial" w:cs="Arial"/>
                <w:i w:val="0"/>
                <w:vertAlign w:val="subscript"/>
              </w:rPr>
              <w:t>2</w:t>
            </w:r>
            <w:r w:rsidR="00DD1C40" w:rsidRPr="00A93059">
              <w:rPr>
                <w:rFonts w:ascii="Arial" w:hAnsi="Arial" w:cs="Arial"/>
                <w:i w:val="0"/>
                <w:vertAlign w:val="subscript"/>
              </w:rPr>
              <w:t xml:space="preserve"> </w:t>
            </w:r>
            <w:proofErr w:type="spellStart"/>
            <w:r w:rsidRPr="00A93059">
              <w:rPr>
                <w:rFonts w:ascii="Arial" w:hAnsi="Arial" w:cs="Arial"/>
                <w:i w:val="0"/>
              </w:rPr>
              <w:t>incr</w:t>
            </w:r>
            <w:proofErr w:type="spellEnd"/>
            <w:r w:rsidRPr="00A93059">
              <w:rPr>
                <w:rFonts w:ascii="Arial" w:hAnsi="Arial" w:cs="Arial"/>
                <w:i w:val="0"/>
              </w:rPr>
              <w:t xml:space="preserve"> </w:t>
            </w:r>
            <w:r w:rsidR="00D06686" w:rsidRPr="00A93059">
              <w:rPr>
                <w:rFonts w:ascii="Arial" w:hAnsi="Arial" w:cs="Arial"/>
                <w:b w:val="0"/>
                <w:i w:val="0"/>
              </w:rPr>
              <w:t>(mL·kg</w:t>
            </w:r>
            <w:r w:rsidR="00D06686" w:rsidRPr="00A93059">
              <w:rPr>
                <w:rFonts w:ascii="Arial" w:hAnsi="Arial" w:cs="Arial"/>
                <w:b w:val="0"/>
                <w:i w:val="0"/>
                <w:vertAlign w:val="superscript"/>
              </w:rPr>
              <w:t>-1</w:t>
            </w:r>
            <w:r w:rsidR="00D06686" w:rsidRPr="00A93059">
              <w:rPr>
                <w:rFonts w:ascii="Arial" w:hAnsi="Arial" w:cs="Arial"/>
                <w:b w:val="0"/>
                <w:i w:val="0"/>
              </w:rPr>
              <w:t>·min</w:t>
            </w:r>
            <w:r w:rsidR="00D06686" w:rsidRPr="00A93059">
              <w:rPr>
                <w:rFonts w:ascii="Arial" w:hAnsi="Arial" w:cs="Arial"/>
                <w:b w:val="0"/>
                <w:i w:val="0"/>
                <w:vertAlign w:val="superscript"/>
              </w:rPr>
              <w:t>-1</w:t>
            </w:r>
            <w:r w:rsidR="00D06686" w:rsidRPr="00A93059">
              <w:rPr>
                <w:rFonts w:ascii="Arial" w:hAnsi="Arial" w:cs="Arial"/>
                <w:b w:val="0"/>
                <w:i w:val="0"/>
              </w:rPr>
              <w:t>)</w:t>
            </w:r>
          </w:p>
        </w:tc>
        <w:tc>
          <w:tcPr>
            <w:tcW w:w="1985" w:type="dxa"/>
          </w:tcPr>
          <w:p w:rsidR="00CD3977" w:rsidRPr="00A93059" w:rsidRDefault="00D06686" w:rsidP="0008561A">
            <w:pPr>
              <w:spacing w:line="360" w:lineRule="auto"/>
              <w:jc w:val="center"/>
              <w:cnfStyle w:val="000000000000"/>
              <w:rPr>
                <w:rFonts w:ascii="Arial" w:hAnsi="Arial" w:cs="Arial"/>
              </w:rPr>
            </w:pPr>
            <w:r w:rsidRPr="00A93059">
              <w:rPr>
                <w:rFonts w:ascii="Arial" w:hAnsi="Arial" w:cs="Arial"/>
              </w:rPr>
              <w:t xml:space="preserve"> </w:t>
            </w:r>
            <w:r w:rsidR="00CD3977" w:rsidRPr="00A93059">
              <w:rPr>
                <w:rFonts w:ascii="Arial" w:hAnsi="Arial" w:cs="Arial"/>
              </w:rPr>
              <w:t>3.45</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0.53</w:t>
            </w:r>
          </w:p>
        </w:tc>
        <w:tc>
          <w:tcPr>
            <w:tcW w:w="2126" w:type="dxa"/>
          </w:tcPr>
          <w:p w:rsidR="00CD3977" w:rsidRPr="00A93059" w:rsidRDefault="00D06686" w:rsidP="0008561A">
            <w:pPr>
              <w:spacing w:line="360" w:lineRule="auto"/>
              <w:jc w:val="center"/>
              <w:cnfStyle w:val="000000000000"/>
              <w:rPr>
                <w:rFonts w:ascii="Arial" w:hAnsi="Arial" w:cs="Arial"/>
              </w:rPr>
            </w:pPr>
            <w:r w:rsidRPr="00A93059">
              <w:rPr>
                <w:rFonts w:ascii="Arial" w:hAnsi="Arial" w:cs="Arial"/>
              </w:rPr>
              <w:t xml:space="preserve">  </w:t>
            </w:r>
            <w:r w:rsidR="00CD3977" w:rsidRPr="00A93059">
              <w:rPr>
                <w:rFonts w:ascii="Arial" w:hAnsi="Arial" w:cs="Arial"/>
              </w:rPr>
              <w:t>3.48</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0.51</w:t>
            </w:r>
          </w:p>
        </w:tc>
        <w:tc>
          <w:tcPr>
            <w:tcW w:w="2018"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0.886</w:t>
            </w:r>
          </w:p>
        </w:tc>
      </w:tr>
      <w:tr w:rsidR="00E27CF9" w:rsidRPr="00CD3977" w:rsidTr="00D06686">
        <w:trPr>
          <w:trHeight w:hRule="exact" w:val="340"/>
          <w:jc w:val="center"/>
        </w:trPr>
        <w:tc>
          <w:tcPr>
            <w:cnfStyle w:val="001000000000"/>
            <w:tcW w:w="3729" w:type="dxa"/>
          </w:tcPr>
          <w:p w:rsidR="00CD3977" w:rsidRPr="00A93059" w:rsidRDefault="00CD3977" w:rsidP="00D06686">
            <w:pPr>
              <w:spacing w:line="360" w:lineRule="auto"/>
              <w:jc w:val="both"/>
              <w:rPr>
                <w:rFonts w:ascii="Arial" w:hAnsi="Arial" w:cs="Arial"/>
                <w:i w:val="0"/>
              </w:rPr>
            </w:pPr>
            <w:r w:rsidRPr="00A93059">
              <w:rPr>
                <w:rFonts w:ascii="Arial" w:hAnsi="Arial" w:cs="Arial"/>
                <w:i w:val="0"/>
              </w:rPr>
              <w:t>V</w:t>
            </w:r>
            <w:r w:rsidRPr="00A93059">
              <w:rPr>
                <w:rFonts w:ascii="Arial" w:hAnsi="Arial" w:cs="Arial"/>
                <w:i w:val="0"/>
                <w:vertAlign w:val="subscript"/>
              </w:rPr>
              <w:t>E</w:t>
            </w:r>
            <w:r w:rsidR="00DD1C40" w:rsidRPr="00A93059">
              <w:rPr>
                <w:rFonts w:ascii="Arial" w:hAnsi="Arial" w:cs="Arial"/>
                <w:i w:val="0"/>
              </w:rPr>
              <w:t xml:space="preserve"> </w:t>
            </w:r>
            <w:r w:rsidRPr="00A93059">
              <w:rPr>
                <w:rFonts w:ascii="Arial" w:hAnsi="Arial" w:cs="Arial"/>
                <w:i w:val="0"/>
              </w:rPr>
              <w:t xml:space="preserve">max </w:t>
            </w:r>
            <w:r w:rsidR="00D06686" w:rsidRPr="00A93059">
              <w:rPr>
                <w:rFonts w:ascii="Arial" w:hAnsi="Arial" w:cs="Arial"/>
                <w:b w:val="0"/>
                <w:i w:val="0"/>
              </w:rPr>
              <w:t>(L·</w:t>
            </w:r>
            <w:r w:rsidRPr="00A93059">
              <w:rPr>
                <w:rFonts w:ascii="Arial" w:hAnsi="Arial" w:cs="Arial"/>
                <w:b w:val="0"/>
                <w:i w:val="0"/>
              </w:rPr>
              <w:t>min</w:t>
            </w:r>
            <w:r w:rsidRPr="00A93059">
              <w:rPr>
                <w:rFonts w:ascii="Arial" w:hAnsi="Arial" w:cs="Arial"/>
                <w:b w:val="0"/>
                <w:i w:val="0"/>
                <w:vertAlign w:val="superscript"/>
              </w:rPr>
              <w:t>-1</w:t>
            </w:r>
            <w:r w:rsidRPr="00A93059">
              <w:rPr>
                <w:rFonts w:ascii="Arial" w:hAnsi="Arial" w:cs="Arial"/>
                <w:b w:val="0"/>
                <w:i w:val="0"/>
              </w:rPr>
              <w:t>)</w:t>
            </w:r>
          </w:p>
        </w:tc>
        <w:tc>
          <w:tcPr>
            <w:tcW w:w="1985" w:type="dxa"/>
          </w:tcPr>
          <w:p w:rsidR="00CD3977" w:rsidRPr="00A93059" w:rsidRDefault="00D06686" w:rsidP="00D06686">
            <w:pPr>
              <w:spacing w:line="360" w:lineRule="auto"/>
              <w:cnfStyle w:val="000000000000"/>
              <w:rPr>
                <w:rFonts w:ascii="Arial" w:hAnsi="Arial" w:cs="Arial"/>
              </w:rPr>
            </w:pPr>
            <w:r w:rsidRPr="00A93059">
              <w:rPr>
                <w:rFonts w:ascii="Arial" w:hAnsi="Arial" w:cs="Arial"/>
              </w:rPr>
              <w:t xml:space="preserve"> </w:t>
            </w:r>
            <w:r w:rsidR="00CD3977" w:rsidRPr="00A93059">
              <w:rPr>
                <w:rFonts w:ascii="Arial" w:hAnsi="Arial" w:cs="Arial"/>
              </w:rPr>
              <w:t>122.99</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22.61</w:t>
            </w:r>
          </w:p>
        </w:tc>
        <w:tc>
          <w:tcPr>
            <w:tcW w:w="2126"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122.56</w:t>
            </w:r>
            <w:r w:rsidR="00D06686" w:rsidRPr="00A93059">
              <w:rPr>
                <w:rFonts w:ascii="Arial" w:hAnsi="Arial" w:cs="Arial"/>
              </w:rPr>
              <w:t xml:space="preserve"> </w:t>
            </w:r>
            <w:r w:rsidRPr="00A93059">
              <w:rPr>
                <w:rFonts w:ascii="Arial" w:hAnsi="Arial" w:cs="Arial"/>
              </w:rPr>
              <w:t>±</w:t>
            </w:r>
            <w:r w:rsidR="00D06686" w:rsidRPr="00A93059">
              <w:rPr>
                <w:rFonts w:ascii="Arial" w:hAnsi="Arial" w:cs="Arial"/>
              </w:rPr>
              <w:t xml:space="preserve"> </w:t>
            </w:r>
            <w:r w:rsidRPr="00A93059">
              <w:rPr>
                <w:rFonts w:ascii="Arial" w:hAnsi="Arial" w:cs="Arial"/>
              </w:rPr>
              <w:t>19.58</w:t>
            </w:r>
          </w:p>
        </w:tc>
        <w:tc>
          <w:tcPr>
            <w:tcW w:w="2018"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0.870</w:t>
            </w:r>
          </w:p>
        </w:tc>
      </w:tr>
      <w:tr w:rsidR="00E27CF9" w:rsidRPr="00CD3977" w:rsidTr="00D06686">
        <w:trPr>
          <w:trHeight w:hRule="exact" w:val="340"/>
          <w:jc w:val="center"/>
        </w:trPr>
        <w:tc>
          <w:tcPr>
            <w:cnfStyle w:val="001000000000"/>
            <w:tcW w:w="3729" w:type="dxa"/>
          </w:tcPr>
          <w:p w:rsidR="00CD3977" w:rsidRPr="00A93059" w:rsidRDefault="00CD3977" w:rsidP="0008561A">
            <w:pPr>
              <w:spacing w:line="360" w:lineRule="auto"/>
              <w:jc w:val="both"/>
              <w:rPr>
                <w:rFonts w:ascii="Arial" w:hAnsi="Arial" w:cs="Arial"/>
                <w:b w:val="0"/>
                <w:i w:val="0"/>
              </w:rPr>
            </w:pPr>
            <w:r w:rsidRPr="00A93059">
              <w:rPr>
                <w:rFonts w:ascii="Arial" w:hAnsi="Arial" w:cs="Arial"/>
                <w:i w:val="0"/>
              </w:rPr>
              <w:t>RQ</w:t>
            </w:r>
          </w:p>
        </w:tc>
        <w:tc>
          <w:tcPr>
            <w:tcW w:w="1985" w:type="dxa"/>
          </w:tcPr>
          <w:p w:rsidR="00CD3977" w:rsidRPr="00A93059" w:rsidRDefault="00D06686" w:rsidP="0008561A">
            <w:pPr>
              <w:spacing w:line="360" w:lineRule="auto"/>
              <w:jc w:val="center"/>
              <w:cnfStyle w:val="000000000000"/>
              <w:rPr>
                <w:rFonts w:ascii="Arial" w:hAnsi="Arial" w:cs="Arial"/>
              </w:rPr>
            </w:pPr>
            <w:r w:rsidRPr="00A93059">
              <w:rPr>
                <w:rFonts w:ascii="Arial" w:hAnsi="Arial" w:cs="Arial"/>
              </w:rPr>
              <w:t xml:space="preserve"> </w:t>
            </w:r>
            <w:r w:rsidR="00CD3977" w:rsidRPr="00A93059">
              <w:rPr>
                <w:rFonts w:ascii="Arial" w:hAnsi="Arial" w:cs="Arial"/>
              </w:rPr>
              <w:t>1.11</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0.05</w:t>
            </w:r>
          </w:p>
        </w:tc>
        <w:tc>
          <w:tcPr>
            <w:tcW w:w="2126" w:type="dxa"/>
          </w:tcPr>
          <w:p w:rsidR="00CD3977" w:rsidRPr="00A93059" w:rsidRDefault="00D06686" w:rsidP="0008561A">
            <w:pPr>
              <w:spacing w:line="360" w:lineRule="auto"/>
              <w:jc w:val="center"/>
              <w:cnfStyle w:val="000000000000"/>
              <w:rPr>
                <w:rFonts w:ascii="Arial" w:hAnsi="Arial" w:cs="Arial"/>
              </w:rPr>
            </w:pPr>
            <w:r w:rsidRPr="00A93059">
              <w:rPr>
                <w:rFonts w:ascii="Arial" w:hAnsi="Arial" w:cs="Arial"/>
              </w:rPr>
              <w:t xml:space="preserve">  </w:t>
            </w:r>
            <w:r w:rsidR="00CD3977" w:rsidRPr="00A93059">
              <w:rPr>
                <w:rFonts w:ascii="Arial" w:hAnsi="Arial" w:cs="Arial"/>
              </w:rPr>
              <w:t>1.09</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0.06</w:t>
            </w:r>
          </w:p>
        </w:tc>
        <w:tc>
          <w:tcPr>
            <w:tcW w:w="2018"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0.236</w:t>
            </w:r>
          </w:p>
        </w:tc>
      </w:tr>
      <w:tr w:rsidR="00E27CF9" w:rsidRPr="00CD3977" w:rsidTr="00D06686">
        <w:trPr>
          <w:trHeight w:hRule="exact" w:val="340"/>
          <w:jc w:val="center"/>
        </w:trPr>
        <w:tc>
          <w:tcPr>
            <w:cnfStyle w:val="001000000000"/>
            <w:tcW w:w="3729" w:type="dxa"/>
          </w:tcPr>
          <w:p w:rsidR="00CD3977" w:rsidRPr="00A93059" w:rsidRDefault="00CD3977" w:rsidP="00D06686">
            <w:pPr>
              <w:spacing w:line="360" w:lineRule="auto"/>
              <w:jc w:val="both"/>
              <w:rPr>
                <w:rFonts w:ascii="Arial" w:hAnsi="Arial" w:cs="Arial"/>
                <w:i w:val="0"/>
              </w:rPr>
            </w:pPr>
            <w:r w:rsidRPr="00A93059">
              <w:rPr>
                <w:rFonts w:ascii="Arial" w:hAnsi="Arial" w:cs="Arial"/>
                <w:i w:val="0"/>
              </w:rPr>
              <w:t>HR</w:t>
            </w:r>
            <w:r w:rsidR="00DD1C40" w:rsidRPr="00A93059">
              <w:rPr>
                <w:rFonts w:ascii="Arial" w:hAnsi="Arial" w:cs="Arial"/>
                <w:i w:val="0"/>
              </w:rPr>
              <w:t xml:space="preserve"> </w:t>
            </w:r>
            <w:r w:rsidRPr="00A93059">
              <w:rPr>
                <w:rFonts w:ascii="Arial" w:hAnsi="Arial" w:cs="Arial"/>
                <w:i w:val="0"/>
              </w:rPr>
              <w:t xml:space="preserve">max </w:t>
            </w:r>
            <w:r w:rsidRPr="00A93059">
              <w:rPr>
                <w:rFonts w:ascii="Arial" w:hAnsi="Arial" w:cs="Arial"/>
                <w:b w:val="0"/>
                <w:i w:val="0"/>
              </w:rPr>
              <w:t>(b</w:t>
            </w:r>
            <w:r w:rsidR="00D06686" w:rsidRPr="00A93059">
              <w:rPr>
                <w:rFonts w:ascii="Arial" w:hAnsi="Arial" w:cs="Arial"/>
                <w:b w:val="0"/>
                <w:i w:val="0"/>
              </w:rPr>
              <w:t>eats·</w:t>
            </w:r>
            <w:r w:rsidRPr="00A93059">
              <w:rPr>
                <w:rFonts w:ascii="Arial" w:hAnsi="Arial" w:cs="Arial"/>
                <w:b w:val="0"/>
                <w:i w:val="0"/>
              </w:rPr>
              <w:t>m</w:t>
            </w:r>
            <w:r w:rsidR="00D06686" w:rsidRPr="00A93059">
              <w:rPr>
                <w:rFonts w:ascii="Arial" w:hAnsi="Arial" w:cs="Arial"/>
                <w:b w:val="0"/>
                <w:i w:val="0"/>
              </w:rPr>
              <w:t>in</w:t>
            </w:r>
            <w:r w:rsidR="00D06686" w:rsidRPr="00A93059">
              <w:rPr>
                <w:rFonts w:ascii="Arial" w:hAnsi="Arial" w:cs="Arial"/>
                <w:b w:val="0"/>
                <w:i w:val="0"/>
                <w:vertAlign w:val="superscript"/>
              </w:rPr>
              <w:t>-1</w:t>
            </w:r>
            <w:r w:rsidRPr="00A93059">
              <w:rPr>
                <w:rFonts w:ascii="Arial" w:hAnsi="Arial" w:cs="Arial"/>
                <w:b w:val="0"/>
                <w:i w:val="0"/>
              </w:rPr>
              <w:t>)</w:t>
            </w:r>
          </w:p>
        </w:tc>
        <w:tc>
          <w:tcPr>
            <w:tcW w:w="1985" w:type="dxa"/>
          </w:tcPr>
          <w:p w:rsidR="00CD3977" w:rsidRPr="00A93059" w:rsidRDefault="00D06686" w:rsidP="00D06686">
            <w:pPr>
              <w:spacing w:line="360" w:lineRule="auto"/>
              <w:cnfStyle w:val="000000000000"/>
              <w:rPr>
                <w:rFonts w:ascii="Arial" w:hAnsi="Arial" w:cs="Arial"/>
              </w:rPr>
            </w:pPr>
            <w:r w:rsidRPr="00A93059">
              <w:rPr>
                <w:rFonts w:ascii="Arial" w:hAnsi="Arial" w:cs="Arial"/>
              </w:rPr>
              <w:t xml:space="preserve">      </w:t>
            </w:r>
            <w:r w:rsidR="00CD3977" w:rsidRPr="00A93059">
              <w:rPr>
                <w:rFonts w:ascii="Arial" w:hAnsi="Arial" w:cs="Arial"/>
              </w:rPr>
              <w:t>184</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7</w:t>
            </w:r>
          </w:p>
        </w:tc>
        <w:tc>
          <w:tcPr>
            <w:tcW w:w="2126" w:type="dxa"/>
          </w:tcPr>
          <w:p w:rsidR="00CD3977" w:rsidRPr="00A93059" w:rsidRDefault="00D06686" w:rsidP="00D06686">
            <w:pPr>
              <w:spacing w:line="360" w:lineRule="auto"/>
              <w:cnfStyle w:val="000000000000"/>
              <w:rPr>
                <w:rFonts w:ascii="Arial" w:hAnsi="Arial" w:cs="Arial"/>
              </w:rPr>
            </w:pPr>
            <w:r w:rsidRPr="00A93059">
              <w:rPr>
                <w:rFonts w:ascii="Arial" w:hAnsi="Arial" w:cs="Arial"/>
              </w:rPr>
              <w:t xml:space="preserve">        </w:t>
            </w:r>
            <w:r w:rsidR="00CD3977" w:rsidRPr="00A93059">
              <w:rPr>
                <w:rFonts w:ascii="Arial" w:hAnsi="Arial" w:cs="Arial"/>
              </w:rPr>
              <w:t>183</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9</w:t>
            </w:r>
          </w:p>
        </w:tc>
        <w:tc>
          <w:tcPr>
            <w:tcW w:w="2018"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0.699</w:t>
            </w:r>
          </w:p>
        </w:tc>
      </w:tr>
      <w:tr w:rsidR="00E27CF9" w:rsidRPr="00CD3977" w:rsidTr="00D06686">
        <w:trPr>
          <w:trHeight w:hRule="exact" w:val="340"/>
          <w:jc w:val="center"/>
        </w:trPr>
        <w:tc>
          <w:tcPr>
            <w:cnfStyle w:val="001000000000"/>
            <w:tcW w:w="3729" w:type="dxa"/>
          </w:tcPr>
          <w:p w:rsidR="00CD3977" w:rsidRPr="00A93059" w:rsidRDefault="00CD3977" w:rsidP="00D06686">
            <w:pPr>
              <w:spacing w:line="360" w:lineRule="auto"/>
              <w:jc w:val="both"/>
              <w:rPr>
                <w:rFonts w:ascii="Arial" w:hAnsi="Arial" w:cs="Arial"/>
                <w:i w:val="0"/>
              </w:rPr>
            </w:pPr>
            <w:r w:rsidRPr="00A93059">
              <w:rPr>
                <w:rFonts w:ascii="Arial" w:hAnsi="Arial" w:cs="Arial"/>
                <w:i w:val="0"/>
              </w:rPr>
              <w:t xml:space="preserve">La </w:t>
            </w:r>
            <w:r w:rsidRPr="00A93059">
              <w:rPr>
                <w:rFonts w:ascii="Arial" w:hAnsi="Arial" w:cs="Arial"/>
                <w:b w:val="0"/>
                <w:i w:val="0"/>
              </w:rPr>
              <w:t>(mmol</w:t>
            </w:r>
            <w:r w:rsidR="00D06686" w:rsidRPr="00A93059">
              <w:rPr>
                <w:rFonts w:ascii="Arial" w:hAnsi="Arial" w:cs="Arial"/>
                <w:b w:val="0"/>
                <w:i w:val="0"/>
              </w:rPr>
              <w:t>·L</w:t>
            </w:r>
            <w:r w:rsidRPr="00A93059">
              <w:rPr>
                <w:rFonts w:ascii="Arial" w:hAnsi="Arial" w:cs="Arial"/>
                <w:b w:val="0"/>
                <w:i w:val="0"/>
                <w:vertAlign w:val="superscript"/>
              </w:rPr>
              <w:t>-1</w:t>
            </w:r>
            <w:r w:rsidRPr="00A93059">
              <w:rPr>
                <w:rFonts w:ascii="Arial" w:hAnsi="Arial" w:cs="Arial"/>
                <w:b w:val="0"/>
                <w:i w:val="0"/>
              </w:rPr>
              <w:t>)</w:t>
            </w:r>
          </w:p>
        </w:tc>
        <w:tc>
          <w:tcPr>
            <w:tcW w:w="1985" w:type="dxa"/>
          </w:tcPr>
          <w:p w:rsidR="00CD3977" w:rsidRPr="00A93059" w:rsidRDefault="00D06686" w:rsidP="00D06686">
            <w:pPr>
              <w:spacing w:line="360" w:lineRule="auto"/>
              <w:cnfStyle w:val="000000000000"/>
              <w:rPr>
                <w:rFonts w:ascii="Arial" w:hAnsi="Arial" w:cs="Arial"/>
              </w:rPr>
            </w:pPr>
            <w:r w:rsidRPr="00A93059">
              <w:rPr>
                <w:rFonts w:ascii="Arial" w:hAnsi="Arial" w:cs="Arial"/>
              </w:rPr>
              <w:t xml:space="preserve">     </w:t>
            </w:r>
            <w:r w:rsidR="00CD3977" w:rsidRPr="00A93059">
              <w:rPr>
                <w:rFonts w:ascii="Arial" w:hAnsi="Arial" w:cs="Arial"/>
              </w:rPr>
              <w:t>11.3</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5.5</w:t>
            </w:r>
          </w:p>
        </w:tc>
        <w:tc>
          <w:tcPr>
            <w:tcW w:w="2126" w:type="dxa"/>
          </w:tcPr>
          <w:p w:rsidR="00CD3977" w:rsidRPr="00A93059" w:rsidRDefault="00D06686" w:rsidP="0008561A">
            <w:pPr>
              <w:spacing w:line="360" w:lineRule="auto"/>
              <w:jc w:val="center"/>
              <w:cnfStyle w:val="000000000000"/>
              <w:rPr>
                <w:rFonts w:ascii="Arial" w:hAnsi="Arial" w:cs="Arial"/>
              </w:rPr>
            </w:pPr>
            <w:r w:rsidRPr="00A93059">
              <w:rPr>
                <w:rFonts w:ascii="Arial" w:hAnsi="Arial" w:cs="Arial"/>
              </w:rPr>
              <w:t xml:space="preserve">  </w:t>
            </w:r>
            <w:r w:rsidR="00CD3977" w:rsidRPr="00A93059">
              <w:rPr>
                <w:rFonts w:ascii="Arial" w:hAnsi="Arial" w:cs="Arial"/>
              </w:rPr>
              <w:t>9.4</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1.8</w:t>
            </w:r>
          </w:p>
        </w:tc>
        <w:tc>
          <w:tcPr>
            <w:tcW w:w="2018"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0.282</w:t>
            </w:r>
          </w:p>
        </w:tc>
      </w:tr>
      <w:tr w:rsidR="00E27CF9" w:rsidRPr="00CD3977" w:rsidTr="00D06686">
        <w:trPr>
          <w:trHeight w:hRule="exact" w:val="340"/>
          <w:jc w:val="center"/>
        </w:trPr>
        <w:tc>
          <w:tcPr>
            <w:cnfStyle w:val="001000000000"/>
            <w:tcW w:w="3729" w:type="dxa"/>
          </w:tcPr>
          <w:p w:rsidR="00CD3977" w:rsidRPr="00A93059" w:rsidRDefault="00CD3977" w:rsidP="00D06686">
            <w:pPr>
              <w:spacing w:line="360" w:lineRule="auto"/>
              <w:jc w:val="both"/>
              <w:rPr>
                <w:rFonts w:ascii="Arial" w:hAnsi="Arial" w:cs="Arial"/>
                <w:i w:val="0"/>
              </w:rPr>
            </w:pPr>
            <w:r w:rsidRPr="00A93059">
              <w:rPr>
                <w:rFonts w:ascii="Arial" w:hAnsi="Arial" w:cs="Arial"/>
                <w:i w:val="0"/>
              </w:rPr>
              <w:t>vVO</w:t>
            </w:r>
            <w:r w:rsidRPr="00A93059">
              <w:rPr>
                <w:rFonts w:ascii="Arial" w:hAnsi="Arial" w:cs="Arial"/>
                <w:i w:val="0"/>
                <w:vertAlign w:val="subscript"/>
              </w:rPr>
              <w:t>2</w:t>
            </w:r>
            <w:r w:rsidR="00DD1C40" w:rsidRPr="00A93059">
              <w:rPr>
                <w:rFonts w:ascii="Arial" w:hAnsi="Arial" w:cs="Arial"/>
                <w:i w:val="0"/>
                <w:vertAlign w:val="subscript"/>
              </w:rPr>
              <w:t xml:space="preserve"> </w:t>
            </w:r>
            <w:r w:rsidRPr="00A93059">
              <w:rPr>
                <w:rFonts w:ascii="Arial" w:hAnsi="Arial" w:cs="Arial"/>
                <w:i w:val="0"/>
              </w:rPr>
              <w:t xml:space="preserve">max </w:t>
            </w:r>
            <w:r w:rsidRPr="00A93059">
              <w:rPr>
                <w:rFonts w:ascii="Arial" w:hAnsi="Arial" w:cs="Arial"/>
                <w:b w:val="0"/>
                <w:i w:val="0"/>
              </w:rPr>
              <w:t>(km</w:t>
            </w:r>
            <w:r w:rsidR="00D06686" w:rsidRPr="00A93059">
              <w:rPr>
                <w:rFonts w:ascii="Arial" w:hAnsi="Arial" w:cs="Arial"/>
                <w:b w:val="0"/>
                <w:i w:val="0"/>
              </w:rPr>
              <w:t>·</w:t>
            </w:r>
            <w:r w:rsidRPr="00A93059">
              <w:rPr>
                <w:rFonts w:ascii="Arial" w:hAnsi="Arial" w:cs="Arial"/>
                <w:b w:val="0"/>
                <w:i w:val="0"/>
              </w:rPr>
              <w:t>h</w:t>
            </w:r>
            <w:r w:rsidRPr="00A93059">
              <w:rPr>
                <w:rFonts w:ascii="Arial" w:hAnsi="Arial" w:cs="Arial"/>
                <w:b w:val="0"/>
                <w:i w:val="0"/>
                <w:vertAlign w:val="superscript"/>
              </w:rPr>
              <w:t>-1</w:t>
            </w:r>
            <w:r w:rsidRPr="00A93059">
              <w:rPr>
                <w:rFonts w:ascii="Arial" w:hAnsi="Arial" w:cs="Arial"/>
                <w:b w:val="0"/>
                <w:i w:val="0"/>
              </w:rPr>
              <w:t>)</w:t>
            </w:r>
          </w:p>
        </w:tc>
        <w:tc>
          <w:tcPr>
            <w:tcW w:w="1985" w:type="dxa"/>
          </w:tcPr>
          <w:p w:rsidR="00CD3977" w:rsidRPr="00A93059" w:rsidRDefault="00D06686" w:rsidP="00D06686">
            <w:pPr>
              <w:spacing w:line="360" w:lineRule="auto"/>
              <w:cnfStyle w:val="000000000000"/>
              <w:rPr>
                <w:rFonts w:ascii="Arial" w:hAnsi="Arial" w:cs="Arial"/>
              </w:rPr>
            </w:pPr>
            <w:r w:rsidRPr="00A93059">
              <w:rPr>
                <w:rFonts w:ascii="Arial" w:hAnsi="Arial" w:cs="Arial"/>
              </w:rPr>
              <w:t xml:space="preserve">   </w:t>
            </w:r>
            <w:r w:rsidR="00CD3977" w:rsidRPr="00A93059">
              <w:rPr>
                <w:rFonts w:ascii="Arial" w:hAnsi="Arial" w:cs="Arial"/>
              </w:rPr>
              <w:t>14.18</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1.23</w:t>
            </w:r>
          </w:p>
        </w:tc>
        <w:tc>
          <w:tcPr>
            <w:tcW w:w="2126"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14.38</w:t>
            </w:r>
            <w:r w:rsidR="00D06686" w:rsidRPr="00A93059">
              <w:rPr>
                <w:rFonts w:ascii="Arial" w:hAnsi="Arial" w:cs="Arial"/>
              </w:rPr>
              <w:t xml:space="preserve"> </w:t>
            </w:r>
            <w:r w:rsidRPr="00A93059">
              <w:rPr>
                <w:rFonts w:ascii="Arial" w:hAnsi="Arial" w:cs="Arial"/>
              </w:rPr>
              <w:t>±</w:t>
            </w:r>
            <w:r w:rsidR="00D06686" w:rsidRPr="00A93059">
              <w:rPr>
                <w:rFonts w:ascii="Arial" w:hAnsi="Arial" w:cs="Arial"/>
              </w:rPr>
              <w:t xml:space="preserve"> </w:t>
            </w:r>
            <w:r w:rsidRPr="00A93059">
              <w:rPr>
                <w:rFonts w:ascii="Arial" w:hAnsi="Arial" w:cs="Arial"/>
              </w:rPr>
              <w:t>1.37</w:t>
            </w:r>
          </w:p>
        </w:tc>
        <w:tc>
          <w:tcPr>
            <w:tcW w:w="2018"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0.273</w:t>
            </w:r>
          </w:p>
        </w:tc>
      </w:tr>
      <w:tr w:rsidR="00E27CF9" w:rsidRPr="00CD3977" w:rsidTr="00D06686">
        <w:trPr>
          <w:trHeight w:hRule="exact" w:val="340"/>
          <w:jc w:val="center"/>
        </w:trPr>
        <w:tc>
          <w:tcPr>
            <w:cnfStyle w:val="001000000000"/>
            <w:tcW w:w="3729" w:type="dxa"/>
          </w:tcPr>
          <w:p w:rsidR="00CD3977" w:rsidRPr="00A93059" w:rsidRDefault="00CD3977" w:rsidP="0008561A">
            <w:pPr>
              <w:spacing w:line="360" w:lineRule="auto"/>
              <w:jc w:val="both"/>
              <w:rPr>
                <w:rFonts w:ascii="Arial" w:hAnsi="Arial" w:cs="Arial"/>
                <w:i w:val="0"/>
              </w:rPr>
            </w:pPr>
            <w:proofErr w:type="spellStart"/>
            <w:r w:rsidRPr="00A93059">
              <w:rPr>
                <w:rFonts w:ascii="Arial" w:hAnsi="Arial" w:cs="Arial"/>
                <w:i w:val="0"/>
              </w:rPr>
              <w:t>vVT</w:t>
            </w:r>
            <w:proofErr w:type="spellEnd"/>
            <w:r w:rsidRPr="00A93059">
              <w:rPr>
                <w:rFonts w:ascii="Arial" w:hAnsi="Arial" w:cs="Arial"/>
                <w:i w:val="0"/>
              </w:rPr>
              <w:t xml:space="preserve"> </w:t>
            </w:r>
            <w:r w:rsidRPr="00A93059">
              <w:rPr>
                <w:rFonts w:ascii="Arial" w:hAnsi="Arial" w:cs="Arial"/>
                <w:b w:val="0"/>
                <w:i w:val="0"/>
              </w:rPr>
              <w:t>(</w:t>
            </w:r>
            <w:r w:rsidR="00D06686" w:rsidRPr="00A93059">
              <w:rPr>
                <w:rFonts w:ascii="Arial" w:hAnsi="Arial" w:cs="Arial"/>
                <w:b w:val="0"/>
                <w:i w:val="0"/>
              </w:rPr>
              <w:t>km·h</w:t>
            </w:r>
            <w:r w:rsidR="00D06686" w:rsidRPr="00A93059">
              <w:rPr>
                <w:rFonts w:ascii="Arial" w:hAnsi="Arial" w:cs="Arial"/>
                <w:b w:val="0"/>
                <w:i w:val="0"/>
                <w:vertAlign w:val="superscript"/>
              </w:rPr>
              <w:t>-1</w:t>
            </w:r>
            <w:r w:rsidRPr="00A93059">
              <w:rPr>
                <w:rFonts w:ascii="Arial" w:hAnsi="Arial" w:cs="Arial"/>
                <w:b w:val="0"/>
                <w:i w:val="0"/>
              </w:rPr>
              <w:t>)</w:t>
            </w:r>
          </w:p>
        </w:tc>
        <w:tc>
          <w:tcPr>
            <w:tcW w:w="1985" w:type="dxa"/>
          </w:tcPr>
          <w:p w:rsidR="00CD3977" w:rsidRPr="00A93059" w:rsidRDefault="00D06686" w:rsidP="00D06686">
            <w:pPr>
              <w:spacing w:line="360" w:lineRule="auto"/>
              <w:cnfStyle w:val="000000000000"/>
              <w:rPr>
                <w:rFonts w:ascii="Arial" w:hAnsi="Arial" w:cs="Arial"/>
              </w:rPr>
            </w:pPr>
            <w:r w:rsidRPr="00A93059">
              <w:rPr>
                <w:rFonts w:ascii="Arial" w:hAnsi="Arial" w:cs="Arial"/>
              </w:rPr>
              <w:t xml:space="preserve">   </w:t>
            </w:r>
            <w:r w:rsidR="00CD3977" w:rsidRPr="00A93059">
              <w:rPr>
                <w:rFonts w:ascii="Arial" w:hAnsi="Arial" w:cs="Arial"/>
              </w:rPr>
              <w:t>10.46</w:t>
            </w:r>
            <w:r w:rsidRPr="00A93059">
              <w:rPr>
                <w:rFonts w:ascii="Arial" w:hAnsi="Arial" w:cs="Arial"/>
              </w:rPr>
              <w:t xml:space="preserve"> </w:t>
            </w:r>
            <w:r w:rsidR="00CD3977" w:rsidRPr="00A93059">
              <w:rPr>
                <w:rFonts w:ascii="Arial" w:hAnsi="Arial" w:cs="Arial"/>
              </w:rPr>
              <w:t>±</w:t>
            </w:r>
            <w:r w:rsidRPr="00A93059">
              <w:rPr>
                <w:rFonts w:ascii="Arial" w:hAnsi="Arial" w:cs="Arial"/>
              </w:rPr>
              <w:t xml:space="preserve"> </w:t>
            </w:r>
            <w:r w:rsidR="00CD3977" w:rsidRPr="00A93059">
              <w:rPr>
                <w:rFonts w:ascii="Arial" w:hAnsi="Arial" w:cs="Arial"/>
              </w:rPr>
              <w:t>1.08</w:t>
            </w:r>
          </w:p>
        </w:tc>
        <w:tc>
          <w:tcPr>
            <w:tcW w:w="2126"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10.54</w:t>
            </w:r>
            <w:r w:rsidR="00D06686" w:rsidRPr="00A93059">
              <w:rPr>
                <w:rFonts w:ascii="Arial" w:hAnsi="Arial" w:cs="Arial"/>
              </w:rPr>
              <w:t xml:space="preserve"> </w:t>
            </w:r>
            <w:r w:rsidRPr="00A93059">
              <w:rPr>
                <w:rFonts w:ascii="Arial" w:hAnsi="Arial" w:cs="Arial"/>
              </w:rPr>
              <w:t>±</w:t>
            </w:r>
            <w:r w:rsidR="00D06686" w:rsidRPr="00A93059">
              <w:rPr>
                <w:rFonts w:ascii="Arial" w:hAnsi="Arial" w:cs="Arial"/>
              </w:rPr>
              <w:t xml:space="preserve"> </w:t>
            </w:r>
            <w:r w:rsidRPr="00A93059">
              <w:rPr>
                <w:rFonts w:ascii="Arial" w:hAnsi="Arial" w:cs="Arial"/>
              </w:rPr>
              <w:t>0.99</w:t>
            </w:r>
          </w:p>
        </w:tc>
        <w:tc>
          <w:tcPr>
            <w:tcW w:w="2018" w:type="dxa"/>
          </w:tcPr>
          <w:p w:rsidR="00CD3977" w:rsidRPr="00A93059" w:rsidRDefault="00CD3977" w:rsidP="0008561A">
            <w:pPr>
              <w:spacing w:line="360" w:lineRule="auto"/>
              <w:jc w:val="center"/>
              <w:cnfStyle w:val="000000000000"/>
              <w:rPr>
                <w:rFonts w:ascii="Arial" w:hAnsi="Arial" w:cs="Arial"/>
              </w:rPr>
            </w:pPr>
            <w:r w:rsidRPr="00A93059">
              <w:rPr>
                <w:rFonts w:ascii="Arial" w:hAnsi="Arial" w:cs="Arial"/>
              </w:rPr>
              <w:t>0.438</w:t>
            </w:r>
          </w:p>
        </w:tc>
      </w:tr>
    </w:tbl>
    <w:p w:rsidR="00CD3977" w:rsidRDefault="00CD3977" w:rsidP="00CD3977">
      <w:pPr>
        <w:jc w:val="both"/>
        <w:rPr>
          <w:rFonts w:ascii="Arial" w:hAnsi="Arial" w:cs="Arial"/>
        </w:rPr>
      </w:pPr>
    </w:p>
    <w:p w:rsidR="00CD3977" w:rsidRDefault="007E36B5" w:rsidP="00CD3977">
      <w:pPr>
        <w:jc w:val="both"/>
        <w:rPr>
          <w:rFonts w:ascii="Arial" w:hAnsi="Arial" w:cs="Arial"/>
          <w:b/>
          <w:u w:val="single"/>
        </w:rPr>
      </w:pPr>
      <w:r w:rsidRPr="007E36B5">
        <w:rPr>
          <w:noProof/>
          <w:lang w:val="el-GR" w:eastAsia="el-GR"/>
        </w:rPr>
        <w:pict>
          <v:rect id="_x0000_s1049" style="position:absolute;left:0;text-align:left;margin-left:74.4pt;margin-top:201.8pt;width:24pt;height:23.25pt;z-index:251665920" stroked="f">
            <v:textbox>
              <w:txbxContent>
                <w:p w:rsidR="00D94BEC" w:rsidRPr="008065BE" w:rsidRDefault="00D94BEC">
                  <w:pPr>
                    <w:rPr>
                      <w:rFonts w:ascii="Arial" w:hAnsi="Arial" w:cs="Arial"/>
                      <w:b/>
                    </w:rPr>
                  </w:pPr>
                  <w:r w:rsidRPr="008065BE">
                    <w:rPr>
                      <w:rFonts w:ascii="Arial" w:hAnsi="Arial" w:cs="Arial"/>
                      <w:b/>
                    </w:rPr>
                    <w:t>B</w:t>
                  </w:r>
                </w:p>
              </w:txbxContent>
            </v:textbox>
          </v:rect>
        </w:pict>
      </w:r>
      <w:r w:rsidRPr="007E36B5">
        <w:rPr>
          <w:noProof/>
          <w:lang w:val="el-GR" w:eastAsia="el-GR"/>
        </w:rPr>
        <w:pict>
          <v:rect id="_x0000_s1048" style="position:absolute;left:0;text-align:left;margin-left:74.4pt;margin-top:15.8pt;width:24pt;height:23.25pt;z-index:251664896" stroked="f">
            <v:textbox style="mso-next-textbox:#_x0000_s1048">
              <w:txbxContent>
                <w:p w:rsidR="00D94BEC" w:rsidRPr="004433CC" w:rsidRDefault="00D94BEC">
                  <w:pPr>
                    <w:rPr>
                      <w:rFonts w:ascii="Arial" w:hAnsi="Arial" w:cs="Arial"/>
                      <w:b/>
                    </w:rPr>
                  </w:pPr>
                  <w:r w:rsidRPr="004433CC">
                    <w:rPr>
                      <w:rFonts w:ascii="Arial" w:hAnsi="Arial" w:cs="Arial"/>
                      <w:b/>
                    </w:rPr>
                    <w:t>A</w:t>
                  </w:r>
                </w:p>
              </w:txbxContent>
            </v:textbox>
          </v:rect>
        </w:pict>
      </w:r>
      <w:r w:rsidR="004433CC">
        <w:rPr>
          <w:noProof/>
        </w:rPr>
        <w:drawing>
          <wp:inline distT="0" distB="0" distL="0" distR="0">
            <wp:extent cx="5857875" cy="2324100"/>
            <wp:effectExtent l="0" t="0" r="0" b="0"/>
            <wp:docPr id="5"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433CC">
        <w:rPr>
          <w:noProof/>
        </w:rPr>
        <w:drawing>
          <wp:inline distT="0" distB="0" distL="0" distR="0">
            <wp:extent cx="5857875" cy="2324100"/>
            <wp:effectExtent l="0" t="0" r="0" b="0"/>
            <wp:docPr id="6"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433CC">
        <w:rPr>
          <w:noProof/>
        </w:rPr>
        <w:drawing>
          <wp:inline distT="0" distB="0" distL="0" distR="0">
            <wp:extent cx="6048375" cy="2324100"/>
            <wp:effectExtent l="0" t="0" r="0" b="0"/>
            <wp:docPr id="7"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433CC">
        <w:rPr>
          <w:noProof/>
        </w:rPr>
        <w:drawing>
          <wp:inline distT="0" distB="0" distL="0" distR="0">
            <wp:extent cx="6134100" cy="2524125"/>
            <wp:effectExtent l="0" t="0" r="0" b="0"/>
            <wp:docPr id="8"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33CC" w:rsidRPr="00A93059" w:rsidRDefault="007E36B5" w:rsidP="00CD3977">
      <w:pPr>
        <w:jc w:val="both"/>
        <w:rPr>
          <w:rFonts w:ascii="Arial" w:hAnsi="Arial" w:cs="Arial"/>
          <w:b/>
        </w:rPr>
      </w:pPr>
      <w:r w:rsidRPr="00A93059">
        <w:rPr>
          <w:rFonts w:ascii="Arial" w:hAnsi="Arial" w:cs="Arial"/>
          <w:b/>
          <w:noProof/>
          <w:lang w:val="el-GR" w:eastAsia="el-GR"/>
        </w:rPr>
        <w:pict>
          <v:rect id="_x0000_s1052" style="position:absolute;left:0;text-align:left;margin-left:75.15pt;margin-top:-175.3pt;width:23.25pt;height:24pt;z-index:251667968" stroked="f">
            <v:textbox>
              <w:txbxContent>
                <w:p w:rsidR="00D94BEC" w:rsidRPr="008065BE" w:rsidRDefault="00D94BEC">
                  <w:pPr>
                    <w:rPr>
                      <w:rFonts w:ascii="Arial" w:hAnsi="Arial" w:cs="Arial"/>
                      <w:b/>
                    </w:rPr>
                  </w:pPr>
                  <w:r w:rsidRPr="008065BE">
                    <w:rPr>
                      <w:rFonts w:ascii="Arial" w:hAnsi="Arial" w:cs="Arial"/>
                      <w:b/>
                    </w:rPr>
                    <w:t>D</w:t>
                  </w:r>
                </w:p>
              </w:txbxContent>
            </v:textbox>
          </v:rect>
        </w:pict>
      </w:r>
      <w:r w:rsidRPr="00A93059">
        <w:rPr>
          <w:rFonts w:ascii="Arial" w:hAnsi="Arial" w:cs="Arial"/>
          <w:b/>
          <w:noProof/>
          <w:lang w:val="el-GR" w:eastAsia="el-GR"/>
        </w:rPr>
        <w:pict>
          <v:rect id="_x0000_s1050" style="position:absolute;left:0;text-align:left;margin-left:70.65pt;margin-top:-365.05pt;width:21pt;height:22.5pt;z-index:251666944" stroked="f">
            <v:textbox>
              <w:txbxContent>
                <w:p w:rsidR="00D94BEC" w:rsidRPr="008065BE" w:rsidRDefault="00D94BEC">
                  <w:pPr>
                    <w:rPr>
                      <w:rFonts w:ascii="Arial" w:hAnsi="Arial" w:cs="Arial"/>
                      <w:b/>
                    </w:rPr>
                  </w:pPr>
                  <w:r w:rsidRPr="008065BE">
                    <w:rPr>
                      <w:rFonts w:ascii="Arial" w:hAnsi="Arial" w:cs="Arial"/>
                      <w:b/>
                    </w:rPr>
                    <w:t>C</w:t>
                  </w:r>
                </w:p>
              </w:txbxContent>
            </v:textbox>
          </v:rect>
        </w:pict>
      </w:r>
      <w:proofErr w:type="gramStart"/>
      <w:r w:rsidR="004433CC" w:rsidRPr="00A93059">
        <w:rPr>
          <w:rFonts w:ascii="Arial" w:hAnsi="Arial" w:cs="Arial"/>
          <w:b/>
        </w:rPr>
        <w:t>Figure 3.</w:t>
      </w:r>
      <w:proofErr w:type="gramEnd"/>
      <w:r w:rsidR="004433CC" w:rsidRPr="00A93059">
        <w:rPr>
          <w:rFonts w:ascii="Arial" w:hAnsi="Arial" w:cs="Arial"/>
          <w:b/>
        </w:rPr>
        <w:t xml:space="preserve"> Comparison between MRS and </w:t>
      </w:r>
      <w:r w:rsidR="00282EE7" w:rsidRPr="00A93059">
        <w:rPr>
          <w:rFonts w:ascii="Arial" w:hAnsi="Arial" w:cs="Arial"/>
          <w:b/>
        </w:rPr>
        <w:t>S</w:t>
      </w:r>
      <w:r w:rsidR="004433CC" w:rsidRPr="00A93059">
        <w:rPr>
          <w:rFonts w:ascii="Arial" w:hAnsi="Arial" w:cs="Arial"/>
          <w:b/>
        </w:rPr>
        <w:t xml:space="preserve">hod </w:t>
      </w:r>
      <w:r w:rsidR="00282EE7" w:rsidRPr="00A93059">
        <w:rPr>
          <w:rFonts w:ascii="Arial" w:hAnsi="Arial" w:cs="Arial"/>
          <w:b/>
        </w:rPr>
        <w:t>R</w:t>
      </w:r>
      <w:r w:rsidR="004433CC" w:rsidRPr="00A93059">
        <w:rPr>
          <w:rFonts w:ascii="Arial" w:hAnsi="Arial" w:cs="Arial"/>
          <w:b/>
        </w:rPr>
        <w:t>unning for VT</w:t>
      </w:r>
      <w:r w:rsidR="00111CD5" w:rsidRPr="00A93059">
        <w:rPr>
          <w:rFonts w:ascii="Arial" w:hAnsi="Arial" w:cs="Arial"/>
          <w:b/>
        </w:rPr>
        <w:t>: (A)</w:t>
      </w:r>
      <w:r w:rsidR="004433CC" w:rsidRPr="00A93059">
        <w:rPr>
          <w:rFonts w:ascii="Arial" w:hAnsi="Arial" w:cs="Arial"/>
          <w:b/>
        </w:rPr>
        <w:t xml:space="preserve"> RE at 12 km</w:t>
      </w:r>
      <w:r w:rsidR="00282EE7" w:rsidRPr="00A93059">
        <w:rPr>
          <w:rFonts w:ascii="Arial" w:hAnsi="Arial" w:cs="Arial"/>
          <w:b/>
        </w:rPr>
        <w:t>·</w:t>
      </w:r>
      <w:r w:rsidR="004433CC" w:rsidRPr="00A93059">
        <w:rPr>
          <w:rFonts w:ascii="Arial" w:hAnsi="Arial" w:cs="Arial"/>
          <w:b/>
        </w:rPr>
        <w:t>h</w:t>
      </w:r>
      <w:r w:rsidR="004433CC" w:rsidRPr="00A93059">
        <w:rPr>
          <w:rFonts w:ascii="Arial" w:hAnsi="Arial" w:cs="Arial"/>
          <w:b/>
          <w:vertAlign w:val="superscript"/>
        </w:rPr>
        <w:t>-1</w:t>
      </w:r>
      <w:r w:rsidR="00111CD5" w:rsidRPr="00A93059">
        <w:rPr>
          <w:rFonts w:ascii="Arial" w:hAnsi="Arial" w:cs="Arial"/>
          <w:b/>
        </w:rPr>
        <w:t>; (B)</w:t>
      </w:r>
      <w:r w:rsidR="004433CC" w:rsidRPr="00A93059">
        <w:rPr>
          <w:rFonts w:ascii="Arial" w:hAnsi="Arial" w:cs="Arial"/>
          <w:b/>
        </w:rPr>
        <w:t xml:space="preserve"> vVO</w:t>
      </w:r>
      <w:r w:rsidR="004433CC" w:rsidRPr="00A93059">
        <w:rPr>
          <w:rFonts w:ascii="Arial" w:hAnsi="Arial" w:cs="Arial"/>
          <w:b/>
          <w:vertAlign w:val="subscript"/>
        </w:rPr>
        <w:t>2</w:t>
      </w:r>
      <w:r w:rsidR="00282EE7" w:rsidRPr="00A93059">
        <w:rPr>
          <w:rFonts w:ascii="Arial" w:hAnsi="Arial" w:cs="Arial"/>
          <w:b/>
          <w:vertAlign w:val="subscript"/>
        </w:rPr>
        <w:t xml:space="preserve"> </w:t>
      </w:r>
      <w:r w:rsidR="004433CC" w:rsidRPr="00A93059">
        <w:rPr>
          <w:rFonts w:ascii="Arial" w:hAnsi="Arial" w:cs="Arial"/>
          <w:b/>
        </w:rPr>
        <w:t>max</w:t>
      </w:r>
      <w:r w:rsidR="00111CD5" w:rsidRPr="00A93059">
        <w:rPr>
          <w:rFonts w:ascii="Arial" w:hAnsi="Arial" w:cs="Arial"/>
          <w:b/>
        </w:rPr>
        <w:t>;</w:t>
      </w:r>
      <w:r w:rsidR="004433CC" w:rsidRPr="00A93059">
        <w:rPr>
          <w:rFonts w:ascii="Arial" w:hAnsi="Arial" w:cs="Arial"/>
          <w:b/>
        </w:rPr>
        <w:t xml:space="preserve"> (C) and VO</w:t>
      </w:r>
      <w:r w:rsidR="004433CC" w:rsidRPr="00A93059">
        <w:rPr>
          <w:rFonts w:ascii="Arial" w:hAnsi="Arial" w:cs="Arial"/>
          <w:b/>
          <w:vertAlign w:val="subscript"/>
        </w:rPr>
        <w:t>2</w:t>
      </w:r>
      <w:r w:rsidR="00282EE7" w:rsidRPr="00A93059">
        <w:rPr>
          <w:rFonts w:ascii="Arial" w:hAnsi="Arial" w:cs="Arial"/>
          <w:b/>
          <w:vertAlign w:val="subscript"/>
        </w:rPr>
        <w:t xml:space="preserve"> </w:t>
      </w:r>
      <w:r w:rsidR="00D06686" w:rsidRPr="00A93059">
        <w:rPr>
          <w:rFonts w:ascii="Arial" w:hAnsi="Arial" w:cs="Arial"/>
          <w:b/>
        </w:rPr>
        <w:t xml:space="preserve">peak (D) </w:t>
      </w:r>
      <w:r w:rsidR="00D06686" w:rsidRPr="00A93059">
        <w:rPr>
          <w:rFonts w:ascii="Arial" w:hAnsi="Arial" w:cs="Arial"/>
        </w:rPr>
        <w:t>(</w:t>
      </w:r>
      <w:r w:rsidR="00282EE7" w:rsidRPr="00A93059">
        <w:rPr>
          <w:rFonts w:ascii="Arial" w:hAnsi="Arial" w:cs="Arial"/>
        </w:rPr>
        <w:t>P</w:t>
      </w:r>
      <w:r w:rsidR="004433CC" w:rsidRPr="00A93059">
        <w:rPr>
          <w:rFonts w:ascii="Arial" w:hAnsi="Arial" w:cs="Arial"/>
        </w:rPr>
        <w:t>&gt;0.05</w:t>
      </w:r>
      <w:r w:rsidR="00D06686" w:rsidRPr="00A93059">
        <w:rPr>
          <w:rFonts w:ascii="Arial" w:hAnsi="Arial" w:cs="Arial"/>
        </w:rPr>
        <w:t>)</w:t>
      </w:r>
      <w:r w:rsidR="004433CC" w:rsidRPr="00A93059">
        <w:rPr>
          <w:rFonts w:ascii="Arial" w:hAnsi="Arial" w:cs="Arial"/>
        </w:rPr>
        <w:t>.</w:t>
      </w:r>
    </w:p>
    <w:p w:rsidR="008065BE" w:rsidRPr="00A93059" w:rsidRDefault="008065BE" w:rsidP="00CD3977">
      <w:pPr>
        <w:jc w:val="both"/>
        <w:rPr>
          <w:rFonts w:ascii="Arial" w:hAnsi="Arial" w:cs="Arial"/>
          <w:b/>
        </w:rPr>
      </w:pPr>
    </w:p>
    <w:p w:rsidR="008065BE" w:rsidRPr="00A93059" w:rsidRDefault="008065BE" w:rsidP="008065BE">
      <w:pPr>
        <w:jc w:val="both"/>
        <w:rPr>
          <w:rFonts w:ascii="Arial" w:hAnsi="Arial" w:cs="Arial"/>
        </w:rPr>
      </w:pPr>
      <w:r w:rsidRPr="00A93059">
        <w:rPr>
          <w:rFonts w:ascii="Arial" w:hAnsi="Arial" w:cs="Arial"/>
        </w:rPr>
        <w:t>The race performance parameters were not different between the two footwear conditions (Table 2</w:t>
      </w:r>
      <w:r w:rsidR="00DD1C40" w:rsidRPr="00A93059">
        <w:rPr>
          <w:rFonts w:ascii="Arial" w:hAnsi="Arial" w:cs="Arial"/>
        </w:rPr>
        <w:t xml:space="preserve">, Mean ± SD). </w:t>
      </w:r>
      <w:r w:rsidRPr="00A93059">
        <w:rPr>
          <w:rFonts w:ascii="Arial" w:hAnsi="Arial" w:cs="Arial"/>
        </w:rPr>
        <w:t>The time needed to cover the 5 km distance (Figure 4), the race strategy (Table 3</w:t>
      </w:r>
      <w:r w:rsidR="00DD1C40" w:rsidRPr="00A93059">
        <w:rPr>
          <w:rFonts w:ascii="Arial" w:hAnsi="Arial" w:cs="Arial"/>
        </w:rPr>
        <w:t xml:space="preserve">, Mean ± SD) </w:t>
      </w:r>
      <w:r w:rsidRPr="00A93059">
        <w:rPr>
          <w:rFonts w:ascii="Arial" w:hAnsi="Arial" w:cs="Arial"/>
        </w:rPr>
        <w:t xml:space="preserve">and the 1-km splits (Figure 5) were not different between </w:t>
      </w:r>
      <w:proofErr w:type="gramStart"/>
      <w:r w:rsidRPr="00A93059">
        <w:rPr>
          <w:rFonts w:ascii="Arial" w:hAnsi="Arial" w:cs="Arial"/>
        </w:rPr>
        <w:t>running</w:t>
      </w:r>
      <w:proofErr w:type="gramEnd"/>
      <w:r w:rsidRPr="00A93059">
        <w:rPr>
          <w:rFonts w:ascii="Arial" w:hAnsi="Arial" w:cs="Arial"/>
        </w:rPr>
        <w:t xml:space="preserve"> </w:t>
      </w:r>
      <w:r w:rsidR="00DD1C40" w:rsidRPr="00A93059">
        <w:rPr>
          <w:rFonts w:ascii="Arial" w:hAnsi="Arial" w:cs="Arial"/>
        </w:rPr>
        <w:t xml:space="preserve">with MRS and </w:t>
      </w:r>
      <w:r w:rsidRPr="00A93059">
        <w:rPr>
          <w:rFonts w:ascii="Arial" w:hAnsi="Arial" w:cs="Arial"/>
        </w:rPr>
        <w:t xml:space="preserve">shod. </w:t>
      </w:r>
    </w:p>
    <w:p w:rsidR="008065BE" w:rsidRPr="00A93059" w:rsidRDefault="008065BE" w:rsidP="008065BE">
      <w:pPr>
        <w:jc w:val="both"/>
        <w:rPr>
          <w:rFonts w:ascii="Arial" w:hAnsi="Arial" w:cs="Arial"/>
        </w:rPr>
      </w:pPr>
    </w:p>
    <w:p w:rsidR="008065BE" w:rsidRPr="00A93059" w:rsidRDefault="008065BE" w:rsidP="008065BE">
      <w:pPr>
        <w:jc w:val="both"/>
        <w:rPr>
          <w:rFonts w:ascii="Arial" w:hAnsi="Arial" w:cs="Arial"/>
        </w:rPr>
      </w:pPr>
      <w:proofErr w:type="gramStart"/>
      <w:r w:rsidRPr="00A93059">
        <w:rPr>
          <w:rFonts w:ascii="Arial" w:hAnsi="Arial" w:cs="Arial"/>
          <w:b/>
        </w:rPr>
        <w:t>Table 2.</w:t>
      </w:r>
      <w:proofErr w:type="gramEnd"/>
      <w:r w:rsidRPr="00A93059">
        <w:rPr>
          <w:rFonts w:ascii="Arial" w:hAnsi="Arial" w:cs="Arial"/>
          <w:b/>
        </w:rPr>
        <w:t xml:space="preserve"> </w:t>
      </w:r>
      <w:proofErr w:type="gramStart"/>
      <w:r w:rsidRPr="00A93059">
        <w:rPr>
          <w:rFonts w:ascii="Arial" w:hAnsi="Arial" w:cs="Arial"/>
          <w:b/>
        </w:rPr>
        <w:t xml:space="preserve">5 km </w:t>
      </w:r>
      <w:r w:rsidR="00111CD5" w:rsidRPr="00A93059">
        <w:rPr>
          <w:rFonts w:ascii="Arial" w:hAnsi="Arial" w:cs="Arial"/>
          <w:b/>
        </w:rPr>
        <w:t>R</w:t>
      </w:r>
      <w:r w:rsidRPr="00A93059">
        <w:rPr>
          <w:rFonts w:ascii="Arial" w:hAnsi="Arial" w:cs="Arial"/>
          <w:b/>
        </w:rPr>
        <w:t xml:space="preserve">ace </w:t>
      </w:r>
      <w:r w:rsidR="00111CD5" w:rsidRPr="00A93059">
        <w:rPr>
          <w:rFonts w:ascii="Arial" w:hAnsi="Arial" w:cs="Arial"/>
          <w:b/>
        </w:rPr>
        <w:t>P</w:t>
      </w:r>
      <w:r w:rsidRPr="00A93059">
        <w:rPr>
          <w:rFonts w:ascii="Arial" w:hAnsi="Arial" w:cs="Arial"/>
          <w:b/>
        </w:rPr>
        <w:t xml:space="preserve">erformance </w:t>
      </w:r>
      <w:r w:rsidR="00111CD5" w:rsidRPr="00A93059">
        <w:rPr>
          <w:rFonts w:ascii="Arial" w:hAnsi="Arial" w:cs="Arial"/>
          <w:b/>
        </w:rPr>
        <w:t>P</w:t>
      </w:r>
      <w:r w:rsidRPr="00A93059">
        <w:rPr>
          <w:rFonts w:ascii="Arial" w:hAnsi="Arial" w:cs="Arial"/>
          <w:b/>
        </w:rPr>
        <w:t xml:space="preserve">arameters </w:t>
      </w:r>
      <w:r w:rsidR="00111CD5" w:rsidRPr="00A93059">
        <w:rPr>
          <w:rFonts w:ascii="Arial" w:hAnsi="Arial" w:cs="Arial"/>
          <w:b/>
        </w:rPr>
        <w:t>W</w:t>
      </w:r>
      <w:r w:rsidRPr="00A93059">
        <w:rPr>
          <w:rFonts w:ascii="Arial" w:hAnsi="Arial" w:cs="Arial"/>
          <w:b/>
        </w:rPr>
        <w:t xml:space="preserve">hen </w:t>
      </w:r>
      <w:r w:rsidR="00111CD5" w:rsidRPr="00A93059">
        <w:rPr>
          <w:rFonts w:ascii="Arial" w:hAnsi="Arial" w:cs="Arial"/>
          <w:b/>
        </w:rPr>
        <w:t>R</w:t>
      </w:r>
      <w:r w:rsidRPr="00A93059">
        <w:rPr>
          <w:rFonts w:ascii="Arial" w:hAnsi="Arial" w:cs="Arial"/>
          <w:b/>
        </w:rPr>
        <w:t xml:space="preserve">unning with MRS or </w:t>
      </w:r>
      <w:r w:rsidR="00111CD5" w:rsidRPr="00A93059">
        <w:rPr>
          <w:rFonts w:ascii="Arial" w:hAnsi="Arial" w:cs="Arial"/>
          <w:b/>
        </w:rPr>
        <w:t>S</w:t>
      </w:r>
      <w:r w:rsidRPr="00A93059">
        <w:rPr>
          <w:rFonts w:ascii="Arial" w:hAnsi="Arial" w:cs="Arial"/>
          <w:b/>
        </w:rPr>
        <w:t>hod</w:t>
      </w:r>
      <w:r w:rsidR="00DD1C40" w:rsidRPr="00A93059">
        <w:rPr>
          <w:rFonts w:ascii="Arial" w:hAnsi="Arial" w:cs="Arial"/>
        </w:rPr>
        <w:t>.</w:t>
      </w:r>
      <w:proofErr w:type="gramEnd"/>
    </w:p>
    <w:tbl>
      <w:tblPr>
        <w:tblStyle w:val="TableColorful2"/>
        <w:tblW w:w="9855" w:type="dxa"/>
        <w:jc w:val="center"/>
        <w:tblInd w:w="-242" w:type="dxa"/>
        <w:tblBorders>
          <w:top w:val="single" w:sz="12" w:space="0" w:color="000000"/>
          <w:left w:val="single" w:sz="12" w:space="0" w:color="000000"/>
          <w:right w:val="single" w:sz="12" w:space="0" w:color="000000"/>
        </w:tblBorders>
        <w:tblLayout w:type="fixed"/>
        <w:tblLook w:val="04A0"/>
      </w:tblPr>
      <w:tblGrid>
        <w:gridCol w:w="4327"/>
        <w:gridCol w:w="1984"/>
        <w:gridCol w:w="1843"/>
        <w:gridCol w:w="1701"/>
      </w:tblGrid>
      <w:tr w:rsidR="008065BE" w:rsidRPr="008065BE" w:rsidTr="00DD1C40">
        <w:trPr>
          <w:cnfStyle w:val="100000000000"/>
          <w:jc w:val="center"/>
        </w:trPr>
        <w:tc>
          <w:tcPr>
            <w:cnfStyle w:val="001000000000"/>
            <w:tcW w:w="4327" w:type="dxa"/>
            <w:tcBorders>
              <w:bottom w:val="none" w:sz="0" w:space="0" w:color="auto"/>
            </w:tcBorders>
          </w:tcPr>
          <w:p w:rsidR="008065BE" w:rsidRPr="008065BE" w:rsidRDefault="008065BE" w:rsidP="0008561A">
            <w:pPr>
              <w:spacing w:line="360" w:lineRule="auto"/>
              <w:jc w:val="both"/>
              <w:rPr>
                <w:rFonts w:ascii="Arial" w:hAnsi="Arial" w:cs="Arial"/>
                <w:b w:val="0"/>
                <w:i w:val="0"/>
              </w:rPr>
            </w:pPr>
            <w:r w:rsidRPr="008065BE">
              <w:rPr>
                <w:rFonts w:ascii="Arial" w:hAnsi="Arial" w:cs="Arial"/>
                <w:i w:val="0"/>
              </w:rPr>
              <w:t>PARAMETER</w:t>
            </w:r>
          </w:p>
        </w:tc>
        <w:tc>
          <w:tcPr>
            <w:tcW w:w="1984" w:type="dxa"/>
            <w:tcBorders>
              <w:bottom w:val="none" w:sz="0" w:space="0" w:color="auto"/>
            </w:tcBorders>
          </w:tcPr>
          <w:p w:rsidR="008065BE" w:rsidRPr="008065BE" w:rsidRDefault="008065BE" w:rsidP="0008561A">
            <w:pPr>
              <w:spacing w:line="360" w:lineRule="auto"/>
              <w:jc w:val="center"/>
              <w:cnfStyle w:val="100000000000"/>
              <w:rPr>
                <w:rFonts w:ascii="Arial" w:hAnsi="Arial" w:cs="Arial"/>
                <w:b w:val="0"/>
                <w:i w:val="0"/>
              </w:rPr>
            </w:pPr>
            <w:r w:rsidRPr="008065BE">
              <w:rPr>
                <w:rFonts w:ascii="Arial" w:hAnsi="Arial" w:cs="Arial"/>
                <w:i w:val="0"/>
              </w:rPr>
              <w:t>SHOD</w:t>
            </w:r>
          </w:p>
        </w:tc>
        <w:tc>
          <w:tcPr>
            <w:tcW w:w="1843" w:type="dxa"/>
            <w:tcBorders>
              <w:bottom w:val="none" w:sz="0" w:space="0" w:color="auto"/>
            </w:tcBorders>
          </w:tcPr>
          <w:p w:rsidR="008065BE" w:rsidRPr="008065BE" w:rsidRDefault="008065BE" w:rsidP="0008561A">
            <w:pPr>
              <w:spacing w:line="360" w:lineRule="auto"/>
              <w:jc w:val="center"/>
              <w:cnfStyle w:val="100000000000"/>
              <w:rPr>
                <w:rFonts w:ascii="Arial" w:hAnsi="Arial" w:cs="Arial"/>
                <w:b w:val="0"/>
                <w:i w:val="0"/>
              </w:rPr>
            </w:pPr>
            <w:r w:rsidRPr="008065BE">
              <w:rPr>
                <w:rFonts w:ascii="Arial" w:hAnsi="Arial" w:cs="Arial"/>
                <w:i w:val="0"/>
              </w:rPr>
              <w:t>MRS</w:t>
            </w:r>
          </w:p>
        </w:tc>
        <w:tc>
          <w:tcPr>
            <w:tcW w:w="1701" w:type="dxa"/>
            <w:tcBorders>
              <w:bottom w:val="none" w:sz="0" w:space="0" w:color="auto"/>
            </w:tcBorders>
          </w:tcPr>
          <w:p w:rsidR="008065BE" w:rsidRPr="008065BE" w:rsidRDefault="008065BE" w:rsidP="0008561A">
            <w:pPr>
              <w:spacing w:line="360" w:lineRule="auto"/>
              <w:jc w:val="center"/>
              <w:cnfStyle w:val="100000000000"/>
              <w:rPr>
                <w:rFonts w:ascii="Arial" w:hAnsi="Arial" w:cs="Arial"/>
                <w:b w:val="0"/>
                <w:i w:val="0"/>
              </w:rPr>
            </w:pPr>
            <w:r w:rsidRPr="008065BE">
              <w:rPr>
                <w:rFonts w:ascii="Arial" w:hAnsi="Arial" w:cs="Arial"/>
                <w:i w:val="0"/>
              </w:rPr>
              <w:t>Sig (2-tailed)</w:t>
            </w:r>
          </w:p>
        </w:tc>
      </w:tr>
      <w:tr w:rsidR="008065BE" w:rsidRPr="00A93059" w:rsidTr="00DD1C40">
        <w:trPr>
          <w:jc w:val="center"/>
        </w:trPr>
        <w:tc>
          <w:tcPr>
            <w:cnfStyle w:val="001000000000"/>
            <w:tcW w:w="4327" w:type="dxa"/>
          </w:tcPr>
          <w:p w:rsidR="008065BE" w:rsidRPr="00A93059" w:rsidRDefault="008065BE" w:rsidP="0008561A">
            <w:pPr>
              <w:spacing w:line="360" w:lineRule="auto"/>
              <w:jc w:val="both"/>
              <w:rPr>
                <w:rFonts w:ascii="Arial" w:hAnsi="Arial" w:cs="Arial"/>
                <w:i w:val="0"/>
              </w:rPr>
            </w:pPr>
            <w:r w:rsidRPr="00A93059">
              <w:rPr>
                <w:rFonts w:ascii="Arial" w:hAnsi="Arial" w:cs="Arial"/>
                <w:i w:val="0"/>
              </w:rPr>
              <w:t xml:space="preserve">5 km Time </w:t>
            </w:r>
            <w:r w:rsidRPr="00A93059">
              <w:rPr>
                <w:rFonts w:ascii="Arial" w:hAnsi="Arial" w:cs="Arial"/>
                <w:b w:val="0"/>
                <w:i w:val="0"/>
              </w:rPr>
              <w:t>(sec)</w:t>
            </w:r>
          </w:p>
        </w:tc>
        <w:tc>
          <w:tcPr>
            <w:tcW w:w="1984"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1458</w:t>
            </w:r>
            <w:r w:rsidR="00282EE7" w:rsidRPr="00A93059">
              <w:rPr>
                <w:rFonts w:ascii="Arial" w:hAnsi="Arial" w:cs="Arial"/>
              </w:rPr>
              <w:t xml:space="preserve"> </w:t>
            </w:r>
            <w:r w:rsidRPr="00A93059">
              <w:rPr>
                <w:rFonts w:ascii="Arial" w:hAnsi="Arial" w:cs="Arial"/>
              </w:rPr>
              <w:t>±</w:t>
            </w:r>
            <w:r w:rsidR="00282EE7" w:rsidRPr="00A93059">
              <w:rPr>
                <w:rFonts w:ascii="Arial" w:hAnsi="Arial" w:cs="Arial"/>
              </w:rPr>
              <w:t xml:space="preserve"> </w:t>
            </w:r>
            <w:r w:rsidRPr="00A93059">
              <w:rPr>
                <w:rFonts w:ascii="Arial" w:hAnsi="Arial" w:cs="Arial"/>
              </w:rPr>
              <w:t>141</w:t>
            </w:r>
          </w:p>
        </w:tc>
        <w:tc>
          <w:tcPr>
            <w:tcW w:w="1843"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1446</w:t>
            </w:r>
            <w:r w:rsidR="00282EE7" w:rsidRPr="00A93059">
              <w:rPr>
                <w:rFonts w:ascii="Arial" w:hAnsi="Arial" w:cs="Arial"/>
              </w:rPr>
              <w:t xml:space="preserve"> </w:t>
            </w:r>
            <w:r w:rsidRPr="00A93059">
              <w:rPr>
                <w:rFonts w:ascii="Arial" w:hAnsi="Arial" w:cs="Arial"/>
              </w:rPr>
              <w:t>±</w:t>
            </w:r>
            <w:r w:rsidR="00282EE7" w:rsidRPr="00A93059">
              <w:rPr>
                <w:rFonts w:ascii="Arial" w:hAnsi="Arial" w:cs="Arial"/>
              </w:rPr>
              <w:t xml:space="preserve"> </w:t>
            </w:r>
            <w:r w:rsidRPr="00A93059">
              <w:rPr>
                <w:rFonts w:ascii="Arial" w:hAnsi="Arial" w:cs="Arial"/>
              </w:rPr>
              <w:t>139</w:t>
            </w:r>
          </w:p>
        </w:tc>
        <w:tc>
          <w:tcPr>
            <w:tcW w:w="1701"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0.225</w:t>
            </w:r>
          </w:p>
        </w:tc>
      </w:tr>
      <w:tr w:rsidR="008065BE" w:rsidRPr="00A93059" w:rsidTr="00DD1C40">
        <w:trPr>
          <w:jc w:val="center"/>
        </w:trPr>
        <w:tc>
          <w:tcPr>
            <w:cnfStyle w:val="001000000000"/>
            <w:tcW w:w="4327" w:type="dxa"/>
          </w:tcPr>
          <w:p w:rsidR="008065BE" w:rsidRPr="00A93059" w:rsidRDefault="008065BE" w:rsidP="00282EE7">
            <w:pPr>
              <w:spacing w:line="360" w:lineRule="auto"/>
              <w:jc w:val="both"/>
              <w:rPr>
                <w:rFonts w:ascii="Arial" w:hAnsi="Arial" w:cs="Arial"/>
                <w:i w:val="0"/>
              </w:rPr>
            </w:pPr>
            <w:proofErr w:type="spellStart"/>
            <w:r w:rsidRPr="00A93059">
              <w:rPr>
                <w:rFonts w:ascii="Arial" w:hAnsi="Arial" w:cs="Arial"/>
                <w:i w:val="0"/>
              </w:rPr>
              <w:t>HRmax</w:t>
            </w:r>
            <w:proofErr w:type="spellEnd"/>
            <w:r w:rsidRPr="00A93059">
              <w:rPr>
                <w:rFonts w:ascii="Arial" w:hAnsi="Arial" w:cs="Arial"/>
                <w:i w:val="0"/>
              </w:rPr>
              <w:t xml:space="preserve"> </w:t>
            </w:r>
            <w:r w:rsidRPr="00A93059">
              <w:rPr>
                <w:rFonts w:ascii="Arial" w:hAnsi="Arial" w:cs="Arial"/>
                <w:b w:val="0"/>
                <w:i w:val="0"/>
              </w:rPr>
              <w:t>(b</w:t>
            </w:r>
            <w:r w:rsidR="00282EE7" w:rsidRPr="00A93059">
              <w:rPr>
                <w:rFonts w:ascii="Arial" w:hAnsi="Arial" w:cs="Arial"/>
                <w:b w:val="0"/>
                <w:i w:val="0"/>
              </w:rPr>
              <w:t>eats·</w:t>
            </w:r>
            <w:r w:rsidRPr="00A93059">
              <w:rPr>
                <w:rFonts w:ascii="Arial" w:hAnsi="Arial" w:cs="Arial"/>
                <w:b w:val="0"/>
                <w:i w:val="0"/>
              </w:rPr>
              <w:t>m</w:t>
            </w:r>
            <w:r w:rsidR="00282EE7" w:rsidRPr="00A93059">
              <w:rPr>
                <w:rFonts w:ascii="Arial" w:hAnsi="Arial" w:cs="Arial"/>
                <w:b w:val="0"/>
                <w:i w:val="0"/>
              </w:rPr>
              <w:t>in</w:t>
            </w:r>
            <w:r w:rsidR="00282EE7" w:rsidRPr="00A93059">
              <w:rPr>
                <w:rFonts w:ascii="Arial" w:hAnsi="Arial" w:cs="Arial"/>
                <w:b w:val="0"/>
                <w:i w:val="0"/>
                <w:vertAlign w:val="superscript"/>
              </w:rPr>
              <w:t>-1</w:t>
            </w:r>
            <w:r w:rsidRPr="00A93059">
              <w:rPr>
                <w:rFonts w:ascii="Arial" w:hAnsi="Arial" w:cs="Arial"/>
                <w:b w:val="0"/>
                <w:i w:val="0"/>
              </w:rPr>
              <w:t>)</w:t>
            </w:r>
          </w:p>
        </w:tc>
        <w:tc>
          <w:tcPr>
            <w:tcW w:w="1984" w:type="dxa"/>
          </w:tcPr>
          <w:p w:rsidR="008065BE" w:rsidRPr="00A93059" w:rsidRDefault="00282EE7" w:rsidP="00282EE7">
            <w:pPr>
              <w:spacing w:line="360" w:lineRule="auto"/>
              <w:cnfStyle w:val="000000000000"/>
              <w:rPr>
                <w:rFonts w:ascii="Arial" w:hAnsi="Arial" w:cs="Arial"/>
              </w:rPr>
            </w:pPr>
            <w:r w:rsidRPr="00A93059">
              <w:rPr>
                <w:rFonts w:ascii="Arial" w:hAnsi="Arial" w:cs="Arial"/>
              </w:rPr>
              <w:t xml:space="preserve">      </w:t>
            </w:r>
            <w:r w:rsidR="008065BE" w:rsidRPr="00A93059">
              <w:rPr>
                <w:rFonts w:ascii="Arial" w:hAnsi="Arial" w:cs="Arial"/>
              </w:rPr>
              <w:t>182</w:t>
            </w:r>
            <w:r w:rsidRPr="00A93059">
              <w:rPr>
                <w:rFonts w:ascii="Arial" w:hAnsi="Arial" w:cs="Arial"/>
              </w:rPr>
              <w:t xml:space="preserve"> </w:t>
            </w:r>
            <w:r w:rsidR="008065BE" w:rsidRPr="00A93059">
              <w:rPr>
                <w:rFonts w:ascii="Arial" w:hAnsi="Arial" w:cs="Arial"/>
              </w:rPr>
              <w:t>±</w:t>
            </w:r>
            <w:r w:rsidRPr="00A93059">
              <w:rPr>
                <w:rFonts w:ascii="Arial" w:hAnsi="Arial" w:cs="Arial"/>
              </w:rPr>
              <w:t xml:space="preserve"> </w:t>
            </w:r>
            <w:r w:rsidR="008065BE" w:rsidRPr="00A93059">
              <w:rPr>
                <w:rFonts w:ascii="Arial" w:hAnsi="Arial" w:cs="Arial"/>
              </w:rPr>
              <w:t>9</w:t>
            </w:r>
          </w:p>
        </w:tc>
        <w:tc>
          <w:tcPr>
            <w:tcW w:w="1843"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182</w:t>
            </w:r>
            <w:r w:rsidR="00282EE7" w:rsidRPr="00A93059">
              <w:rPr>
                <w:rFonts w:ascii="Arial" w:hAnsi="Arial" w:cs="Arial"/>
              </w:rPr>
              <w:t xml:space="preserve"> </w:t>
            </w:r>
            <w:r w:rsidRPr="00A93059">
              <w:rPr>
                <w:rFonts w:ascii="Arial" w:hAnsi="Arial" w:cs="Arial"/>
              </w:rPr>
              <w:t>±</w:t>
            </w:r>
            <w:r w:rsidR="00282EE7" w:rsidRPr="00A93059">
              <w:rPr>
                <w:rFonts w:ascii="Arial" w:hAnsi="Arial" w:cs="Arial"/>
              </w:rPr>
              <w:t xml:space="preserve"> </w:t>
            </w:r>
            <w:r w:rsidRPr="00A93059">
              <w:rPr>
                <w:rFonts w:ascii="Arial" w:hAnsi="Arial" w:cs="Arial"/>
              </w:rPr>
              <w:t>11</w:t>
            </w:r>
          </w:p>
        </w:tc>
        <w:tc>
          <w:tcPr>
            <w:tcW w:w="1701"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0.408</w:t>
            </w:r>
          </w:p>
        </w:tc>
      </w:tr>
      <w:tr w:rsidR="008065BE" w:rsidRPr="00A93059" w:rsidTr="00DD1C40">
        <w:trPr>
          <w:jc w:val="center"/>
        </w:trPr>
        <w:tc>
          <w:tcPr>
            <w:cnfStyle w:val="001000000000"/>
            <w:tcW w:w="4327" w:type="dxa"/>
          </w:tcPr>
          <w:p w:rsidR="008065BE" w:rsidRPr="00A93059" w:rsidRDefault="008065BE" w:rsidP="0008561A">
            <w:pPr>
              <w:spacing w:line="360" w:lineRule="auto"/>
              <w:jc w:val="both"/>
              <w:rPr>
                <w:rFonts w:ascii="Arial" w:hAnsi="Arial" w:cs="Arial"/>
                <w:i w:val="0"/>
              </w:rPr>
            </w:pPr>
            <w:proofErr w:type="spellStart"/>
            <w:r w:rsidRPr="00A93059">
              <w:rPr>
                <w:rFonts w:ascii="Arial" w:hAnsi="Arial" w:cs="Arial"/>
                <w:i w:val="0"/>
              </w:rPr>
              <w:t>tHRmax</w:t>
            </w:r>
            <w:proofErr w:type="spellEnd"/>
            <w:r w:rsidRPr="00A93059">
              <w:rPr>
                <w:rFonts w:ascii="Arial" w:hAnsi="Arial" w:cs="Arial"/>
                <w:i w:val="0"/>
              </w:rPr>
              <w:t xml:space="preserve"> </w:t>
            </w:r>
            <w:r w:rsidRPr="00A93059">
              <w:rPr>
                <w:rFonts w:ascii="Arial" w:hAnsi="Arial" w:cs="Arial"/>
                <w:b w:val="0"/>
                <w:i w:val="0"/>
              </w:rPr>
              <w:t>(min)</w:t>
            </w:r>
          </w:p>
        </w:tc>
        <w:tc>
          <w:tcPr>
            <w:tcW w:w="1984"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22.17</w:t>
            </w:r>
            <w:r w:rsidR="00282EE7" w:rsidRPr="00A93059">
              <w:rPr>
                <w:rFonts w:ascii="Arial" w:hAnsi="Arial" w:cs="Arial"/>
              </w:rPr>
              <w:t xml:space="preserve"> </w:t>
            </w:r>
            <w:r w:rsidRPr="00A93059">
              <w:rPr>
                <w:rFonts w:ascii="Arial" w:hAnsi="Arial" w:cs="Arial"/>
              </w:rPr>
              <w:t>±</w:t>
            </w:r>
            <w:r w:rsidR="00282EE7" w:rsidRPr="00A93059">
              <w:rPr>
                <w:rFonts w:ascii="Arial" w:hAnsi="Arial" w:cs="Arial"/>
              </w:rPr>
              <w:t xml:space="preserve"> </w:t>
            </w:r>
            <w:r w:rsidRPr="00A93059">
              <w:rPr>
                <w:rFonts w:ascii="Arial" w:hAnsi="Arial" w:cs="Arial"/>
              </w:rPr>
              <w:t>2.26</w:t>
            </w:r>
          </w:p>
        </w:tc>
        <w:tc>
          <w:tcPr>
            <w:tcW w:w="1843"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22.58</w:t>
            </w:r>
            <w:r w:rsidR="00282EE7" w:rsidRPr="00A93059">
              <w:rPr>
                <w:rFonts w:ascii="Arial" w:hAnsi="Arial" w:cs="Arial"/>
              </w:rPr>
              <w:t xml:space="preserve"> </w:t>
            </w:r>
            <w:r w:rsidRPr="00A93059">
              <w:rPr>
                <w:rFonts w:ascii="Arial" w:hAnsi="Arial" w:cs="Arial"/>
              </w:rPr>
              <w:t>±</w:t>
            </w:r>
            <w:r w:rsidR="00282EE7" w:rsidRPr="00A93059">
              <w:rPr>
                <w:rFonts w:ascii="Arial" w:hAnsi="Arial" w:cs="Arial"/>
              </w:rPr>
              <w:t xml:space="preserve"> </w:t>
            </w:r>
            <w:r w:rsidRPr="00A93059">
              <w:rPr>
                <w:rFonts w:ascii="Arial" w:hAnsi="Arial" w:cs="Arial"/>
              </w:rPr>
              <w:t>2.04</w:t>
            </w:r>
          </w:p>
        </w:tc>
        <w:tc>
          <w:tcPr>
            <w:tcW w:w="1701"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0.418</w:t>
            </w:r>
          </w:p>
        </w:tc>
      </w:tr>
      <w:tr w:rsidR="008065BE" w:rsidRPr="00A93059" w:rsidTr="00DD1C40">
        <w:trPr>
          <w:jc w:val="center"/>
        </w:trPr>
        <w:tc>
          <w:tcPr>
            <w:cnfStyle w:val="001000000000"/>
            <w:tcW w:w="4327" w:type="dxa"/>
          </w:tcPr>
          <w:p w:rsidR="008065BE" w:rsidRPr="00A93059" w:rsidRDefault="008065BE" w:rsidP="00282EE7">
            <w:pPr>
              <w:spacing w:line="360" w:lineRule="auto"/>
              <w:jc w:val="both"/>
              <w:rPr>
                <w:rFonts w:ascii="Arial" w:hAnsi="Arial" w:cs="Arial"/>
                <w:b w:val="0"/>
                <w:i w:val="0"/>
              </w:rPr>
            </w:pPr>
            <w:r w:rsidRPr="00A93059">
              <w:rPr>
                <w:rFonts w:ascii="Arial" w:hAnsi="Arial" w:cs="Arial"/>
                <w:i w:val="0"/>
              </w:rPr>
              <w:t xml:space="preserve">La </w:t>
            </w:r>
            <w:r w:rsidRPr="00A93059">
              <w:rPr>
                <w:rFonts w:ascii="Arial" w:hAnsi="Arial" w:cs="Arial"/>
                <w:b w:val="0"/>
                <w:i w:val="0"/>
              </w:rPr>
              <w:t>(mmol</w:t>
            </w:r>
            <w:r w:rsidR="00282EE7" w:rsidRPr="00A93059">
              <w:rPr>
                <w:rFonts w:ascii="Arial" w:hAnsi="Arial" w:cs="Arial"/>
                <w:b w:val="0"/>
                <w:i w:val="0"/>
              </w:rPr>
              <w:t>·L</w:t>
            </w:r>
            <w:r w:rsidRPr="00A93059">
              <w:rPr>
                <w:rFonts w:ascii="Arial" w:hAnsi="Arial" w:cs="Arial"/>
                <w:b w:val="0"/>
                <w:i w:val="0"/>
                <w:vertAlign w:val="superscript"/>
              </w:rPr>
              <w:t>-1</w:t>
            </w:r>
            <w:r w:rsidRPr="00A93059">
              <w:rPr>
                <w:rFonts w:ascii="Arial" w:hAnsi="Arial" w:cs="Arial"/>
                <w:b w:val="0"/>
                <w:i w:val="0"/>
              </w:rPr>
              <w:t>)</w:t>
            </w:r>
          </w:p>
        </w:tc>
        <w:tc>
          <w:tcPr>
            <w:tcW w:w="1984" w:type="dxa"/>
          </w:tcPr>
          <w:p w:rsidR="008065BE" w:rsidRPr="00A93059" w:rsidRDefault="00282EE7" w:rsidP="0008561A">
            <w:pPr>
              <w:spacing w:line="360" w:lineRule="auto"/>
              <w:jc w:val="center"/>
              <w:cnfStyle w:val="000000000000"/>
              <w:rPr>
                <w:rFonts w:ascii="Arial" w:hAnsi="Arial" w:cs="Arial"/>
              </w:rPr>
            </w:pPr>
            <w:r w:rsidRPr="00A93059">
              <w:rPr>
                <w:rFonts w:ascii="Arial" w:hAnsi="Arial" w:cs="Arial"/>
              </w:rPr>
              <w:t xml:space="preserve"> </w:t>
            </w:r>
            <w:r w:rsidR="008065BE" w:rsidRPr="00A93059">
              <w:rPr>
                <w:rFonts w:ascii="Arial" w:hAnsi="Arial" w:cs="Arial"/>
              </w:rPr>
              <w:t>8.4</w:t>
            </w:r>
            <w:r w:rsidRPr="00A93059">
              <w:rPr>
                <w:rFonts w:ascii="Arial" w:hAnsi="Arial" w:cs="Arial"/>
              </w:rPr>
              <w:t xml:space="preserve"> </w:t>
            </w:r>
            <w:r w:rsidR="008065BE" w:rsidRPr="00A93059">
              <w:rPr>
                <w:rFonts w:ascii="Arial" w:hAnsi="Arial" w:cs="Arial"/>
              </w:rPr>
              <w:t>±</w:t>
            </w:r>
            <w:r w:rsidRPr="00A93059">
              <w:rPr>
                <w:rFonts w:ascii="Arial" w:hAnsi="Arial" w:cs="Arial"/>
              </w:rPr>
              <w:t xml:space="preserve"> </w:t>
            </w:r>
            <w:r w:rsidR="008065BE" w:rsidRPr="00A93059">
              <w:rPr>
                <w:rFonts w:ascii="Arial" w:hAnsi="Arial" w:cs="Arial"/>
              </w:rPr>
              <w:t>2.9</w:t>
            </w:r>
          </w:p>
        </w:tc>
        <w:tc>
          <w:tcPr>
            <w:tcW w:w="1843" w:type="dxa"/>
          </w:tcPr>
          <w:p w:rsidR="008065BE" w:rsidRPr="00A93059" w:rsidRDefault="00282EE7" w:rsidP="0008561A">
            <w:pPr>
              <w:spacing w:line="360" w:lineRule="auto"/>
              <w:jc w:val="center"/>
              <w:cnfStyle w:val="000000000000"/>
              <w:rPr>
                <w:rFonts w:ascii="Arial" w:hAnsi="Arial" w:cs="Arial"/>
              </w:rPr>
            </w:pPr>
            <w:r w:rsidRPr="00A93059">
              <w:rPr>
                <w:rFonts w:ascii="Arial" w:hAnsi="Arial" w:cs="Arial"/>
              </w:rPr>
              <w:t xml:space="preserve">  </w:t>
            </w:r>
            <w:r w:rsidR="008065BE" w:rsidRPr="00A93059">
              <w:rPr>
                <w:rFonts w:ascii="Arial" w:hAnsi="Arial" w:cs="Arial"/>
              </w:rPr>
              <w:t>8.4</w:t>
            </w:r>
            <w:r w:rsidRPr="00A93059">
              <w:rPr>
                <w:rFonts w:ascii="Arial" w:hAnsi="Arial" w:cs="Arial"/>
              </w:rPr>
              <w:t xml:space="preserve"> </w:t>
            </w:r>
            <w:r w:rsidR="008065BE" w:rsidRPr="00A93059">
              <w:rPr>
                <w:rFonts w:ascii="Arial" w:hAnsi="Arial" w:cs="Arial"/>
              </w:rPr>
              <w:t>±</w:t>
            </w:r>
            <w:r w:rsidRPr="00A93059">
              <w:rPr>
                <w:rFonts w:ascii="Arial" w:hAnsi="Arial" w:cs="Arial"/>
              </w:rPr>
              <w:t xml:space="preserve"> </w:t>
            </w:r>
            <w:r w:rsidR="008065BE" w:rsidRPr="00A93059">
              <w:rPr>
                <w:rFonts w:ascii="Arial" w:hAnsi="Arial" w:cs="Arial"/>
              </w:rPr>
              <w:t>4.2</w:t>
            </w:r>
          </w:p>
        </w:tc>
        <w:tc>
          <w:tcPr>
            <w:tcW w:w="1701"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0.994</w:t>
            </w:r>
          </w:p>
        </w:tc>
      </w:tr>
      <w:tr w:rsidR="008065BE" w:rsidRPr="00A93059" w:rsidTr="00DD1C40">
        <w:trPr>
          <w:trHeight w:val="457"/>
          <w:jc w:val="center"/>
        </w:trPr>
        <w:tc>
          <w:tcPr>
            <w:cnfStyle w:val="001000000000"/>
            <w:tcW w:w="4327" w:type="dxa"/>
          </w:tcPr>
          <w:p w:rsidR="008065BE" w:rsidRPr="00A93059" w:rsidRDefault="008065BE" w:rsidP="0008561A">
            <w:pPr>
              <w:spacing w:line="360" w:lineRule="auto"/>
              <w:jc w:val="both"/>
              <w:rPr>
                <w:rFonts w:ascii="Arial" w:hAnsi="Arial" w:cs="Arial"/>
                <w:b w:val="0"/>
                <w:i w:val="0"/>
              </w:rPr>
            </w:pPr>
            <w:r w:rsidRPr="00A93059">
              <w:rPr>
                <w:rFonts w:ascii="Arial" w:hAnsi="Arial" w:cs="Arial"/>
                <w:i w:val="0"/>
              </w:rPr>
              <w:t>RPE</w:t>
            </w:r>
          </w:p>
        </w:tc>
        <w:tc>
          <w:tcPr>
            <w:tcW w:w="1984" w:type="dxa"/>
          </w:tcPr>
          <w:p w:rsidR="008065BE" w:rsidRPr="00A93059" w:rsidRDefault="00282EE7" w:rsidP="00282EE7">
            <w:pPr>
              <w:spacing w:line="360" w:lineRule="auto"/>
              <w:cnfStyle w:val="000000000000"/>
              <w:rPr>
                <w:rFonts w:ascii="Arial" w:hAnsi="Arial" w:cs="Arial"/>
              </w:rPr>
            </w:pPr>
            <w:r w:rsidRPr="00A93059">
              <w:rPr>
                <w:rFonts w:ascii="Arial" w:hAnsi="Arial" w:cs="Arial"/>
              </w:rPr>
              <w:t xml:space="preserve">   </w:t>
            </w:r>
            <w:r w:rsidR="008065BE" w:rsidRPr="00A93059">
              <w:rPr>
                <w:rFonts w:ascii="Arial" w:hAnsi="Arial" w:cs="Arial"/>
              </w:rPr>
              <w:t>17.17</w:t>
            </w:r>
            <w:r w:rsidRPr="00A93059">
              <w:rPr>
                <w:rFonts w:ascii="Arial" w:hAnsi="Arial" w:cs="Arial"/>
              </w:rPr>
              <w:t xml:space="preserve"> </w:t>
            </w:r>
            <w:r w:rsidR="008065BE" w:rsidRPr="00A93059">
              <w:rPr>
                <w:rFonts w:ascii="Arial" w:hAnsi="Arial" w:cs="Arial"/>
              </w:rPr>
              <w:t>±</w:t>
            </w:r>
            <w:r w:rsidRPr="00A93059">
              <w:rPr>
                <w:rFonts w:ascii="Arial" w:hAnsi="Arial" w:cs="Arial"/>
              </w:rPr>
              <w:t xml:space="preserve"> </w:t>
            </w:r>
            <w:r w:rsidR="008065BE" w:rsidRPr="00A93059">
              <w:rPr>
                <w:rFonts w:ascii="Arial" w:hAnsi="Arial" w:cs="Arial"/>
              </w:rPr>
              <w:t>1.59</w:t>
            </w:r>
          </w:p>
        </w:tc>
        <w:tc>
          <w:tcPr>
            <w:tcW w:w="1843" w:type="dxa"/>
          </w:tcPr>
          <w:p w:rsidR="008065BE" w:rsidRPr="00A93059" w:rsidRDefault="00282EE7" w:rsidP="0008561A">
            <w:pPr>
              <w:spacing w:line="360" w:lineRule="auto"/>
              <w:jc w:val="center"/>
              <w:cnfStyle w:val="000000000000"/>
              <w:rPr>
                <w:rFonts w:ascii="Arial" w:hAnsi="Arial" w:cs="Arial"/>
              </w:rPr>
            </w:pPr>
            <w:r w:rsidRPr="00A93059">
              <w:rPr>
                <w:rFonts w:ascii="Arial" w:hAnsi="Arial" w:cs="Arial"/>
              </w:rPr>
              <w:t xml:space="preserve">    </w:t>
            </w:r>
            <w:r w:rsidR="008065BE" w:rsidRPr="00A93059">
              <w:rPr>
                <w:rFonts w:ascii="Arial" w:hAnsi="Arial" w:cs="Arial"/>
              </w:rPr>
              <w:t>17</w:t>
            </w:r>
            <w:r w:rsidRPr="00A93059">
              <w:rPr>
                <w:rFonts w:ascii="Arial" w:hAnsi="Arial" w:cs="Arial"/>
              </w:rPr>
              <w:t xml:space="preserve"> </w:t>
            </w:r>
            <w:r w:rsidR="008065BE" w:rsidRPr="00A93059">
              <w:rPr>
                <w:rFonts w:ascii="Arial" w:hAnsi="Arial" w:cs="Arial"/>
              </w:rPr>
              <w:t>±</w:t>
            </w:r>
            <w:r w:rsidRPr="00A93059">
              <w:rPr>
                <w:rFonts w:ascii="Arial" w:hAnsi="Arial" w:cs="Arial"/>
              </w:rPr>
              <w:t xml:space="preserve"> </w:t>
            </w:r>
            <w:r w:rsidR="008065BE" w:rsidRPr="00A93059">
              <w:rPr>
                <w:rFonts w:ascii="Arial" w:hAnsi="Arial" w:cs="Arial"/>
              </w:rPr>
              <w:t>1.76</w:t>
            </w:r>
          </w:p>
        </w:tc>
        <w:tc>
          <w:tcPr>
            <w:tcW w:w="1701" w:type="dxa"/>
          </w:tcPr>
          <w:p w:rsidR="008065BE" w:rsidRPr="00A93059" w:rsidRDefault="008065BE" w:rsidP="0008561A">
            <w:pPr>
              <w:spacing w:line="360" w:lineRule="auto"/>
              <w:jc w:val="center"/>
              <w:cnfStyle w:val="000000000000"/>
              <w:rPr>
                <w:rFonts w:ascii="Arial" w:hAnsi="Arial" w:cs="Arial"/>
              </w:rPr>
            </w:pPr>
            <w:r w:rsidRPr="00A93059">
              <w:rPr>
                <w:rFonts w:ascii="Arial" w:hAnsi="Arial" w:cs="Arial"/>
              </w:rPr>
              <w:t>0.674</w:t>
            </w:r>
          </w:p>
        </w:tc>
      </w:tr>
    </w:tbl>
    <w:p w:rsidR="008065BE" w:rsidRPr="00A93059" w:rsidRDefault="008065BE" w:rsidP="008065BE">
      <w:pPr>
        <w:jc w:val="both"/>
        <w:rPr>
          <w:rFonts w:ascii="Arial" w:hAnsi="Arial" w:cs="Arial"/>
        </w:rPr>
      </w:pPr>
    </w:p>
    <w:p w:rsidR="008065BE" w:rsidRDefault="008065BE" w:rsidP="008065BE">
      <w:pPr>
        <w:jc w:val="both"/>
        <w:rPr>
          <w:rFonts w:ascii="Arial" w:hAnsi="Arial" w:cs="Arial"/>
        </w:rPr>
      </w:pPr>
      <w:r w:rsidRPr="008065BE">
        <w:rPr>
          <w:rFonts w:ascii="Arial" w:hAnsi="Arial" w:cs="Arial"/>
          <w:noProof/>
        </w:rPr>
        <w:drawing>
          <wp:inline distT="0" distB="0" distL="0" distR="0">
            <wp:extent cx="5753100" cy="2924175"/>
            <wp:effectExtent l="0" t="0" r="0" b="0"/>
            <wp:docPr id="24"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65BE" w:rsidRPr="00A93059" w:rsidRDefault="008065BE" w:rsidP="00282EE7">
      <w:pPr>
        <w:ind w:left="720"/>
        <w:jc w:val="both"/>
        <w:rPr>
          <w:rFonts w:ascii="Arial" w:hAnsi="Arial" w:cs="Arial"/>
          <w:b/>
        </w:rPr>
      </w:pPr>
      <w:proofErr w:type="gramStart"/>
      <w:r w:rsidRPr="00A93059">
        <w:rPr>
          <w:rFonts w:ascii="Arial" w:hAnsi="Arial" w:cs="Arial"/>
          <w:b/>
        </w:rPr>
        <w:t>Figure 4.</w:t>
      </w:r>
      <w:proofErr w:type="gramEnd"/>
      <w:r w:rsidRPr="00A93059">
        <w:rPr>
          <w:rFonts w:ascii="Arial" w:hAnsi="Arial" w:cs="Arial"/>
          <w:b/>
        </w:rPr>
        <w:t xml:space="preserve"> </w:t>
      </w:r>
      <w:proofErr w:type="gramStart"/>
      <w:r w:rsidRPr="00A93059">
        <w:rPr>
          <w:rFonts w:ascii="Arial" w:hAnsi="Arial" w:cs="Arial"/>
          <w:b/>
        </w:rPr>
        <w:t xml:space="preserve">5 km </w:t>
      </w:r>
      <w:r w:rsidR="00282EE7" w:rsidRPr="00A93059">
        <w:rPr>
          <w:rFonts w:ascii="Arial" w:hAnsi="Arial" w:cs="Arial"/>
          <w:b/>
        </w:rPr>
        <w:t>P</w:t>
      </w:r>
      <w:r w:rsidRPr="00A93059">
        <w:rPr>
          <w:rFonts w:ascii="Arial" w:hAnsi="Arial" w:cs="Arial"/>
          <w:b/>
        </w:rPr>
        <w:t xml:space="preserve">erformance </w:t>
      </w:r>
      <w:r w:rsidR="00282EE7" w:rsidRPr="00A93059">
        <w:rPr>
          <w:rFonts w:ascii="Arial" w:hAnsi="Arial" w:cs="Arial"/>
          <w:b/>
        </w:rPr>
        <w:t>W</w:t>
      </w:r>
      <w:r w:rsidRPr="00A93059">
        <w:rPr>
          <w:rFonts w:ascii="Arial" w:hAnsi="Arial" w:cs="Arial"/>
          <w:b/>
        </w:rPr>
        <w:t xml:space="preserve">hen </w:t>
      </w:r>
      <w:r w:rsidR="00282EE7" w:rsidRPr="00A93059">
        <w:rPr>
          <w:rFonts w:ascii="Arial" w:hAnsi="Arial" w:cs="Arial"/>
          <w:b/>
        </w:rPr>
        <w:t>R</w:t>
      </w:r>
      <w:r w:rsidRPr="00A93059">
        <w:rPr>
          <w:rFonts w:ascii="Arial" w:hAnsi="Arial" w:cs="Arial"/>
          <w:b/>
        </w:rPr>
        <w:t xml:space="preserve">unning with MRS or </w:t>
      </w:r>
      <w:r w:rsidR="00282EE7" w:rsidRPr="00A93059">
        <w:rPr>
          <w:rFonts w:ascii="Arial" w:hAnsi="Arial" w:cs="Arial"/>
          <w:b/>
        </w:rPr>
        <w:t>S</w:t>
      </w:r>
      <w:r w:rsidRPr="00A93059">
        <w:rPr>
          <w:rFonts w:ascii="Arial" w:hAnsi="Arial" w:cs="Arial"/>
          <w:b/>
        </w:rPr>
        <w:t>hod</w:t>
      </w:r>
      <w:r w:rsidR="00282EE7" w:rsidRPr="00A93059">
        <w:rPr>
          <w:rFonts w:ascii="Arial" w:hAnsi="Arial" w:cs="Arial"/>
          <w:b/>
        </w:rPr>
        <w:t xml:space="preserve"> </w:t>
      </w:r>
      <w:r w:rsidR="00282EE7" w:rsidRPr="00A93059">
        <w:rPr>
          <w:rFonts w:ascii="Arial" w:hAnsi="Arial" w:cs="Arial"/>
        </w:rPr>
        <w:t>(P</w:t>
      </w:r>
      <w:r w:rsidRPr="00A93059">
        <w:rPr>
          <w:rFonts w:ascii="Arial" w:hAnsi="Arial" w:cs="Arial"/>
        </w:rPr>
        <w:t>&gt;0.05</w:t>
      </w:r>
      <w:r w:rsidR="00282EE7" w:rsidRPr="00A93059">
        <w:rPr>
          <w:rFonts w:ascii="Arial" w:hAnsi="Arial" w:cs="Arial"/>
        </w:rPr>
        <w:t>).</w:t>
      </w:r>
      <w:proofErr w:type="gramEnd"/>
    </w:p>
    <w:p w:rsidR="008065BE" w:rsidRPr="00A93059" w:rsidRDefault="008065BE" w:rsidP="008065BE">
      <w:pPr>
        <w:jc w:val="both"/>
        <w:rPr>
          <w:rFonts w:ascii="Arial" w:hAnsi="Arial" w:cs="Arial"/>
        </w:rPr>
      </w:pPr>
    </w:p>
    <w:p w:rsidR="00E27CF9" w:rsidRPr="00A93059" w:rsidRDefault="00E27CF9" w:rsidP="008065BE">
      <w:pPr>
        <w:jc w:val="both"/>
        <w:rPr>
          <w:rFonts w:ascii="Arial" w:hAnsi="Arial" w:cs="Arial"/>
          <w:b/>
        </w:rPr>
      </w:pPr>
    </w:p>
    <w:p w:rsidR="008065BE" w:rsidRPr="008065BE" w:rsidRDefault="008065BE" w:rsidP="008065BE">
      <w:pPr>
        <w:jc w:val="both"/>
        <w:rPr>
          <w:rFonts w:ascii="Arial" w:hAnsi="Arial" w:cs="Arial"/>
          <w:b/>
        </w:rPr>
      </w:pPr>
      <w:proofErr w:type="gramStart"/>
      <w:r w:rsidRPr="00A93059">
        <w:rPr>
          <w:rFonts w:ascii="Arial" w:hAnsi="Arial" w:cs="Arial"/>
          <w:b/>
        </w:rPr>
        <w:t>Table 3.</w:t>
      </w:r>
      <w:proofErr w:type="gramEnd"/>
      <w:r w:rsidRPr="00A93059">
        <w:rPr>
          <w:rFonts w:ascii="Arial" w:hAnsi="Arial" w:cs="Arial"/>
          <w:b/>
        </w:rPr>
        <w:t xml:space="preserve"> </w:t>
      </w:r>
      <w:proofErr w:type="gramStart"/>
      <w:r w:rsidRPr="00A93059">
        <w:rPr>
          <w:rFonts w:ascii="Arial" w:hAnsi="Arial" w:cs="Arial"/>
          <w:b/>
        </w:rPr>
        <w:t xml:space="preserve">5 km </w:t>
      </w:r>
      <w:r w:rsidR="00282EE7" w:rsidRPr="00A93059">
        <w:rPr>
          <w:rFonts w:ascii="Arial" w:hAnsi="Arial" w:cs="Arial"/>
          <w:b/>
        </w:rPr>
        <w:t>R</w:t>
      </w:r>
      <w:r w:rsidRPr="00A93059">
        <w:rPr>
          <w:rFonts w:ascii="Arial" w:hAnsi="Arial" w:cs="Arial"/>
          <w:b/>
        </w:rPr>
        <w:t xml:space="preserve">ace </w:t>
      </w:r>
      <w:r w:rsidR="00282EE7" w:rsidRPr="00A93059">
        <w:rPr>
          <w:rFonts w:ascii="Arial" w:hAnsi="Arial" w:cs="Arial"/>
          <w:b/>
        </w:rPr>
        <w:t>T</w:t>
      </w:r>
      <w:r w:rsidRPr="00A93059">
        <w:rPr>
          <w:rFonts w:ascii="Arial" w:hAnsi="Arial" w:cs="Arial"/>
          <w:b/>
        </w:rPr>
        <w:t>actics</w:t>
      </w:r>
      <w:r w:rsidR="00DD1C40">
        <w:rPr>
          <w:rFonts w:ascii="Arial" w:hAnsi="Arial" w:cs="Arial"/>
          <w:b/>
        </w:rPr>
        <w:t>.</w:t>
      </w:r>
      <w:proofErr w:type="gramEnd"/>
    </w:p>
    <w:tbl>
      <w:tblPr>
        <w:tblStyle w:val="TableColorful2"/>
        <w:tblW w:w="9774" w:type="dxa"/>
        <w:jc w:val="center"/>
        <w:tblBorders>
          <w:top w:val="single" w:sz="12" w:space="0" w:color="000000"/>
          <w:left w:val="single" w:sz="12" w:space="0" w:color="000000"/>
          <w:right w:val="single" w:sz="12" w:space="0" w:color="000000"/>
        </w:tblBorders>
        <w:tblLayout w:type="fixed"/>
        <w:tblLook w:val="04A0"/>
      </w:tblPr>
      <w:tblGrid>
        <w:gridCol w:w="3962"/>
        <w:gridCol w:w="1985"/>
        <w:gridCol w:w="1984"/>
        <w:gridCol w:w="1843"/>
      </w:tblGrid>
      <w:tr w:rsidR="00E27CF9" w:rsidRPr="00E27CF9" w:rsidTr="00282EE7">
        <w:trPr>
          <w:cnfStyle w:val="100000000000"/>
          <w:jc w:val="center"/>
        </w:trPr>
        <w:tc>
          <w:tcPr>
            <w:cnfStyle w:val="001000000000"/>
            <w:tcW w:w="3962" w:type="dxa"/>
            <w:tcBorders>
              <w:bottom w:val="none" w:sz="0" w:space="0" w:color="auto"/>
            </w:tcBorders>
          </w:tcPr>
          <w:p w:rsidR="00E27CF9" w:rsidRPr="00E27CF9" w:rsidRDefault="00E27CF9" w:rsidP="0008561A">
            <w:pPr>
              <w:spacing w:line="360" w:lineRule="auto"/>
              <w:jc w:val="both"/>
              <w:rPr>
                <w:rFonts w:ascii="Arial" w:hAnsi="Arial" w:cs="Arial"/>
                <w:b w:val="0"/>
                <w:i w:val="0"/>
              </w:rPr>
            </w:pPr>
            <w:r w:rsidRPr="00E27CF9">
              <w:rPr>
                <w:rFonts w:ascii="Arial" w:hAnsi="Arial" w:cs="Arial"/>
                <w:i w:val="0"/>
              </w:rPr>
              <w:t>PARAMETER</w:t>
            </w:r>
          </w:p>
        </w:tc>
        <w:tc>
          <w:tcPr>
            <w:tcW w:w="1985" w:type="dxa"/>
            <w:tcBorders>
              <w:bottom w:val="none" w:sz="0" w:space="0" w:color="auto"/>
            </w:tcBorders>
          </w:tcPr>
          <w:p w:rsidR="00E27CF9" w:rsidRPr="00E27CF9" w:rsidRDefault="00E27CF9" w:rsidP="0008561A">
            <w:pPr>
              <w:spacing w:line="360" w:lineRule="auto"/>
              <w:jc w:val="center"/>
              <w:cnfStyle w:val="100000000000"/>
              <w:rPr>
                <w:rFonts w:ascii="Arial" w:hAnsi="Arial" w:cs="Arial"/>
                <w:b w:val="0"/>
                <w:i w:val="0"/>
              </w:rPr>
            </w:pPr>
            <w:r w:rsidRPr="00E27CF9">
              <w:rPr>
                <w:rFonts w:ascii="Arial" w:hAnsi="Arial" w:cs="Arial"/>
                <w:i w:val="0"/>
              </w:rPr>
              <w:t>SHOD</w:t>
            </w:r>
          </w:p>
        </w:tc>
        <w:tc>
          <w:tcPr>
            <w:tcW w:w="1984" w:type="dxa"/>
            <w:tcBorders>
              <w:bottom w:val="none" w:sz="0" w:space="0" w:color="auto"/>
            </w:tcBorders>
          </w:tcPr>
          <w:p w:rsidR="00E27CF9" w:rsidRPr="00E27CF9" w:rsidRDefault="00E27CF9" w:rsidP="0008561A">
            <w:pPr>
              <w:spacing w:line="360" w:lineRule="auto"/>
              <w:jc w:val="center"/>
              <w:cnfStyle w:val="100000000000"/>
              <w:rPr>
                <w:rFonts w:ascii="Arial" w:hAnsi="Arial" w:cs="Arial"/>
                <w:b w:val="0"/>
                <w:i w:val="0"/>
              </w:rPr>
            </w:pPr>
            <w:r w:rsidRPr="00E27CF9">
              <w:rPr>
                <w:rFonts w:ascii="Arial" w:hAnsi="Arial" w:cs="Arial"/>
                <w:i w:val="0"/>
              </w:rPr>
              <w:t>MRS</w:t>
            </w:r>
          </w:p>
        </w:tc>
        <w:tc>
          <w:tcPr>
            <w:tcW w:w="1843" w:type="dxa"/>
            <w:tcBorders>
              <w:bottom w:val="none" w:sz="0" w:space="0" w:color="auto"/>
            </w:tcBorders>
          </w:tcPr>
          <w:p w:rsidR="00E27CF9" w:rsidRPr="00E27CF9" w:rsidRDefault="00E27CF9" w:rsidP="0008561A">
            <w:pPr>
              <w:spacing w:line="360" w:lineRule="auto"/>
              <w:jc w:val="center"/>
              <w:cnfStyle w:val="100000000000"/>
              <w:rPr>
                <w:rFonts w:ascii="Arial" w:hAnsi="Arial" w:cs="Arial"/>
                <w:b w:val="0"/>
                <w:i w:val="0"/>
              </w:rPr>
            </w:pPr>
            <w:r w:rsidRPr="00E27CF9">
              <w:rPr>
                <w:rFonts w:ascii="Arial" w:hAnsi="Arial" w:cs="Arial"/>
                <w:i w:val="0"/>
              </w:rPr>
              <w:t>Sig (2-tailed)</w:t>
            </w:r>
          </w:p>
        </w:tc>
      </w:tr>
      <w:tr w:rsidR="00E27CF9" w:rsidRPr="00E27CF9" w:rsidTr="00282EE7">
        <w:trPr>
          <w:jc w:val="center"/>
        </w:trPr>
        <w:tc>
          <w:tcPr>
            <w:cnfStyle w:val="001000000000"/>
            <w:tcW w:w="3962" w:type="dxa"/>
          </w:tcPr>
          <w:p w:rsidR="00E27CF9" w:rsidRPr="00A93059" w:rsidRDefault="00E27CF9" w:rsidP="00282EE7">
            <w:pPr>
              <w:jc w:val="both"/>
              <w:rPr>
                <w:rFonts w:ascii="Arial" w:hAnsi="Arial" w:cs="Arial"/>
                <w:i w:val="0"/>
              </w:rPr>
            </w:pPr>
            <w:r w:rsidRPr="00A93059">
              <w:rPr>
                <w:rFonts w:ascii="Arial" w:hAnsi="Arial" w:cs="Arial"/>
                <w:i w:val="0"/>
              </w:rPr>
              <w:t>% Overall time for the 1st Half of the 5 km race</w:t>
            </w:r>
          </w:p>
          <w:p w:rsidR="00282EE7" w:rsidRPr="00A93059" w:rsidRDefault="00282EE7" w:rsidP="00282EE7">
            <w:pPr>
              <w:jc w:val="both"/>
              <w:rPr>
                <w:rFonts w:ascii="Arial" w:hAnsi="Arial" w:cs="Arial"/>
                <w:b w:val="0"/>
                <w:i w:val="0"/>
              </w:rPr>
            </w:pPr>
          </w:p>
        </w:tc>
        <w:tc>
          <w:tcPr>
            <w:tcW w:w="1985" w:type="dxa"/>
          </w:tcPr>
          <w:p w:rsidR="00E27CF9" w:rsidRPr="00E27CF9" w:rsidRDefault="00E27CF9" w:rsidP="0008561A">
            <w:pPr>
              <w:spacing w:line="360" w:lineRule="auto"/>
              <w:jc w:val="center"/>
              <w:cnfStyle w:val="000000000000"/>
              <w:rPr>
                <w:rFonts w:ascii="Arial" w:hAnsi="Arial" w:cs="Arial"/>
              </w:rPr>
            </w:pPr>
            <w:r w:rsidRPr="00E27CF9">
              <w:rPr>
                <w:rFonts w:ascii="Arial" w:hAnsi="Arial" w:cs="Arial"/>
              </w:rPr>
              <w:t>49.98</w:t>
            </w:r>
            <w:r w:rsidR="00282EE7">
              <w:rPr>
                <w:rFonts w:ascii="Arial" w:hAnsi="Arial" w:cs="Arial"/>
              </w:rPr>
              <w:t xml:space="preserve"> </w:t>
            </w:r>
            <w:r w:rsidRPr="00E27CF9">
              <w:rPr>
                <w:rFonts w:ascii="Arial" w:hAnsi="Arial" w:cs="Arial"/>
              </w:rPr>
              <w:t>±</w:t>
            </w:r>
            <w:r w:rsidR="00282EE7">
              <w:rPr>
                <w:rFonts w:ascii="Arial" w:hAnsi="Arial" w:cs="Arial"/>
              </w:rPr>
              <w:t xml:space="preserve"> </w:t>
            </w:r>
            <w:r w:rsidRPr="00E27CF9">
              <w:rPr>
                <w:rFonts w:ascii="Arial" w:hAnsi="Arial" w:cs="Arial"/>
              </w:rPr>
              <w:t>1.1</w:t>
            </w:r>
          </w:p>
        </w:tc>
        <w:tc>
          <w:tcPr>
            <w:tcW w:w="1984" w:type="dxa"/>
          </w:tcPr>
          <w:p w:rsidR="00E27CF9" w:rsidRPr="00E27CF9" w:rsidRDefault="00E27CF9" w:rsidP="0008561A">
            <w:pPr>
              <w:spacing w:line="360" w:lineRule="auto"/>
              <w:jc w:val="center"/>
              <w:cnfStyle w:val="000000000000"/>
              <w:rPr>
                <w:rFonts w:ascii="Arial" w:hAnsi="Arial" w:cs="Arial"/>
              </w:rPr>
            </w:pPr>
            <w:r w:rsidRPr="00E27CF9">
              <w:rPr>
                <w:rFonts w:ascii="Arial" w:hAnsi="Arial" w:cs="Arial"/>
              </w:rPr>
              <w:t>50.12</w:t>
            </w:r>
            <w:r w:rsidR="00282EE7">
              <w:rPr>
                <w:rFonts w:ascii="Arial" w:hAnsi="Arial" w:cs="Arial"/>
              </w:rPr>
              <w:t xml:space="preserve"> </w:t>
            </w:r>
            <w:r w:rsidRPr="00E27CF9">
              <w:rPr>
                <w:rFonts w:ascii="Arial" w:hAnsi="Arial" w:cs="Arial"/>
              </w:rPr>
              <w:t>±</w:t>
            </w:r>
            <w:r w:rsidR="00282EE7">
              <w:rPr>
                <w:rFonts w:ascii="Arial" w:hAnsi="Arial" w:cs="Arial"/>
              </w:rPr>
              <w:t xml:space="preserve"> </w:t>
            </w:r>
            <w:r w:rsidRPr="00E27CF9">
              <w:rPr>
                <w:rFonts w:ascii="Arial" w:hAnsi="Arial" w:cs="Arial"/>
              </w:rPr>
              <w:t>1.43</w:t>
            </w:r>
          </w:p>
        </w:tc>
        <w:tc>
          <w:tcPr>
            <w:tcW w:w="1843" w:type="dxa"/>
          </w:tcPr>
          <w:p w:rsidR="00E27CF9" w:rsidRPr="00E27CF9" w:rsidRDefault="00E27CF9" w:rsidP="0008561A">
            <w:pPr>
              <w:spacing w:line="360" w:lineRule="auto"/>
              <w:jc w:val="center"/>
              <w:cnfStyle w:val="000000000000"/>
              <w:rPr>
                <w:rFonts w:ascii="Arial" w:hAnsi="Arial" w:cs="Arial"/>
              </w:rPr>
            </w:pPr>
            <w:r w:rsidRPr="00E27CF9">
              <w:rPr>
                <w:rFonts w:ascii="Arial" w:hAnsi="Arial" w:cs="Arial"/>
              </w:rPr>
              <w:t>0.694</w:t>
            </w:r>
          </w:p>
        </w:tc>
      </w:tr>
      <w:tr w:rsidR="00E27CF9" w:rsidRPr="00E27CF9" w:rsidTr="00282EE7">
        <w:trPr>
          <w:jc w:val="center"/>
        </w:trPr>
        <w:tc>
          <w:tcPr>
            <w:cnfStyle w:val="001000000000"/>
            <w:tcW w:w="3962" w:type="dxa"/>
          </w:tcPr>
          <w:p w:rsidR="00E27CF9" w:rsidRPr="00A93059" w:rsidRDefault="00E27CF9" w:rsidP="00282EE7">
            <w:pPr>
              <w:jc w:val="both"/>
              <w:rPr>
                <w:rFonts w:ascii="Arial" w:hAnsi="Arial" w:cs="Arial"/>
                <w:i w:val="0"/>
              </w:rPr>
            </w:pPr>
            <w:r w:rsidRPr="00A93059">
              <w:rPr>
                <w:rFonts w:ascii="Arial" w:hAnsi="Arial" w:cs="Arial"/>
                <w:i w:val="0"/>
              </w:rPr>
              <w:t>% Overall time for the 2nd Half of the 5 km race</w:t>
            </w:r>
          </w:p>
          <w:p w:rsidR="00282EE7" w:rsidRPr="00A93059" w:rsidRDefault="00282EE7" w:rsidP="00282EE7">
            <w:pPr>
              <w:jc w:val="both"/>
              <w:rPr>
                <w:rFonts w:ascii="Arial" w:hAnsi="Arial" w:cs="Arial"/>
                <w:b w:val="0"/>
                <w:i w:val="0"/>
              </w:rPr>
            </w:pPr>
          </w:p>
        </w:tc>
        <w:tc>
          <w:tcPr>
            <w:tcW w:w="1985" w:type="dxa"/>
          </w:tcPr>
          <w:p w:rsidR="00E27CF9" w:rsidRPr="00E27CF9" w:rsidRDefault="00E27CF9" w:rsidP="0008561A">
            <w:pPr>
              <w:spacing w:line="360" w:lineRule="auto"/>
              <w:jc w:val="center"/>
              <w:cnfStyle w:val="000000000000"/>
              <w:rPr>
                <w:rFonts w:ascii="Arial" w:hAnsi="Arial" w:cs="Arial"/>
              </w:rPr>
            </w:pPr>
            <w:r w:rsidRPr="00E27CF9">
              <w:rPr>
                <w:rFonts w:ascii="Arial" w:hAnsi="Arial" w:cs="Arial"/>
              </w:rPr>
              <w:t>50.02</w:t>
            </w:r>
            <w:r w:rsidR="00282EE7">
              <w:rPr>
                <w:rFonts w:ascii="Arial" w:hAnsi="Arial" w:cs="Arial"/>
              </w:rPr>
              <w:t xml:space="preserve"> </w:t>
            </w:r>
            <w:r w:rsidRPr="00E27CF9">
              <w:rPr>
                <w:rFonts w:ascii="Arial" w:hAnsi="Arial" w:cs="Arial"/>
              </w:rPr>
              <w:t>±</w:t>
            </w:r>
            <w:r w:rsidR="00282EE7">
              <w:rPr>
                <w:rFonts w:ascii="Arial" w:hAnsi="Arial" w:cs="Arial"/>
              </w:rPr>
              <w:t xml:space="preserve"> </w:t>
            </w:r>
            <w:r w:rsidRPr="00E27CF9">
              <w:rPr>
                <w:rFonts w:ascii="Arial" w:hAnsi="Arial" w:cs="Arial"/>
              </w:rPr>
              <w:t>1.1</w:t>
            </w:r>
          </w:p>
        </w:tc>
        <w:tc>
          <w:tcPr>
            <w:tcW w:w="1984" w:type="dxa"/>
          </w:tcPr>
          <w:p w:rsidR="00E27CF9" w:rsidRPr="00E27CF9" w:rsidRDefault="00E27CF9" w:rsidP="0008561A">
            <w:pPr>
              <w:spacing w:line="360" w:lineRule="auto"/>
              <w:jc w:val="center"/>
              <w:cnfStyle w:val="000000000000"/>
              <w:rPr>
                <w:rFonts w:ascii="Arial" w:hAnsi="Arial" w:cs="Arial"/>
              </w:rPr>
            </w:pPr>
            <w:r w:rsidRPr="00E27CF9">
              <w:rPr>
                <w:rFonts w:ascii="Arial" w:hAnsi="Arial" w:cs="Arial"/>
              </w:rPr>
              <w:t>49.88</w:t>
            </w:r>
            <w:r w:rsidR="00282EE7">
              <w:rPr>
                <w:rFonts w:ascii="Arial" w:hAnsi="Arial" w:cs="Arial"/>
              </w:rPr>
              <w:t xml:space="preserve"> </w:t>
            </w:r>
            <w:r w:rsidRPr="00E27CF9">
              <w:rPr>
                <w:rFonts w:ascii="Arial" w:hAnsi="Arial" w:cs="Arial"/>
              </w:rPr>
              <w:t>±</w:t>
            </w:r>
            <w:r w:rsidR="00282EE7">
              <w:rPr>
                <w:rFonts w:ascii="Arial" w:hAnsi="Arial" w:cs="Arial"/>
              </w:rPr>
              <w:t xml:space="preserve"> </w:t>
            </w:r>
            <w:r w:rsidRPr="00E27CF9">
              <w:rPr>
                <w:rFonts w:ascii="Arial" w:hAnsi="Arial" w:cs="Arial"/>
              </w:rPr>
              <w:t>1.43</w:t>
            </w:r>
          </w:p>
        </w:tc>
        <w:tc>
          <w:tcPr>
            <w:tcW w:w="1843" w:type="dxa"/>
          </w:tcPr>
          <w:p w:rsidR="00E27CF9" w:rsidRPr="00E27CF9" w:rsidRDefault="00E27CF9" w:rsidP="0008561A">
            <w:pPr>
              <w:spacing w:line="360" w:lineRule="auto"/>
              <w:jc w:val="center"/>
              <w:cnfStyle w:val="000000000000"/>
              <w:rPr>
                <w:rFonts w:ascii="Arial" w:hAnsi="Arial" w:cs="Arial"/>
              </w:rPr>
            </w:pPr>
            <w:r w:rsidRPr="00E27CF9">
              <w:rPr>
                <w:rFonts w:ascii="Arial" w:hAnsi="Arial" w:cs="Arial"/>
              </w:rPr>
              <w:t>0.694</w:t>
            </w:r>
          </w:p>
        </w:tc>
      </w:tr>
      <w:tr w:rsidR="00E27CF9" w:rsidRPr="00E27CF9" w:rsidTr="00282EE7">
        <w:trPr>
          <w:jc w:val="center"/>
        </w:trPr>
        <w:tc>
          <w:tcPr>
            <w:cnfStyle w:val="001000000000"/>
            <w:tcW w:w="3962" w:type="dxa"/>
          </w:tcPr>
          <w:p w:rsidR="00E27CF9" w:rsidRPr="00A93059" w:rsidRDefault="00E27CF9" w:rsidP="0008561A">
            <w:pPr>
              <w:spacing w:line="360" w:lineRule="auto"/>
              <w:jc w:val="both"/>
              <w:rPr>
                <w:rFonts w:ascii="Arial" w:hAnsi="Arial" w:cs="Arial"/>
                <w:b w:val="0"/>
                <w:i w:val="0"/>
              </w:rPr>
            </w:pPr>
            <w:r w:rsidRPr="00A93059">
              <w:rPr>
                <w:rFonts w:ascii="Arial" w:hAnsi="Arial" w:cs="Arial"/>
                <w:i w:val="0"/>
              </w:rPr>
              <w:t>Sig (2-tailed)</w:t>
            </w:r>
          </w:p>
        </w:tc>
        <w:tc>
          <w:tcPr>
            <w:tcW w:w="1985" w:type="dxa"/>
          </w:tcPr>
          <w:p w:rsidR="00E27CF9" w:rsidRPr="00E27CF9" w:rsidRDefault="00E27CF9" w:rsidP="0008561A">
            <w:pPr>
              <w:spacing w:line="360" w:lineRule="auto"/>
              <w:jc w:val="center"/>
              <w:cnfStyle w:val="000000000000"/>
              <w:rPr>
                <w:rFonts w:ascii="Arial" w:hAnsi="Arial" w:cs="Arial"/>
              </w:rPr>
            </w:pPr>
            <w:r w:rsidRPr="00E27CF9">
              <w:rPr>
                <w:rFonts w:ascii="Arial" w:hAnsi="Arial" w:cs="Arial"/>
              </w:rPr>
              <w:t>0.959</w:t>
            </w:r>
          </w:p>
        </w:tc>
        <w:tc>
          <w:tcPr>
            <w:tcW w:w="1984" w:type="dxa"/>
          </w:tcPr>
          <w:p w:rsidR="00E27CF9" w:rsidRPr="00E27CF9" w:rsidRDefault="00E27CF9" w:rsidP="0008561A">
            <w:pPr>
              <w:spacing w:line="360" w:lineRule="auto"/>
              <w:jc w:val="center"/>
              <w:cnfStyle w:val="000000000000"/>
              <w:rPr>
                <w:rFonts w:ascii="Arial" w:hAnsi="Arial" w:cs="Arial"/>
              </w:rPr>
            </w:pPr>
            <w:r w:rsidRPr="00E27CF9">
              <w:rPr>
                <w:rFonts w:ascii="Arial" w:hAnsi="Arial" w:cs="Arial"/>
              </w:rPr>
              <w:t>0.783</w:t>
            </w:r>
          </w:p>
        </w:tc>
        <w:tc>
          <w:tcPr>
            <w:tcW w:w="1843" w:type="dxa"/>
          </w:tcPr>
          <w:p w:rsidR="00E27CF9" w:rsidRPr="00E27CF9" w:rsidRDefault="00E27CF9" w:rsidP="0008561A">
            <w:pPr>
              <w:spacing w:line="360" w:lineRule="auto"/>
              <w:jc w:val="center"/>
              <w:cnfStyle w:val="000000000000"/>
              <w:rPr>
                <w:rFonts w:ascii="Arial" w:hAnsi="Arial" w:cs="Arial"/>
              </w:rPr>
            </w:pPr>
          </w:p>
        </w:tc>
      </w:tr>
    </w:tbl>
    <w:p w:rsidR="008065BE" w:rsidRPr="008065BE" w:rsidRDefault="008065BE" w:rsidP="008065BE">
      <w:pPr>
        <w:jc w:val="both"/>
        <w:rPr>
          <w:rFonts w:ascii="Arial" w:hAnsi="Arial" w:cs="Arial"/>
        </w:rPr>
      </w:pPr>
    </w:p>
    <w:p w:rsidR="00E27CF9" w:rsidRDefault="00E27CF9" w:rsidP="00E27CF9">
      <w:pPr>
        <w:keepNext/>
        <w:spacing w:line="360" w:lineRule="auto"/>
        <w:jc w:val="both"/>
      </w:pPr>
      <w:r w:rsidRPr="00102A0F">
        <w:rPr>
          <w:noProof/>
        </w:rPr>
        <w:drawing>
          <wp:inline distT="0" distB="0" distL="0" distR="0">
            <wp:extent cx="6029325" cy="2647950"/>
            <wp:effectExtent l="0" t="0" r="0" b="0"/>
            <wp:docPr id="30"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CF9" w:rsidRPr="00A93059" w:rsidRDefault="00E27CF9" w:rsidP="00282EE7">
      <w:pPr>
        <w:pStyle w:val="Caption"/>
        <w:rPr>
          <w:rFonts w:ascii="Arial" w:hAnsi="Arial" w:cs="Arial"/>
          <w:color w:val="auto"/>
          <w:sz w:val="24"/>
          <w:szCs w:val="24"/>
          <w:lang w:val="en-US"/>
        </w:rPr>
      </w:pPr>
      <w:proofErr w:type="gramStart"/>
      <w:r w:rsidRPr="00A93059">
        <w:rPr>
          <w:rFonts w:ascii="Arial" w:hAnsi="Arial" w:cs="Arial"/>
          <w:color w:val="auto"/>
          <w:sz w:val="24"/>
          <w:szCs w:val="24"/>
          <w:lang w:val="en-US"/>
        </w:rPr>
        <w:t xml:space="preserve">Figure </w:t>
      </w:r>
      <w:r w:rsidR="007E36B5" w:rsidRPr="00A93059">
        <w:rPr>
          <w:rFonts w:ascii="Arial" w:hAnsi="Arial" w:cs="Arial"/>
          <w:color w:val="auto"/>
          <w:sz w:val="24"/>
          <w:szCs w:val="24"/>
        </w:rPr>
        <w:fldChar w:fldCharType="begin"/>
      </w:r>
      <w:r w:rsidRPr="00A93059">
        <w:rPr>
          <w:rFonts w:ascii="Arial" w:hAnsi="Arial" w:cs="Arial"/>
          <w:color w:val="auto"/>
          <w:sz w:val="24"/>
          <w:szCs w:val="24"/>
          <w:lang w:val="en-US"/>
        </w:rPr>
        <w:instrText xml:space="preserve"> SEQ </w:instrText>
      </w:r>
      <w:r w:rsidRPr="00A93059">
        <w:rPr>
          <w:rFonts w:ascii="Arial" w:hAnsi="Arial" w:cs="Arial"/>
          <w:color w:val="auto"/>
          <w:sz w:val="24"/>
          <w:szCs w:val="24"/>
        </w:rPr>
        <w:instrText>Εικόνα</w:instrText>
      </w:r>
      <w:r w:rsidRPr="00A93059">
        <w:rPr>
          <w:rFonts w:ascii="Arial" w:hAnsi="Arial" w:cs="Arial"/>
          <w:color w:val="auto"/>
          <w:sz w:val="24"/>
          <w:szCs w:val="24"/>
          <w:lang w:val="en-US"/>
        </w:rPr>
        <w:instrText xml:space="preserve"> \* ARABIC </w:instrText>
      </w:r>
      <w:r w:rsidR="007E36B5" w:rsidRPr="00A93059">
        <w:rPr>
          <w:rFonts w:ascii="Arial" w:hAnsi="Arial" w:cs="Arial"/>
          <w:color w:val="auto"/>
          <w:sz w:val="24"/>
          <w:szCs w:val="24"/>
        </w:rPr>
        <w:fldChar w:fldCharType="separate"/>
      </w:r>
      <w:r w:rsidRPr="00A93059">
        <w:rPr>
          <w:rFonts w:ascii="Arial" w:hAnsi="Arial" w:cs="Arial"/>
          <w:noProof/>
          <w:color w:val="auto"/>
          <w:sz w:val="24"/>
          <w:szCs w:val="24"/>
          <w:lang w:val="en-US"/>
        </w:rPr>
        <w:t>5</w:t>
      </w:r>
      <w:r w:rsidR="007E36B5" w:rsidRPr="00A93059">
        <w:rPr>
          <w:rFonts w:ascii="Arial" w:hAnsi="Arial" w:cs="Arial"/>
          <w:color w:val="auto"/>
          <w:sz w:val="24"/>
          <w:szCs w:val="24"/>
        </w:rPr>
        <w:fldChar w:fldCharType="end"/>
      </w:r>
      <w:r w:rsidRPr="00A93059">
        <w:rPr>
          <w:rFonts w:ascii="Arial" w:hAnsi="Arial" w:cs="Arial"/>
          <w:color w:val="auto"/>
          <w:sz w:val="24"/>
          <w:szCs w:val="24"/>
          <w:lang w:val="en-US"/>
        </w:rPr>
        <w:t>.</w:t>
      </w:r>
      <w:proofErr w:type="gramEnd"/>
      <w:r w:rsidRPr="00A93059">
        <w:rPr>
          <w:rFonts w:ascii="Arial" w:hAnsi="Arial" w:cs="Arial"/>
          <w:color w:val="auto"/>
          <w:sz w:val="24"/>
          <w:szCs w:val="24"/>
          <w:lang w:val="en-US"/>
        </w:rPr>
        <w:t xml:space="preserve"> Schematic </w:t>
      </w:r>
      <w:r w:rsidR="00282EE7" w:rsidRPr="00A93059">
        <w:rPr>
          <w:rFonts w:ascii="Arial" w:hAnsi="Arial" w:cs="Arial"/>
          <w:color w:val="auto"/>
          <w:sz w:val="24"/>
          <w:szCs w:val="24"/>
          <w:lang w:val="en-US"/>
        </w:rPr>
        <w:t>I</w:t>
      </w:r>
      <w:r w:rsidRPr="00A93059">
        <w:rPr>
          <w:rFonts w:ascii="Arial" w:hAnsi="Arial" w:cs="Arial"/>
          <w:color w:val="auto"/>
          <w:sz w:val="24"/>
          <w:szCs w:val="24"/>
          <w:lang w:val="en-US"/>
        </w:rPr>
        <w:t xml:space="preserve">llustration of 1 km </w:t>
      </w:r>
      <w:r w:rsidR="00282EE7" w:rsidRPr="00A93059">
        <w:rPr>
          <w:rFonts w:ascii="Arial" w:hAnsi="Arial" w:cs="Arial"/>
          <w:color w:val="auto"/>
          <w:sz w:val="24"/>
          <w:szCs w:val="24"/>
          <w:lang w:val="en-US"/>
        </w:rPr>
        <w:t>S</w:t>
      </w:r>
      <w:r w:rsidRPr="00A93059">
        <w:rPr>
          <w:rFonts w:ascii="Arial" w:hAnsi="Arial" w:cs="Arial"/>
          <w:color w:val="auto"/>
          <w:sz w:val="24"/>
          <w:szCs w:val="24"/>
          <w:lang w:val="en-US"/>
        </w:rPr>
        <w:t xml:space="preserve">plits during the 5 km Race with MRS and </w:t>
      </w:r>
      <w:r w:rsidR="00282EE7" w:rsidRPr="00A93059">
        <w:rPr>
          <w:rFonts w:ascii="Arial" w:hAnsi="Arial" w:cs="Arial"/>
          <w:color w:val="auto"/>
          <w:sz w:val="24"/>
          <w:szCs w:val="24"/>
          <w:lang w:val="en-US"/>
        </w:rPr>
        <w:t>S</w:t>
      </w:r>
      <w:r w:rsidRPr="00A93059">
        <w:rPr>
          <w:rFonts w:ascii="Arial" w:hAnsi="Arial" w:cs="Arial"/>
          <w:color w:val="auto"/>
          <w:sz w:val="24"/>
          <w:szCs w:val="24"/>
          <w:lang w:val="en-US"/>
        </w:rPr>
        <w:t xml:space="preserve">hod </w:t>
      </w:r>
      <w:r w:rsidR="00282EE7" w:rsidRPr="00A93059">
        <w:rPr>
          <w:rFonts w:ascii="Arial" w:hAnsi="Arial" w:cs="Arial"/>
          <w:color w:val="auto"/>
          <w:sz w:val="24"/>
          <w:szCs w:val="24"/>
          <w:lang w:val="en-US"/>
        </w:rPr>
        <w:t>R</w:t>
      </w:r>
      <w:r w:rsidRPr="00A93059">
        <w:rPr>
          <w:rFonts w:ascii="Arial" w:hAnsi="Arial" w:cs="Arial"/>
          <w:color w:val="auto"/>
          <w:sz w:val="24"/>
          <w:szCs w:val="24"/>
          <w:lang w:val="en-US"/>
        </w:rPr>
        <w:t>unning.</w:t>
      </w:r>
    </w:p>
    <w:p w:rsidR="00E27CF9" w:rsidRPr="00A93059" w:rsidRDefault="00E27CF9" w:rsidP="00E27CF9">
      <w:pPr>
        <w:jc w:val="both"/>
        <w:rPr>
          <w:rFonts w:ascii="Arial" w:hAnsi="Arial" w:cs="Arial"/>
        </w:rPr>
      </w:pPr>
      <w:r w:rsidRPr="00A93059">
        <w:rPr>
          <w:rFonts w:ascii="Arial" w:hAnsi="Arial" w:cs="Arial"/>
        </w:rPr>
        <w:t>Furthermore, during the 5 km trials the subject attained similar HR</w:t>
      </w:r>
      <w:r w:rsidR="00111CD5" w:rsidRPr="00A93059">
        <w:rPr>
          <w:rFonts w:ascii="Arial" w:hAnsi="Arial" w:cs="Arial"/>
        </w:rPr>
        <w:t xml:space="preserve"> </w:t>
      </w:r>
      <w:r w:rsidRPr="00A93059">
        <w:rPr>
          <w:rFonts w:ascii="Arial" w:hAnsi="Arial" w:cs="Arial"/>
        </w:rPr>
        <w:t>max values compared to the corresponding HR</w:t>
      </w:r>
      <w:r w:rsidR="00111CD5" w:rsidRPr="00A93059">
        <w:rPr>
          <w:rFonts w:ascii="Arial" w:hAnsi="Arial" w:cs="Arial"/>
        </w:rPr>
        <w:t xml:space="preserve"> </w:t>
      </w:r>
      <w:r w:rsidRPr="00A93059">
        <w:rPr>
          <w:rFonts w:ascii="Arial" w:hAnsi="Arial" w:cs="Arial"/>
        </w:rPr>
        <w:t>max values during the incremental test to exhaustion. Post</w:t>
      </w:r>
      <w:r w:rsidR="00111CD5" w:rsidRPr="00A93059">
        <w:rPr>
          <w:rFonts w:ascii="Arial" w:hAnsi="Arial" w:cs="Arial"/>
        </w:rPr>
        <w:t>-</w:t>
      </w:r>
      <w:r w:rsidRPr="00A93059">
        <w:rPr>
          <w:rFonts w:ascii="Arial" w:hAnsi="Arial" w:cs="Arial"/>
        </w:rPr>
        <w:t xml:space="preserve">exercise blood lactate concentration was also similar to incremental exhaustive tests and 5 km race trials. </w:t>
      </w:r>
    </w:p>
    <w:p w:rsidR="00E27CF9" w:rsidRPr="00A93059" w:rsidRDefault="00E27CF9" w:rsidP="00E27CF9">
      <w:pPr>
        <w:jc w:val="both"/>
        <w:rPr>
          <w:rFonts w:ascii="Arial" w:hAnsi="Arial" w:cs="Arial"/>
        </w:rPr>
      </w:pPr>
    </w:p>
    <w:p w:rsidR="00E27CF9" w:rsidRPr="00A93059" w:rsidRDefault="00E27CF9" w:rsidP="00E27CF9">
      <w:pPr>
        <w:jc w:val="both"/>
        <w:rPr>
          <w:rFonts w:ascii="Arial" w:hAnsi="Arial" w:cs="Arial"/>
        </w:rPr>
      </w:pPr>
      <w:r w:rsidRPr="00A93059">
        <w:rPr>
          <w:rFonts w:ascii="Arial" w:hAnsi="Arial" w:cs="Arial"/>
        </w:rPr>
        <w:t>The time needed (Table 4) to cover the 5 km distance is positively correlated (r</w:t>
      </w:r>
      <w:r w:rsidR="00111CD5" w:rsidRPr="00A93059">
        <w:rPr>
          <w:rFonts w:ascii="Arial" w:hAnsi="Arial" w:cs="Arial"/>
        </w:rPr>
        <w:t xml:space="preserve"> </w:t>
      </w:r>
      <w:r w:rsidRPr="00A93059">
        <w:rPr>
          <w:rFonts w:ascii="Arial" w:hAnsi="Arial" w:cs="Arial"/>
        </w:rPr>
        <w:t>= 0.79</w:t>
      </w:r>
      <w:r w:rsidR="00111CD5" w:rsidRPr="00A93059">
        <w:rPr>
          <w:rFonts w:ascii="Arial" w:hAnsi="Arial" w:cs="Arial"/>
        </w:rPr>
        <w:t xml:space="preserve"> </w:t>
      </w:r>
      <w:r w:rsidRPr="00A93059">
        <w:rPr>
          <w:rFonts w:ascii="Arial" w:hAnsi="Arial" w:cs="Arial"/>
        </w:rPr>
        <w:t>-</w:t>
      </w:r>
      <w:r w:rsidR="00111CD5" w:rsidRPr="00A93059">
        <w:rPr>
          <w:rFonts w:ascii="Arial" w:hAnsi="Arial" w:cs="Arial"/>
        </w:rPr>
        <w:t xml:space="preserve"> </w:t>
      </w:r>
      <w:r w:rsidRPr="00A93059">
        <w:rPr>
          <w:rFonts w:ascii="Arial" w:hAnsi="Arial" w:cs="Arial"/>
        </w:rPr>
        <w:t xml:space="preserve">0.87, </w:t>
      </w:r>
      <w:r w:rsidR="00111CD5" w:rsidRPr="00A93059">
        <w:rPr>
          <w:rFonts w:ascii="Arial" w:hAnsi="Arial" w:cs="Arial"/>
        </w:rPr>
        <w:t>P</w:t>
      </w:r>
      <w:r w:rsidRPr="00A93059">
        <w:rPr>
          <w:rFonts w:ascii="Arial" w:hAnsi="Arial" w:cs="Arial"/>
        </w:rPr>
        <w:t>&lt;0.01) with the time course to reach maximum heart rate during the race trials and negatively correlated (r</w:t>
      </w:r>
      <w:r w:rsidR="00111CD5" w:rsidRPr="00A93059">
        <w:rPr>
          <w:rFonts w:ascii="Arial" w:hAnsi="Arial" w:cs="Arial"/>
        </w:rPr>
        <w:t xml:space="preserve"> </w:t>
      </w:r>
      <w:r w:rsidRPr="00A93059">
        <w:rPr>
          <w:rFonts w:ascii="Arial" w:hAnsi="Arial" w:cs="Arial"/>
        </w:rPr>
        <w:t>= -0.89) with vVO2</w:t>
      </w:r>
      <w:r w:rsidR="00111CD5" w:rsidRPr="00A93059">
        <w:rPr>
          <w:rFonts w:ascii="Arial" w:hAnsi="Arial" w:cs="Arial"/>
        </w:rPr>
        <w:t xml:space="preserve"> </w:t>
      </w:r>
      <w:r w:rsidRPr="00A93059">
        <w:rPr>
          <w:rFonts w:ascii="Arial" w:hAnsi="Arial" w:cs="Arial"/>
        </w:rPr>
        <w:t xml:space="preserve">max and </w:t>
      </w:r>
      <w:proofErr w:type="spellStart"/>
      <w:r w:rsidRPr="00A93059">
        <w:rPr>
          <w:rFonts w:ascii="Arial" w:hAnsi="Arial" w:cs="Arial"/>
        </w:rPr>
        <w:t>vVT</w:t>
      </w:r>
      <w:proofErr w:type="spellEnd"/>
      <w:r w:rsidRPr="00A93059">
        <w:rPr>
          <w:rFonts w:ascii="Arial" w:hAnsi="Arial" w:cs="Arial"/>
        </w:rPr>
        <w:t xml:space="preserve"> (r</w:t>
      </w:r>
      <w:r w:rsidR="00111CD5" w:rsidRPr="00A93059">
        <w:rPr>
          <w:rFonts w:ascii="Arial" w:hAnsi="Arial" w:cs="Arial"/>
        </w:rPr>
        <w:t xml:space="preserve"> </w:t>
      </w:r>
      <w:r w:rsidRPr="00A93059">
        <w:rPr>
          <w:rFonts w:ascii="Arial" w:hAnsi="Arial" w:cs="Arial"/>
        </w:rPr>
        <w:t xml:space="preserve">= -0.87, </w:t>
      </w:r>
      <w:r w:rsidR="00111CD5" w:rsidRPr="00A93059">
        <w:rPr>
          <w:rFonts w:ascii="Arial" w:hAnsi="Arial" w:cs="Arial"/>
        </w:rPr>
        <w:t>P</w:t>
      </w:r>
      <w:r w:rsidRPr="00A93059">
        <w:rPr>
          <w:rFonts w:ascii="Arial" w:hAnsi="Arial" w:cs="Arial"/>
        </w:rPr>
        <w:t>&lt;0.01). VO</w:t>
      </w:r>
      <w:r w:rsidRPr="00A93059">
        <w:rPr>
          <w:rFonts w:ascii="Arial" w:hAnsi="Arial" w:cs="Arial"/>
          <w:vertAlign w:val="subscript"/>
        </w:rPr>
        <w:t>2</w:t>
      </w:r>
      <w:r w:rsidR="00DD1C40" w:rsidRPr="00A93059">
        <w:rPr>
          <w:rFonts w:ascii="Arial" w:hAnsi="Arial" w:cs="Arial"/>
          <w:vertAlign w:val="subscript"/>
        </w:rPr>
        <w:t xml:space="preserve"> </w:t>
      </w:r>
      <w:r w:rsidRPr="00A93059">
        <w:rPr>
          <w:rFonts w:ascii="Arial" w:hAnsi="Arial" w:cs="Arial"/>
        </w:rPr>
        <w:t>peak was correlated with 5 km performance time (</w:t>
      </w:r>
      <w:r w:rsidR="00111CD5" w:rsidRPr="00A93059">
        <w:rPr>
          <w:rFonts w:ascii="Arial" w:hAnsi="Arial" w:cs="Arial"/>
        </w:rPr>
        <w:t>P</w:t>
      </w:r>
      <w:r w:rsidRPr="00A93059">
        <w:rPr>
          <w:rFonts w:ascii="Arial" w:hAnsi="Arial" w:cs="Arial"/>
        </w:rPr>
        <w:t>&lt;0.05) only when running with MRS (Table 4).</w:t>
      </w:r>
    </w:p>
    <w:p w:rsidR="00E27CF9" w:rsidRPr="00A93059" w:rsidRDefault="00E27CF9" w:rsidP="00E27CF9">
      <w:pPr>
        <w:jc w:val="both"/>
        <w:rPr>
          <w:rFonts w:ascii="Arial" w:hAnsi="Arial" w:cs="Arial"/>
        </w:rPr>
      </w:pPr>
    </w:p>
    <w:p w:rsidR="004433CC" w:rsidRPr="00A93059" w:rsidRDefault="00E27CF9" w:rsidP="00E27CF9">
      <w:pPr>
        <w:jc w:val="both"/>
        <w:rPr>
          <w:rFonts w:ascii="Arial" w:hAnsi="Arial" w:cs="Arial"/>
          <w:b/>
        </w:rPr>
      </w:pPr>
      <w:proofErr w:type="gramStart"/>
      <w:r w:rsidRPr="00A93059">
        <w:rPr>
          <w:rFonts w:ascii="Arial" w:hAnsi="Arial" w:cs="Arial"/>
          <w:b/>
        </w:rPr>
        <w:t>Table 4.</w:t>
      </w:r>
      <w:proofErr w:type="gramEnd"/>
      <w:r w:rsidRPr="00A93059">
        <w:rPr>
          <w:rFonts w:ascii="Arial" w:hAnsi="Arial" w:cs="Arial"/>
          <w:b/>
        </w:rPr>
        <w:t xml:space="preserve"> </w:t>
      </w:r>
      <w:proofErr w:type="gramStart"/>
      <w:r w:rsidRPr="00A93059">
        <w:rPr>
          <w:rFonts w:ascii="Arial" w:hAnsi="Arial" w:cs="Arial"/>
          <w:b/>
        </w:rPr>
        <w:t xml:space="preserve">Correlation </w:t>
      </w:r>
      <w:r w:rsidR="00DD1C40" w:rsidRPr="00A93059">
        <w:rPr>
          <w:rFonts w:ascii="Arial" w:hAnsi="Arial" w:cs="Arial"/>
          <w:b/>
        </w:rPr>
        <w:t>M</w:t>
      </w:r>
      <w:r w:rsidRPr="00A93059">
        <w:rPr>
          <w:rFonts w:ascii="Arial" w:hAnsi="Arial" w:cs="Arial"/>
          <w:b/>
        </w:rPr>
        <w:t xml:space="preserve">atrix of </w:t>
      </w:r>
      <w:proofErr w:type="spellStart"/>
      <w:r w:rsidR="00DD1C40" w:rsidRPr="00A93059">
        <w:rPr>
          <w:rFonts w:ascii="Arial" w:hAnsi="Arial" w:cs="Arial"/>
          <w:b/>
        </w:rPr>
        <w:t>C</w:t>
      </w:r>
      <w:r w:rsidRPr="00A93059">
        <w:rPr>
          <w:rFonts w:ascii="Arial" w:hAnsi="Arial" w:cs="Arial"/>
          <w:b/>
        </w:rPr>
        <w:t>ardiorespiratory</w:t>
      </w:r>
      <w:proofErr w:type="spellEnd"/>
      <w:r w:rsidRPr="00A93059">
        <w:rPr>
          <w:rFonts w:ascii="Arial" w:hAnsi="Arial" w:cs="Arial"/>
          <w:b/>
        </w:rPr>
        <w:t xml:space="preserve"> and </w:t>
      </w:r>
      <w:r w:rsidR="00DD1C40" w:rsidRPr="00A93059">
        <w:rPr>
          <w:rFonts w:ascii="Arial" w:hAnsi="Arial" w:cs="Arial"/>
          <w:b/>
        </w:rPr>
        <w:t>R</w:t>
      </w:r>
      <w:r w:rsidRPr="00A93059">
        <w:rPr>
          <w:rFonts w:ascii="Arial" w:hAnsi="Arial" w:cs="Arial"/>
          <w:b/>
        </w:rPr>
        <w:t xml:space="preserve">ace </w:t>
      </w:r>
      <w:r w:rsidR="00DD1C40" w:rsidRPr="00A93059">
        <w:rPr>
          <w:rFonts w:ascii="Arial" w:hAnsi="Arial" w:cs="Arial"/>
          <w:b/>
        </w:rPr>
        <w:t>P</w:t>
      </w:r>
      <w:r w:rsidRPr="00A93059">
        <w:rPr>
          <w:rFonts w:ascii="Arial" w:hAnsi="Arial" w:cs="Arial"/>
          <w:b/>
        </w:rPr>
        <w:t xml:space="preserve">arameters and 5,000 m </w:t>
      </w:r>
      <w:r w:rsidR="00DD1C40" w:rsidRPr="00A93059">
        <w:rPr>
          <w:rFonts w:ascii="Arial" w:hAnsi="Arial" w:cs="Arial"/>
          <w:b/>
        </w:rPr>
        <w:t>P</w:t>
      </w:r>
      <w:r w:rsidRPr="00A93059">
        <w:rPr>
          <w:rFonts w:ascii="Arial" w:hAnsi="Arial" w:cs="Arial"/>
          <w:b/>
        </w:rPr>
        <w:t xml:space="preserve">erformance </w:t>
      </w:r>
      <w:r w:rsidR="00DD1C40" w:rsidRPr="00A93059">
        <w:rPr>
          <w:rFonts w:ascii="Arial" w:hAnsi="Arial" w:cs="Arial"/>
          <w:b/>
        </w:rPr>
        <w:t>T</w:t>
      </w:r>
      <w:r w:rsidRPr="00A93059">
        <w:rPr>
          <w:rFonts w:ascii="Arial" w:hAnsi="Arial" w:cs="Arial"/>
          <w:b/>
        </w:rPr>
        <w:t>ime.</w:t>
      </w:r>
      <w:proofErr w:type="gramEnd"/>
    </w:p>
    <w:tbl>
      <w:tblPr>
        <w:tblStyle w:val="TableColorful2"/>
        <w:tblW w:w="9923" w:type="dxa"/>
        <w:tblInd w:w="108" w:type="dxa"/>
        <w:tblBorders>
          <w:top w:val="single" w:sz="12" w:space="0" w:color="000000"/>
          <w:left w:val="single" w:sz="12" w:space="0" w:color="000000"/>
          <w:right w:val="single" w:sz="12" w:space="0" w:color="000000"/>
        </w:tblBorders>
        <w:tblLook w:val="04A0"/>
      </w:tblPr>
      <w:tblGrid>
        <w:gridCol w:w="4230"/>
        <w:gridCol w:w="2716"/>
        <w:gridCol w:w="2977"/>
      </w:tblGrid>
      <w:tr w:rsidR="00CB33BC" w:rsidRPr="00EB0969" w:rsidTr="00DD1C40">
        <w:trPr>
          <w:cnfStyle w:val="100000000000"/>
        </w:trPr>
        <w:tc>
          <w:tcPr>
            <w:cnfStyle w:val="001000000000"/>
            <w:tcW w:w="4230" w:type="dxa"/>
            <w:tcBorders>
              <w:bottom w:val="none" w:sz="0" w:space="0" w:color="auto"/>
            </w:tcBorders>
          </w:tcPr>
          <w:p w:rsidR="00CB33BC" w:rsidRPr="00EB0969" w:rsidRDefault="00CB33BC" w:rsidP="0008561A">
            <w:pPr>
              <w:spacing w:line="360" w:lineRule="auto"/>
              <w:jc w:val="both"/>
              <w:rPr>
                <w:rFonts w:ascii="Arial" w:hAnsi="Arial" w:cs="Arial"/>
                <w:b w:val="0"/>
                <w:i w:val="0"/>
              </w:rPr>
            </w:pPr>
            <w:r w:rsidRPr="00EB0969">
              <w:rPr>
                <w:rFonts w:ascii="Arial" w:hAnsi="Arial" w:cs="Arial"/>
                <w:i w:val="0"/>
              </w:rPr>
              <w:t>PARAMETER</w:t>
            </w:r>
          </w:p>
        </w:tc>
        <w:tc>
          <w:tcPr>
            <w:tcW w:w="2716" w:type="dxa"/>
            <w:tcBorders>
              <w:bottom w:val="none" w:sz="0" w:space="0" w:color="auto"/>
            </w:tcBorders>
          </w:tcPr>
          <w:p w:rsidR="00CB33BC" w:rsidRPr="00EB0969" w:rsidRDefault="00CB33BC" w:rsidP="0008561A">
            <w:pPr>
              <w:spacing w:line="360" w:lineRule="auto"/>
              <w:jc w:val="center"/>
              <w:cnfStyle w:val="100000000000"/>
              <w:rPr>
                <w:rFonts w:ascii="Arial" w:hAnsi="Arial" w:cs="Arial"/>
                <w:b w:val="0"/>
                <w:i w:val="0"/>
              </w:rPr>
            </w:pPr>
            <w:r w:rsidRPr="00EB0969">
              <w:rPr>
                <w:rFonts w:ascii="Arial" w:hAnsi="Arial" w:cs="Arial"/>
                <w:i w:val="0"/>
              </w:rPr>
              <w:t>5,000 m TIME (SHOD)</w:t>
            </w:r>
          </w:p>
        </w:tc>
        <w:tc>
          <w:tcPr>
            <w:tcW w:w="2977" w:type="dxa"/>
            <w:tcBorders>
              <w:bottom w:val="none" w:sz="0" w:space="0" w:color="auto"/>
            </w:tcBorders>
          </w:tcPr>
          <w:p w:rsidR="00CB33BC" w:rsidRPr="00EB0969" w:rsidRDefault="00CB33BC" w:rsidP="0008561A">
            <w:pPr>
              <w:spacing w:line="360" w:lineRule="auto"/>
              <w:jc w:val="center"/>
              <w:cnfStyle w:val="100000000000"/>
              <w:rPr>
                <w:rFonts w:ascii="Arial" w:hAnsi="Arial" w:cs="Arial"/>
                <w:b w:val="0"/>
                <w:i w:val="0"/>
              </w:rPr>
            </w:pPr>
            <w:r w:rsidRPr="00EB0969">
              <w:rPr>
                <w:rFonts w:ascii="Arial" w:hAnsi="Arial" w:cs="Arial"/>
                <w:i w:val="0"/>
              </w:rPr>
              <w:t>5,000 m TIME (MRS)</w:t>
            </w:r>
          </w:p>
        </w:tc>
      </w:tr>
      <w:tr w:rsidR="00EB0969" w:rsidRPr="00A93059" w:rsidTr="00DD1C40">
        <w:trPr>
          <w:trHeight w:hRule="exact" w:val="340"/>
        </w:trPr>
        <w:tc>
          <w:tcPr>
            <w:cnfStyle w:val="001000000000"/>
            <w:tcW w:w="4230" w:type="dxa"/>
          </w:tcPr>
          <w:p w:rsidR="00EB0969" w:rsidRPr="00A93059" w:rsidRDefault="00EB0969" w:rsidP="00282EE7">
            <w:pPr>
              <w:rPr>
                <w:rFonts w:ascii="Arial" w:hAnsi="Arial" w:cs="Arial"/>
                <w:i w:val="0"/>
              </w:rPr>
            </w:pPr>
            <w:r w:rsidRPr="00A93059">
              <w:rPr>
                <w:rFonts w:ascii="Arial" w:hAnsi="Arial" w:cs="Arial"/>
                <w:i w:val="0"/>
              </w:rPr>
              <w:t>VO</w:t>
            </w:r>
            <w:r w:rsidRPr="00A93059">
              <w:rPr>
                <w:rFonts w:ascii="Arial" w:hAnsi="Arial" w:cs="Arial"/>
                <w:i w:val="0"/>
                <w:vertAlign w:val="subscript"/>
              </w:rPr>
              <w:t>2</w:t>
            </w:r>
            <w:r w:rsidR="006C5BD2" w:rsidRPr="00A93059">
              <w:rPr>
                <w:rFonts w:ascii="Arial" w:hAnsi="Arial" w:cs="Arial"/>
                <w:i w:val="0"/>
                <w:vertAlign w:val="subscript"/>
              </w:rPr>
              <w:t xml:space="preserve"> </w:t>
            </w:r>
            <w:r w:rsidRPr="00A93059">
              <w:rPr>
                <w:rFonts w:ascii="Arial" w:hAnsi="Arial" w:cs="Arial"/>
                <w:i w:val="0"/>
              </w:rPr>
              <w:t xml:space="preserve">peak </w:t>
            </w:r>
            <w:r w:rsidRPr="00A93059">
              <w:rPr>
                <w:rFonts w:ascii="Arial" w:hAnsi="Arial" w:cs="Arial"/>
                <w:b w:val="0"/>
                <w:i w:val="0"/>
              </w:rPr>
              <w:t>(</w:t>
            </w:r>
            <w:r w:rsidR="006C5BD2" w:rsidRPr="00A93059">
              <w:rPr>
                <w:rFonts w:ascii="Arial" w:hAnsi="Arial" w:cs="Arial"/>
                <w:b w:val="0"/>
                <w:i w:val="0"/>
              </w:rPr>
              <w:t>mL</w:t>
            </w:r>
            <w:r w:rsidR="00282EE7" w:rsidRPr="00A93059">
              <w:rPr>
                <w:rFonts w:ascii="Arial" w:hAnsi="Arial" w:cs="Arial"/>
                <w:b w:val="0"/>
                <w:i w:val="0"/>
              </w:rPr>
              <w:t>·</w:t>
            </w:r>
            <w:r w:rsidR="006C5BD2" w:rsidRPr="00A93059">
              <w:rPr>
                <w:rFonts w:ascii="Arial" w:hAnsi="Arial" w:cs="Arial"/>
                <w:b w:val="0"/>
                <w:i w:val="0"/>
              </w:rPr>
              <w:t>k</w:t>
            </w:r>
            <w:r w:rsidRPr="00A93059">
              <w:rPr>
                <w:rFonts w:ascii="Arial" w:hAnsi="Arial" w:cs="Arial"/>
                <w:b w:val="0"/>
                <w:i w:val="0"/>
              </w:rPr>
              <w:t>g</w:t>
            </w:r>
            <w:r w:rsidRPr="00A93059">
              <w:rPr>
                <w:rFonts w:ascii="Arial" w:hAnsi="Arial" w:cs="Arial"/>
                <w:b w:val="0"/>
                <w:i w:val="0"/>
                <w:vertAlign w:val="superscript"/>
              </w:rPr>
              <w:t>-1</w:t>
            </w:r>
            <w:r w:rsidR="00282EE7" w:rsidRPr="00A93059">
              <w:rPr>
                <w:rFonts w:ascii="Arial" w:hAnsi="Arial" w:cs="Arial"/>
                <w:b w:val="0"/>
                <w:i w:val="0"/>
              </w:rPr>
              <w:t>·</w:t>
            </w:r>
            <w:r w:rsidRPr="00A93059">
              <w:rPr>
                <w:rFonts w:ascii="Arial" w:hAnsi="Arial" w:cs="Arial"/>
                <w:b w:val="0"/>
                <w:i w:val="0"/>
              </w:rPr>
              <w:t>min</w:t>
            </w:r>
            <w:r w:rsidRPr="00A93059">
              <w:rPr>
                <w:rFonts w:ascii="Arial" w:hAnsi="Arial" w:cs="Arial"/>
                <w:b w:val="0"/>
                <w:i w:val="0"/>
                <w:vertAlign w:val="superscript"/>
              </w:rPr>
              <w:t>-1</w:t>
            </w:r>
            <w:r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504</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692*</w:t>
            </w:r>
          </w:p>
        </w:tc>
      </w:tr>
      <w:tr w:rsidR="00EB0969" w:rsidRPr="00A93059" w:rsidTr="00DD1C40">
        <w:trPr>
          <w:trHeight w:hRule="exact" w:val="340"/>
        </w:trPr>
        <w:tc>
          <w:tcPr>
            <w:cnfStyle w:val="001000000000"/>
            <w:tcW w:w="4230" w:type="dxa"/>
          </w:tcPr>
          <w:p w:rsidR="00EB0969" w:rsidRPr="00A93059" w:rsidRDefault="00EB0969" w:rsidP="00282EE7">
            <w:pPr>
              <w:rPr>
                <w:rFonts w:ascii="Arial" w:hAnsi="Arial" w:cs="Arial"/>
                <w:i w:val="0"/>
              </w:rPr>
            </w:pPr>
            <w:r w:rsidRPr="00A93059">
              <w:rPr>
                <w:rFonts w:ascii="Arial" w:hAnsi="Arial" w:cs="Arial"/>
                <w:i w:val="0"/>
              </w:rPr>
              <w:t xml:space="preserve">RE </w:t>
            </w:r>
            <w:r w:rsidR="006C5BD2" w:rsidRPr="00A93059">
              <w:rPr>
                <w:rFonts w:ascii="Arial" w:hAnsi="Arial" w:cs="Arial"/>
                <w:b w:val="0"/>
                <w:i w:val="0"/>
              </w:rPr>
              <w:t>(mL</w:t>
            </w:r>
            <w:r w:rsidR="00282EE7" w:rsidRPr="00A93059">
              <w:rPr>
                <w:rFonts w:ascii="Arial" w:hAnsi="Arial" w:cs="Arial"/>
                <w:b w:val="0"/>
                <w:i w:val="0"/>
              </w:rPr>
              <w:t>·</w:t>
            </w:r>
            <w:r w:rsidRPr="00A93059">
              <w:rPr>
                <w:rFonts w:ascii="Arial" w:hAnsi="Arial" w:cs="Arial"/>
                <w:b w:val="0"/>
                <w:i w:val="0"/>
              </w:rPr>
              <w:t>kg</w:t>
            </w:r>
            <w:r w:rsidRPr="00A93059">
              <w:rPr>
                <w:rFonts w:ascii="Arial" w:hAnsi="Arial" w:cs="Arial"/>
                <w:b w:val="0"/>
                <w:i w:val="0"/>
                <w:vertAlign w:val="superscript"/>
              </w:rPr>
              <w:t>-1</w:t>
            </w:r>
            <w:r w:rsidR="00282EE7" w:rsidRPr="00A93059">
              <w:rPr>
                <w:rFonts w:ascii="Arial" w:hAnsi="Arial" w:cs="Arial"/>
                <w:b w:val="0"/>
                <w:i w:val="0"/>
              </w:rPr>
              <w:t>·</w:t>
            </w:r>
            <w:r w:rsidRPr="00A93059">
              <w:rPr>
                <w:rFonts w:ascii="Arial" w:hAnsi="Arial" w:cs="Arial"/>
                <w:b w:val="0"/>
                <w:i w:val="0"/>
              </w:rPr>
              <w:t>min</w:t>
            </w:r>
            <w:r w:rsidRPr="00A93059">
              <w:rPr>
                <w:rFonts w:ascii="Arial" w:hAnsi="Arial" w:cs="Arial"/>
                <w:b w:val="0"/>
                <w:i w:val="0"/>
                <w:vertAlign w:val="superscript"/>
              </w:rPr>
              <w:t>-1</w:t>
            </w:r>
            <w:r w:rsidRPr="00A93059">
              <w:rPr>
                <w:rFonts w:ascii="Arial" w:hAnsi="Arial" w:cs="Arial"/>
                <w:b w:val="0"/>
                <w:i w:val="0"/>
              </w:rPr>
              <w:t xml:space="preserve"> @ 12 km</w:t>
            </w:r>
            <w:r w:rsidR="00282EE7" w:rsidRPr="00A93059">
              <w:rPr>
                <w:rFonts w:ascii="Arial" w:hAnsi="Arial" w:cs="Arial"/>
                <w:b w:val="0"/>
                <w:i w:val="0"/>
              </w:rPr>
              <w:t>·</w:t>
            </w:r>
            <w:r w:rsidRPr="00A93059">
              <w:rPr>
                <w:rFonts w:ascii="Arial" w:hAnsi="Arial" w:cs="Arial"/>
                <w:b w:val="0"/>
                <w:i w:val="0"/>
              </w:rPr>
              <w:t>h</w:t>
            </w:r>
            <w:r w:rsidRPr="00A93059">
              <w:rPr>
                <w:rFonts w:ascii="Arial" w:hAnsi="Arial" w:cs="Arial"/>
                <w:b w:val="0"/>
                <w:i w:val="0"/>
                <w:vertAlign w:val="superscript"/>
              </w:rPr>
              <w:t>-1</w:t>
            </w:r>
            <w:r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393</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536</w:t>
            </w:r>
          </w:p>
        </w:tc>
      </w:tr>
      <w:tr w:rsidR="00EB0969" w:rsidRPr="00A93059" w:rsidTr="00DD1C40">
        <w:trPr>
          <w:trHeight w:hRule="exact" w:val="340"/>
        </w:trPr>
        <w:tc>
          <w:tcPr>
            <w:cnfStyle w:val="001000000000"/>
            <w:tcW w:w="4230" w:type="dxa"/>
          </w:tcPr>
          <w:p w:rsidR="00EB0969" w:rsidRPr="00A93059" w:rsidRDefault="00EB0969" w:rsidP="00282EE7">
            <w:pPr>
              <w:rPr>
                <w:rFonts w:ascii="Arial" w:hAnsi="Arial" w:cs="Arial"/>
                <w:i w:val="0"/>
              </w:rPr>
            </w:pPr>
            <w:r w:rsidRPr="00A93059">
              <w:rPr>
                <w:rFonts w:ascii="Arial" w:hAnsi="Arial" w:cs="Arial"/>
                <w:i w:val="0"/>
              </w:rPr>
              <w:t>VO</w:t>
            </w:r>
            <w:r w:rsidRPr="00A93059">
              <w:rPr>
                <w:rFonts w:ascii="Arial" w:hAnsi="Arial" w:cs="Arial"/>
                <w:i w:val="0"/>
                <w:vertAlign w:val="subscript"/>
              </w:rPr>
              <w:t>2</w:t>
            </w:r>
            <w:r w:rsidR="00111CD5" w:rsidRPr="00A93059">
              <w:rPr>
                <w:rFonts w:ascii="Arial" w:hAnsi="Arial" w:cs="Arial"/>
                <w:i w:val="0"/>
                <w:vertAlign w:val="subscript"/>
              </w:rPr>
              <w:t xml:space="preserve"> </w:t>
            </w:r>
            <w:proofErr w:type="spellStart"/>
            <w:r w:rsidRPr="00A93059">
              <w:rPr>
                <w:rFonts w:ascii="Arial" w:hAnsi="Arial" w:cs="Arial"/>
                <w:i w:val="0"/>
              </w:rPr>
              <w:t>incr</w:t>
            </w:r>
            <w:proofErr w:type="spellEnd"/>
            <w:r w:rsidRPr="00A93059">
              <w:rPr>
                <w:rFonts w:ascii="Arial" w:hAnsi="Arial" w:cs="Arial"/>
                <w:i w:val="0"/>
              </w:rPr>
              <w:t xml:space="preserve"> </w:t>
            </w:r>
            <w:r w:rsidR="006C5BD2" w:rsidRPr="00A93059">
              <w:rPr>
                <w:rFonts w:ascii="Arial" w:hAnsi="Arial" w:cs="Arial"/>
                <w:b w:val="0"/>
                <w:i w:val="0"/>
              </w:rPr>
              <w:t>(mL</w:t>
            </w:r>
            <w:r w:rsidR="00282EE7" w:rsidRPr="00A93059">
              <w:rPr>
                <w:rFonts w:ascii="Arial" w:hAnsi="Arial" w:cs="Arial"/>
                <w:b w:val="0"/>
                <w:i w:val="0"/>
              </w:rPr>
              <w:t>·</w:t>
            </w:r>
            <w:r w:rsidRPr="00A93059">
              <w:rPr>
                <w:rFonts w:ascii="Arial" w:hAnsi="Arial" w:cs="Arial"/>
                <w:b w:val="0"/>
                <w:i w:val="0"/>
              </w:rPr>
              <w:t>kg</w:t>
            </w:r>
            <w:r w:rsidRPr="00A93059">
              <w:rPr>
                <w:rFonts w:ascii="Arial" w:hAnsi="Arial" w:cs="Arial"/>
                <w:b w:val="0"/>
                <w:i w:val="0"/>
                <w:vertAlign w:val="superscript"/>
              </w:rPr>
              <w:t>-1</w:t>
            </w:r>
            <w:r w:rsidR="00282EE7" w:rsidRPr="00A93059">
              <w:rPr>
                <w:rFonts w:ascii="Arial" w:hAnsi="Arial" w:cs="Arial"/>
                <w:b w:val="0"/>
                <w:i w:val="0"/>
              </w:rPr>
              <w:t>·</w:t>
            </w:r>
            <w:r w:rsidRPr="00A93059">
              <w:rPr>
                <w:rFonts w:ascii="Arial" w:hAnsi="Arial" w:cs="Arial"/>
                <w:b w:val="0"/>
                <w:i w:val="0"/>
              </w:rPr>
              <w:t>min</w:t>
            </w:r>
            <w:r w:rsidRPr="00A93059">
              <w:rPr>
                <w:rFonts w:ascii="Arial" w:hAnsi="Arial" w:cs="Arial"/>
                <w:b w:val="0"/>
                <w:i w:val="0"/>
                <w:vertAlign w:val="superscript"/>
              </w:rPr>
              <w:t>-1</w:t>
            </w:r>
            <w:r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190</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551</w:t>
            </w:r>
          </w:p>
        </w:tc>
      </w:tr>
      <w:tr w:rsidR="00EB0969" w:rsidRPr="00A93059" w:rsidTr="00DD1C40">
        <w:trPr>
          <w:trHeight w:hRule="exact" w:val="340"/>
        </w:trPr>
        <w:tc>
          <w:tcPr>
            <w:cnfStyle w:val="001000000000"/>
            <w:tcW w:w="4230" w:type="dxa"/>
          </w:tcPr>
          <w:p w:rsidR="00EB0969" w:rsidRPr="00A93059" w:rsidRDefault="00EB0969" w:rsidP="00282EE7">
            <w:pPr>
              <w:rPr>
                <w:rFonts w:ascii="Arial" w:hAnsi="Arial" w:cs="Arial"/>
                <w:i w:val="0"/>
              </w:rPr>
            </w:pPr>
            <w:r w:rsidRPr="00A93059">
              <w:rPr>
                <w:rFonts w:ascii="Arial" w:hAnsi="Arial" w:cs="Arial"/>
                <w:i w:val="0"/>
              </w:rPr>
              <w:t>VE</w:t>
            </w:r>
            <w:r w:rsidR="00111CD5" w:rsidRPr="00A93059">
              <w:rPr>
                <w:rFonts w:ascii="Arial" w:hAnsi="Arial" w:cs="Arial"/>
                <w:i w:val="0"/>
              </w:rPr>
              <w:t xml:space="preserve"> </w:t>
            </w:r>
            <w:r w:rsidRPr="00A93059">
              <w:rPr>
                <w:rFonts w:ascii="Arial" w:hAnsi="Arial" w:cs="Arial"/>
                <w:i w:val="0"/>
              </w:rPr>
              <w:t xml:space="preserve">max </w:t>
            </w:r>
            <w:r w:rsidR="006C5BD2" w:rsidRPr="00A93059">
              <w:rPr>
                <w:rFonts w:ascii="Arial" w:hAnsi="Arial" w:cs="Arial"/>
                <w:b w:val="0"/>
                <w:i w:val="0"/>
              </w:rPr>
              <w:t>(L</w:t>
            </w:r>
            <w:r w:rsidR="00282EE7" w:rsidRPr="00A93059">
              <w:rPr>
                <w:rFonts w:ascii="Arial" w:hAnsi="Arial" w:cs="Arial"/>
                <w:b w:val="0"/>
                <w:i w:val="0"/>
              </w:rPr>
              <w:t>·</w:t>
            </w:r>
            <w:r w:rsidRPr="00A93059">
              <w:rPr>
                <w:rFonts w:ascii="Arial" w:hAnsi="Arial" w:cs="Arial"/>
                <w:b w:val="0"/>
                <w:i w:val="0"/>
              </w:rPr>
              <w:t>min</w:t>
            </w:r>
            <w:r w:rsidRPr="00A93059">
              <w:rPr>
                <w:rFonts w:ascii="Arial" w:hAnsi="Arial" w:cs="Arial"/>
                <w:b w:val="0"/>
                <w:i w:val="0"/>
                <w:vertAlign w:val="superscript"/>
              </w:rPr>
              <w:t>-1</w:t>
            </w:r>
            <w:r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172</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496</w:t>
            </w:r>
          </w:p>
        </w:tc>
      </w:tr>
      <w:tr w:rsidR="00EB0969" w:rsidRPr="00A93059" w:rsidTr="00DD1C40">
        <w:trPr>
          <w:trHeight w:hRule="exact" w:val="340"/>
        </w:trPr>
        <w:tc>
          <w:tcPr>
            <w:cnfStyle w:val="001000000000"/>
            <w:tcW w:w="4230" w:type="dxa"/>
          </w:tcPr>
          <w:p w:rsidR="00EB0969" w:rsidRPr="00A93059" w:rsidRDefault="00EB0969" w:rsidP="0008561A">
            <w:pPr>
              <w:rPr>
                <w:rFonts w:ascii="Arial" w:hAnsi="Arial" w:cs="Arial"/>
                <w:i w:val="0"/>
              </w:rPr>
            </w:pPr>
            <w:r w:rsidRPr="00A93059">
              <w:rPr>
                <w:rFonts w:ascii="Arial" w:hAnsi="Arial" w:cs="Arial"/>
                <w:i w:val="0"/>
              </w:rPr>
              <w:t>RQ</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077</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103</w:t>
            </w:r>
          </w:p>
        </w:tc>
      </w:tr>
      <w:tr w:rsidR="00EB0969" w:rsidRPr="00A93059" w:rsidTr="00DD1C40">
        <w:trPr>
          <w:trHeight w:hRule="exact" w:val="340"/>
        </w:trPr>
        <w:tc>
          <w:tcPr>
            <w:cnfStyle w:val="001000000000"/>
            <w:tcW w:w="4230" w:type="dxa"/>
          </w:tcPr>
          <w:p w:rsidR="00EB0969" w:rsidRPr="00A93059" w:rsidRDefault="00EB0969" w:rsidP="00282EE7">
            <w:pPr>
              <w:rPr>
                <w:rFonts w:ascii="Arial" w:hAnsi="Arial" w:cs="Arial"/>
                <w:i w:val="0"/>
              </w:rPr>
            </w:pPr>
            <w:r w:rsidRPr="00A93059">
              <w:rPr>
                <w:rFonts w:ascii="Arial" w:hAnsi="Arial" w:cs="Arial"/>
                <w:i w:val="0"/>
              </w:rPr>
              <w:t>HR</w:t>
            </w:r>
            <w:r w:rsidR="00111CD5" w:rsidRPr="00A93059">
              <w:rPr>
                <w:rFonts w:ascii="Arial" w:hAnsi="Arial" w:cs="Arial"/>
                <w:i w:val="0"/>
              </w:rPr>
              <w:t xml:space="preserve"> </w:t>
            </w:r>
            <w:r w:rsidRPr="00A93059">
              <w:rPr>
                <w:rFonts w:ascii="Arial" w:hAnsi="Arial" w:cs="Arial"/>
                <w:i w:val="0"/>
              </w:rPr>
              <w:t xml:space="preserve">max </w:t>
            </w:r>
            <w:r w:rsidRPr="00A93059">
              <w:rPr>
                <w:rFonts w:ascii="Arial" w:hAnsi="Arial" w:cs="Arial"/>
                <w:b w:val="0"/>
                <w:i w:val="0"/>
              </w:rPr>
              <w:t>(b</w:t>
            </w:r>
            <w:r w:rsidR="00282EE7" w:rsidRPr="00A93059">
              <w:rPr>
                <w:rFonts w:ascii="Arial" w:hAnsi="Arial" w:cs="Arial"/>
                <w:b w:val="0"/>
                <w:i w:val="0"/>
              </w:rPr>
              <w:t>eats·</w:t>
            </w:r>
            <w:r w:rsidRPr="00A93059">
              <w:rPr>
                <w:rFonts w:ascii="Arial" w:hAnsi="Arial" w:cs="Arial"/>
                <w:b w:val="0"/>
                <w:i w:val="0"/>
              </w:rPr>
              <w:t>m</w:t>
            </w:r>
            <w:r w:rsidR="00282EE7" w:rsidRPr="00A93059">
              <w:rPr>
                <w:rFonts w:ascii="Arial" w:hAnsi="Arial" w:cs="Arial"/>
                <w:b w:val="0"/>
                <w:i w:val="0"/>
              </w:rPr>
              <w:t>in</w:t>
            </w:r>
            <w:r w:rsidR="00282EE7" w:rsidRPr="00A93059">
              <w:rPr>
                <w:rFonts w:ascii="Arial" w:hAnsi="Arial" w:cs="Arial"/>
                <w:b w:val="0"/>
                <w:i w:val="0"/>
                <w:vertAlign w:val="superscript"/>
              </w:rPr>
              <w:t>-1</w:t>
            </w:r>
            <w:r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048</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145</w:t>
            </w:r>
          </w:p>
        </w:tc>
      </w:tr>
      <w:tr w:rsidR="00EB0969" w:rsidRPr="00A93059" w:rsidTr="00DD1C40">
        <w:trPr>
          <w:trHeight w:hRule="exact" w:val="340"/>
        </w:trPr>
        <w:tc>
          <w:tcPr>
            <w:cnfStyle w:val="001000000000"/>
            <w:tcW w:w="4230" w:type="dxa"/>
          </w:tcPr>
          <w:p w:rsidR="00EB0969" w:rsidRPr="00A93059" w:rsidRDefault="00EB0969" w:rsidP="00282EE7">
            <w:pPr>
              <w:rPr>
                <w:rFonts w:ascii="Arial" w:hAnsi="Arial" w:cs="Arial"/>
                <w:i w:val="0"/>
              </w:rPr>
            </w:pPr>
            <w:r w:rsidRPr="00A93059">
              <w:rPr>
                <w:rFonts w:ascii="Arial" w:hAnsi="Arial" w:cs="Arial"/>
                <w:i w:val="0"/>
              </w:rPr>
              <w:t xml:space="preserve">La </w:t>
            </w:r>
            <w:r w:rsidRPr="00A93059">
              <w:rPr>
                <w:rFonts w:ascii="Arial" w:hAnsi="Arial" w:cs="Arial"/>
                <w:b w:val="0"/>
                <w:i w:val="0"/>
              </w:rPr>
              <w:t>(mmol</w:t>
            </w:r>
            <w:r w:rsidR="00282EE7" w:rsidRPr="00A93059">
              <w:rPr>
                <w:rFonts w:ascii="Arial" w:hAnsi="Arial" w:cs="Arial"/>
                <w:b w:val="0"/>
                <w:i w:val="0"/>
              </w:rPr>
              <w:t>·</w:t>
            </w:r>
            <w:r w:rsidR="006C5BD2" w:rsidRPr="00A93059">
              <w:rPr>
                <w:rFonts w:ascii="Arial" w:hAnsi="Arial" w:cs="Arial"/>
                <w:b w:val="0"/>
                <w:i w:val="0"/>
              </w:rPr>
              <w:t>L</w:t>
            </w:r>
            <w:r w:rsidRPr="00A93059">
              <w:rPr>
                <w:rFonts w:ascii="Arial" w:hAnsi="Arial" w:cs="Arial"/>
                <w:b w:val="0"/>
                <w:i w:val="0"/>
                <w:vertAlign w:val="superscript"/>
              </w:rPr>
              <w:t>-1</w:t>
            </w:r>
            <w:r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538</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258</w:t>
            </w:r>
          </w:p>
        </w:tc>
      </w:tr>
      <w:tr w:rsidR="00EB0969" w:rsidRPr="00A93059" w:rsidTr="00DD1C40">
        <w:trPr>
          <w:trHeight w:hRule="exact" w:val="340"/>
        </w:trPr>
        <w:tc>
          <w:tcPr>
            <w:cnfStyle w:val="001000000000"/>
            <w:tcW w:w="4230" w:type="dxa"/>
          </w:tcPr>
          <w:p w:rsidR="00EB0969" w:rsidRPr="00A93059" w:rsidRDefault="00EB0969" w:rsidP="00282EE7">
            <w:pPr>
              <w:rPr>
                <w:rFonts w:ascii="Arial" w:hAnsi="Arial" w:cs="Arial"/>
                <w:i w:val="0"/>
              </w:rPr>
            </w:pPr>
            <w:r w:rsidRPr="00A93059">
              <w:rPr>
                <w:rFonts w:ascii="Arial" w:hAnsi="Arial" w:cs="Arial"/>
                <w:i w:val="0"/>
              </w:rPr>
              <w:t>vVO2</w:t>
            </w:r>
            <w:r w:rsidR="00111CD5" w:rsidRPr="00A93059">
              <w:rPr>
                <w:rFonts w:ascii="Arial" w:hAnsi="Arial" w:cs="Arial"/>
                <w:i w:val="0"/>
              </w:rPr>
              <w:t xml:space="preserve"> </w:t>
            </w:r>
            <w:r w:rsidRPr="00A93059">
              <w:rPr>
                <w:rFonts w:ascii="Arial" w:hAnsi="Arial" w:cs="Arial"/>
                <w:i w:val="0"/>
              </w:rPr>
              <w:t xml:space="preserve">max </w:t>
            </w:r>
            <w:r w:rsidRPr="00A93059">
              <w:rPr>
                <w:rFonts w:ascii="Arial" w:hAnsi="Arial" w:cs="Arial"/>
                <w:b w:val="0"/>
                <w:i w:val="0"/>
              </w:rPr>
              <w:t>(km</w:t>
            </w:r>
            <w:r w:rsidR="00282EE7" w:rsidRPr="00A93059">
              <w:rPr>
                <w:rFonts w:ascii="Arial" w:hAnsi="Arial" w:cs="Arial"/>
                <w:b w:val="0"/>
                <w:i w:val="0"/>
              </w:rPr>
              <w:t>·</w:t>
            </w:r>
            <w:r w:rsidRPr="00A93059">
              <w:rPr>
                <w:rFonts w:ascii="Arial" w:hAnsi="Arial" w:cs="Arial"/>
                <w:b w:val="0"/>
                <w:i w:val="0"/>
              </w:rPr>
              <w:t>h</w:t>
            </w:r>
            <w:r w:rsidRPr="00A93059">
              <w:rPr>
                <w:rFonts w:ascii="Arial" w:hAnsi="Arial" w:cs="Arial"/>
                <w:b w:val="0"/>
                <w:i w:val="0"/>
                <w:vertAlign w:val="superscript"/>
              </w:rPr>
              <w:t>-1</w:t>
            </w:r>
            <w:r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888**</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896**</w:t>
            </w:r>
          </w:p>
        </w:tc>
      </w:tr>
      <w:tr w:rsidR="00EB0969" w:rsidRPr="00A93059" w:rsidTr="00DD1C40">
        <w:trPr>
          <w:trHeight w:hRule="exact" w:val="340"/>
        </w:trPr>
        <w:tc>
          <w:tcPr>
            <w:cnfStyle w:val="001000000000"/>
            <w:tcW w:w="4230" w:type="dxa"/>
          </w:tcPr>
          <w:p w:rsidR="00EB0969" w:rsidRPr="00A93059" w:rsidRDefault="00EB0969" w:rsidP="00282EE7">
            <w:pPr>
              <w:rPr>
                <w:rFonts w:ascii="Arial" w:hAnsi="Arial" w:cs="Arial"/>
                <w:i w:val="0"/>
              </w:rPr>
            </w:pPr>
            <w:proofErr w:type="spellStart"/>
            <w:r w:rsidRPr="00A93059">
              <w:rPr>
                <w:rFonts w:ascii="Arial" w:hAnsi="Arial" w:cs="Arial"/>
                <w:i w:val="0"/>
              </w:rPr>
              <w:t>vVT</w:t>
            </w:r>
            <w:proofErr w:type="spellEnd"/>
            <w:r w:rsidRPr="00A93059">
              <w:rPr>
                <w:rFonts w:ascii="Arial" w:hAnsi="Arial" w:cs="Arial"/>
                <w:i w:val="0"/>
              </w:rPr>
              <w:t xml:space="preserve"> </w:t>
            </w:r>
            <w:r w:rsidRPr="00A93059">
              <w:rPr>
                <w:rFonts w:ascii="Arial" w:hAnsi="Arial" w:cs="Arial"/>
                <w:b w:val="0"/>
                <w:i w:val="0"/>
              </w:rPr>
              <w:t>(km</w:t>
            </w:r>
            <w:r w:rsidR="00282EE7" w:rsidRPr="00A93059">
              <w:rPr>
                <w:rFonts w:ascii="Arial" w:hAnsi="Arial" w:cs="Arial"/>
                <w:b w:val="0"/>
                <w:i w:val="0"/>
              </w:rPr>
              <w:t>·</w:t>
            </w:r>
            <w:r w:rsidRPr="00A93059">
              <w:rPr>
                <w:rFonts w:ascii="Arial" w:hAnsi="Arial" w:cs="Arial"/>
                <w:b w:val="0"/>
                <w:i w:val="0"/>
              </w:rPr>
              <w:t>h</w:t>
            </w:r>
            <w:r w:rsidRPr="00A93059">
              <w:rPr>
                <w:rFonts w:ascii="Arial" w:hAnsi="Arial" w:cs="Arial"/>
                <w:b w:val="0"/>
                <w:i w:val="0"/>
                <w:vertAlign w:val="superscript"/>
              </w:rPr>
              <w:t>-1</w:t>
            </w:r>
            <w:r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863**</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874**</w:t>
            </w:r>
          </w:p>
        </w:tc>
      </w:tr>
      <w:tr w:rsidR="00EB0969" w:rsidRPr="00A93059" w:rsidTr="00DD1C40">
        <w:trPr>
          <w:trHeight w:hRule="exact" w:val="340"/>
        </w:trPr>
        <w:tc>
          <w:tcPr>
            <w:cnfStyle w:val="001000000000"/>
            <w:tcW w:w="4230" w:type="dxa"/>
          </w:tcPr>
          <w:p w:rsidR="00EB0969" w:rsidRPr="00A93059" w:rsidRDefault="00EB0969" w:rsidP="0008561A">
            <w:pPr>
              <w:rPr>
                <w:rFonts w:ascii="Arial" w:hAnsi="Arial" w:cs="Arial"/>
                <w:i w:val="0"/>
              </w:rPr>
            </w:pPr>
            <w:r w:rsidRPr="00A93059">
              <w:rPr>
                <w:rFonts w:ascii="Arial" w:hAnsi="Arial" w:cs="Arial"/>
                <w:i w:val="0"/>
              </w:rPr>
              <w:t>HR</w:t>
            </w:r>
            <w:r w:rsidR="00111CD5" w:rsidRPr="00A93059">
              <w:rPr>
                <w:rFonts w:ascii="Arial" w:hAnsi="Arial" w:cs="Arial"/>
                <w:i w:val="0"/>
              </w:rPr>
              <w:t xml:space="preserve"> </w:t>
            </w:r>
            <w:r w:rsidRPr="00A93059">
              <w:rPr>
                <w:rFonts w:ascii="Arial" w:hAnsi="Arial" w:cs="Arial"/>
                <w:i w:val="0"/>
              </w:rPr>
              <w:t xml:space="preserve">max in 5,000 m race </w:t>
            </w:r>
            <w:r w:rsidR="006C5BD2" w:rsidRPr="00A93059">
              <w:rPr>
                <w:rFonts w:ascii="Arial" w:hAnsi="Arial" w:cs="Arial"/>
                <w:b w:val="0"/>
                <w:i w:val="0"/>
              </w:rPr>
              <w:t>(beats·min</w:t>
            </w:r>
            <w:r w:rsidR="006C5BD2" w:rsidRPr="00A93059">
              <w:rPr>
                <w:rFonts w:ascii="Arial" w:hAnsi="Arial" w:cs="Arial"/>
                <w:b w:val="0"/>
                <w:i w:val="0"/>
                <w:vertAlign w:val="superscript"/>
              </w:rPr>
              <w:t>-1</w:t>
            </w:r>
            <w:r w:rsidR="006C5BD2"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116</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175</w:t>
            </w:r>
          </w:p>
        </w:tc>
      </w:tr>
      <w:tr w:rsidR="00EB0969" w:rsidRPr="00A93059" w:rsidTr="00DD1C40">
        <w:trPr>
          <w:trHeight w:hRule="exact" w:val="340"/>
        </w:trPr>
        <w:tc>
          <w:tcPr>
            <w:cnfStyle w:val="001000000000"/>
            <w:tcW w:w="4230" w:type="dxa"/>
          </w:tcPr>
          <w:p w:rsidR="00EB0969" w:rsidRPr="00A93059" w:rsidRDefault="00EB0969" w:rsidP="0008561A">
            <w:pPr>
              <w:rPr>
                <w:rFonts w:ascii="Arial" w:hAnsi="Arial" w:cs="Arial"/>
                <w:i w:val="0"/>
              </w:rPr>
            </w:pPr>
            <w:proofErr w:type="spellStart"/>
            <w:r w:rsidRPr="00A93059">
              <w:rPr>
                <w:rFonts w:ascii="Arial" w:hAnsi="Arial" w:cs="Arial"/>
                <w:i w:val="0"/>
              </w:rPr>
              <w:t>tHR</w:t>
            </w:r>
            <w:proofErr w:type="spellEnd"/>
            <w:r w:rsidR="00111CD5" w:rsidRPr="00A93059">
              <w:rPr>
                <w:rFonts w:ascii="Arial" w:hAnsi="Arial" w:cs="Arial"/>
                <w:i w:val="0"/>
              </w:rPr>
              <w:t xml:space="preserve"> </w:t>
            </w:r>
            <w:r w:rsidRPr="00A93059">
              <w:rPr>
                <w:rFonts w:ascii="Arial" w:hAnsi="Arial" w:cs="Arial"/>
                <w:i w:val="0"/>
              </w:rPr>
              <w:t xml:space="preserve">max in 5,000 m race </w:t>
            </w:r>
            <w:r w:rsidRPr="00A93059">
              <w:rPr>
                <w:rFonts w:ascii="Arial" w:hAnsi="Arial" w:cs="Arial"/>
                <w:b w:val="0"/>
                <w:i w:val="0"/>
              </w:rPr>
              <w:t>(min)</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791**</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873**</w:t>
            </w:r>
          </w:p>
        </w:tc>
      </w:tr>
      <w:tr w:rsidR="00EB0969" w:rsidRPr="00A93059" w:rsidTr="00DD1C40">
        <w:trPr>
          <w:trHeight w:hRule="exact" w:val="340"/>
        </w:trPr>
        <w:tc>
          <w:tcPr>
            <w:cnfStyle w:val="001000000000"/>
            <w:tcW w:w="4230" w:type="dxa"/>
          </w:tcPr>
          <w:p w:rsidR="00EB0969" w:rsidRPr="00A93059" w:rsidRDefault="00EB0969" w:rsidP="0008561A">
            <w:pPr>
              <w:rPr>
                <w:rFonts w:ascii="Arial" w:hAnsi="Arial" w:cs="Arial"/>
                <w:i w:val="0"/>
              </w:rPr>
            </w:pPr>
            <w:r w:rsidRPr="00A93059">
              <w:rPr>
                <w:rFonts w:ascii="Arial" w:hAnsi="Arial" w:cs="Arial"/>
                <w:i w:val="0"/>
              </w:rPr>
              <w:t xml:space="preserve">La in 5,000 m race </w:t>
            </w:r>
            <w:r w:rsidRPr="00A93059">
              <w:rPr>
                <w:rFonts w:ascii="Arial" w:hAnsi="Arial" w:cs="Arial"/>
                <w:b w:val="0"/>
                <w:i w:val="0"/>
              </w:rPr>
              <w:t>(mmol.</w:t>
            </w:r>
            <w:r w:rsidR="006C5BD2" w:rsidRPr="00A93059">
              <w:rPr>
                <w:rFonts w:ascii="Arial" w:hAnsi="Arial" w:cs="Arial"/>
                <w:b w:val="0"/>
                <w:i w:val="0"/>
              </w:rPr>
              <w:t>L</w:t>
            </w:r>
            <w:r w:rsidRPr="00A93059">
              <w:rPr>
                <w:rFonts w:ascii="Arial" w:hAnsi="Arial" w:cs="Arial"/>
                <w:b w:val="0"/>
                <w:i w:val="0"/>
                <w:vertAlign w:val="superscript"/>
              </w:rPr>
              <w:t>-1</w:t>
            </w:r>
            <w:r w:rsidRPr="00A93059">
              <w:rPr>
                <w:rFonts w:ascii="Arial" w:hAnsi="Arial" w:cs="Arial"/>
                <w:b w:val="0"/>
                <w:i w:val="0"/>
              </w:rPr>
              <w:t>)</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094</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211</w:t>
            </w:r>
          </w:p>
        </w:tc>
      </w:tr>
      <w:tr w:rsidR="00EB0969" w:rsidRPr="00A93059" w:rsidTr="00DD1C40">
        <w:trPr>
          <w:trHeight w:hRule="exact" w:val="340"/>
        </w:trPr>
        <w:tc>
          <w:tcPr>
            <w:cnfStyle w:val="001000000000"/>
            <w:tcW w:w="4230" w:type="dxa"/>
          </w:tcPr>
          <w:p w:rsidR="00EB0969" w:rsidRPr="00A93059" w:rsidRDefault="00EB0969" w:rsidP="0008561A">
            <w:pPr>
              <w:rPr>
                <w:rFonts w:ascii="Arial" w:hAnsi="Arial" w:cs="Arial"/>
                <w:i w:val="0"/>
              </w:rPr>
            </w:pPr>
            <w:r w:rsidRPr="00A93059">
              <w:rPr>
                <w:rFonts w:ascii="Arial" w:hAnsi="Arial" w:cs="Arial"/>
                <w:i w:val="0"/>
              </w:rPr>
              <w:t>RPE in 5,000 m race</w:t>
            </w:r>
          </w:p>
        </w:tc>
        <w:tc>
          <w:tcPr>
            <w:tcW w:w="2716"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-0.</w:t>
            </w:r>
            <w:r w:rsidR="00EB0969" w:rsidRPr="00A93059">
              <w:rPr>
                <w:rFonts w:ascii="Arial" w:hAnsi="Arial" w:cs="Arial"/>
              </w:rPr>
              <w:t>193</w:t>
            </w:r>
          </w:p>
        </w:tc>
        <w:tc>
          <w:tcPr>
            <w:tcW w:w="2977" w:type="dxa"/>
          </w:tcPr>
          <w:p w:rsidR="00EB0969" w:rsidRPr="00A93059" w:rsidRDefault="006C5BD2" w:rsidP="0008561A">
            <w:pPr>
              <w:spacing w:line="360" w:lineRule="auto"/>
              <w:jc w:val="center"/>
              <w:cnfStyle w:val="000000000000"/>
              <w:rPr>
                <w:rFonts w:ascii="Arial" w:hAnsi="Arial" w:cs="Arial"/>
              </w:rPr>
            </w:pPr>
            <w:r w:rsidRPr="00A93059">
              <w:rPr>
                <w:rFonts w:ascii="Arial" w:hAnsi="Arial" w:cs="Arial"/>
              </w:rPr>
              <w:t xml:space="preserve"> 0.</w:t>
            </w:r>
            <w:r w:rsidR="00EB0969" w:rsidRPr="00A93059">
              <w:rPr>
                <w:rFonts w:ascii="Arial" w:hAnsi="Arial" w:cs="Arial"/>
              </w:rPr>
              <w:t>170</w:t>
            </w:r>
          </w:p>
        </w:tc>
      </w:tr>
    </w:tbl>
    <w:p w:rsidR="00E27CF9" w:rsidRPr="00A93059" w:rsidRDefault="006C5BD2" w:rsidP="00CD3977">
      <w:pPr>
        <w:jc w:val="both"/>
        <w:rPr>
          <w:rFonts w:ascii="Arial" w:hAnsi="Arial" w:cs="Arial"/>
        </w:rPr>
      </w:pPr>
      <w:r w:rsidRPr="00A93059">
        <w:rPr>
          <w:rFonts w:ascii="Arial" w:hAnsi="Arial" w:cs="Arial"/>
        </w:rPr>
        <w:t>*P&lt;</w:t>
      </w:r>
      <w:proofErr w:type="gramStart"/>
      <w:r w:rsidR="00EB0969" w:rsidRPr="00A93059">
        <w:rPr>
          <w:rFonts w:ascii="Arial" w:hAnsi="Arial" w:cs="Arial"/>
        </w:rPr>
        <w:t>0</w:t>
      </w:r>
      <w:r w:rsidRPr="00A93059">
        <w:rPr>
          <w:rFonts w:ascii="Arial" w:hAnsi="Arial" w:cs="Arial"/>
        </w:rPr>
        <w:t xml:space="preserve">.05  </w:t>
      </w:r>
      <w:r w:rsidR="00EB0969" w:rsidRPr="00A93059">
        <w:rPr>
          <w:rFonts w:ascii="Arial" w:hAnsi="Arial" w:cs="Arial"/>
        </w:rPr>
        <w:t>*</w:t>
      </w:r>
      <w:proofErr w:type="gramEnd"/>
      <w:r w:rsidR="00EB0969" w:rsidRPr="00A93059">
        <w:rPr>
          <w:rFonts w:ascii="Arial" w:hAnsi="Arial" w:cs="Arial"/>
        </w:rPr>
        <w:t>*</w:t>
      </w:r>
      <w:r w:rsidRPr="00A93059">
        <w:rPr>
          <w:rFonts w:ascii="Arial" w:hAnsi="Arial" w:cs="Arial"/>
        </w:rPr>
        <w:t>P&lt;</w:t>
      </w:r>
      <w:r w:rsidR="00EB0969" w:rsidRPr="00A93059">
        <w:rPr>
          <w:rFonts w:ascii="Arial" w:hAnsi="Arial" w:cs="Arial"/>
        </w:rPr>
        <w:t>0.01</w:t>
      </w:r>
    </w:p>
    <w:p w:rsidR="00EB0969" w:rsidRPr="00A93059" w:rsidRDefault="00EB0969" w:rsidP="00CD3977">
      <w:pPr>
        <w:jc w:val="both"/>
        <w:rPr>
          <w:rFonts w:ascii="Arial" w:hAnsi="Arial" w:cs="Arial"/>
        </w:rPr>
      </w:pPr>
    </w:p>
    <w:p w:rsidR="00E27CF9" w:rsidRDefault="00E27CF9" w:rsidP="00CD3977">
      <w:pPr>
        <w:jc w:val="both"/>
        <w:rPr>
          <w:rFonts w:ascii="Arial" w:hAnsi="Arial" w:cs="Arial"/>
          <w:b/>
          <w:u w:val="single"/>
        </w:rPr>
      </w:pPr>
    </w:p>
    <w:p w:rsidR="00E1731F" w:rsidRDefault="00E1731F" w:rsidP="0035151E">
      <w:pPr>
        <w:pStyle w:val="Heading8"/>
        <w:spacing w:line="240" w:lineRule="auto"/>
        <w:rPr>
          <w:rFonts w:ascii="Arial" w:hAnsi="Arial" w:cs="Arial"/>
        </w:rPr>
      </w:pPr>
      <w:r>
        <w:rPr>
          <w:rFonts w:ascii="Arial" w:hAnsi="Arial" w:cs="Arial"/>
        </w:rPr>
        <w:t>DISCUSSION</w:t>
      </w:r>
    </w:p>
    <w:p w:rsidR="0035151E" w:rsidRDefault="0035151E" w:rsidP="001E12F8">
      <w:pPr>
        <w:jc w:val="both"/>
        <w:rPr>
          <w:rFonts w:ascii="Arial" w:hAnsi="Arial" w:cs="Arial"/>
        </w:rPr>
      </w:pPr>
    </w:p>
    <w:p w:rsidR="00EB0969" w:rsidRPr="00A93059" w:rsidRDefault="00EB0969" w:rsidP="001E12F8">
      <w:pPr>
        <w:jc w:val="both"/>
        <w:rPr>
          <w:rFonts w:ascii="Arial" w:hAnsi="Arial" w:cs="Arial"/>
        </w:rPr>
      </w:pPr>
      <w:r w:rsidRPr="00EB0969">
        <w:rPr>
          <w:rFonts w:ascii="Arial" w:hAnsi="Arial" w:cs="Arial"/>
        </w:rPr>
        <w:t xml:space="preserve">The purpose of this </w:t>
      </w:r>
      <w:r w:rsidRPr="00A93059">
        <w:rPr>
          <w:rFonts w:ascii="Arial" w:hAnsi="Arial" w:cs="Arial"/>
        </w:rPr>
        <w:t>study was to examine the impact of MRS on the physiological responses and performance parameters and compare it to shod running.</w:t>
      </w:r>
    </w:p>
    <w:p w:rsidR="00E1731F" w:rsidRPr="00A93059" w:rsidRDefault="00E1731F">
      <w:pPr>
        <w:pStyle w:val="Heading1"/>
        <w:rPr>
          <w:rFonts w:ascii="Arial" w:hAnsi="Arial" w:cs="Arial"/>
          <w:b w:val="0"/>
          <w:bCs w:val="0"/>
          <w:sz w:val="24"/>
        </w:rPr>
      </w:pPr>
    </w:p>
    <w:p w:rsidR="00EB0969" w:rsidRPr="00A93059" w:rsidRDefault="00EB0969" w:rsidP="0035151E">
      <w:pPr>
        <w:pStyle w:val="BodyText22"/>
        <w:spacing w:after="0" w:line="240" w:lineRule="auto"/>
        <w:ind w:firstLine="0"/>
        <w:rPr>
          <w:rFonts w:cs="Arial"/>
          <w:b/>
          <w:sz w:val="24"/>
          <w:lang w:val="en-US"/>
        </w:rPr>
      </w:pPr>
      <w:r w:rsidRPr="00A93059">
        <w:rPr>
          <w:rFonts w:cs="Arial"/>
          <w:b/>
          <w:sz w:val="24"/>
          <w:lang w:val="en-US"/>
        </w:rPr>
        <w:t>P</w:t>
      </w:r>
      <w:r w:rsidR="00AB498E" w:rsidRPr="00A93059">
        <w:rPr>
          <w:rFonts w:cs="Arial"/>
          <w:b/>
          <w:sz w:val="24"/>
          <w:lang w:val="en-US"/>
        </w:rPr>
        <w:t>hysiological Responses</w:t>
      </w:r>
    </w:p>
    <w:p w:rsidR="00AB498E" w:rsidRPr="00A93059" w:rsidRDefault="00AB498E" w:rsidP="0035151E">
      <w:pPr>
        <w:pStyle w:val="BodyText22"/>
        <w:spacing w:after="0" w:line="240" w:lineRule="auto"/>
        <w:ind w:firstLine="0"/>
        <w:rPr>
          <w:rFonts w:cs="Arial"/>
          <w:b/>
          <w:sz w:val="24"/>
          <w:lang w:val="en-US"/>
        </w:rPr>
      </w:pPr>
    </w:p>
    <w:p w:rsidR="00EB0969" w:rsidRPr="00A93059" w:rsidRDefault="00EB0969" w:rsidP="00EB0969">
      <w:pPr>
        <w:pStyle w:val="BodyText22"/>
        <w:spacing w:line="240" w:lineRule="auto"/>
        <w:ind w:firstLine="0"/>
        <w:rPr>
          <w:rFonts w:cs="Arial"/>
          <w:sz w:val="24"/>
          <w:lang w:val="en-US"/>
        </w:rPr>
      </w:pPr>
      <w:r w:rsidRPr="00A93059">
        <w:rPr>
          <w:rFonts w:cs="Arial"/>
          <w:sz w:val="24"/>
          <w:lang w:val="en-US"/>
        </w:rPr>
        <w:t>The results of the present study, which showed that VO</w:t>
      </w:r>
      <w:r w:rsidRPr="00A93059">
        <w:rPr>
          <w:rFonts w:cs="Arial"/>
          <w:sz w:val="24"/>
          <w:vertAlign w:val="subscript"/>
          <w:lang w:val="en-US"/>
        </w:rPr>
        <w:t>2</w:t>
      </w:r>
      <w:r w:rsidR="00111CD5" w:rsidRPr="00A93059">
        <w:rPr>
          <w:rFonts w:cs="Arial"/>
          <w:sz w:val="24"/>
          <w:vertAlign w:val="subscript"/>
          <w:lang w:val="en-US"/>
        </w:rPr>
        <w:t xml:space="preserve"> </w:t>
      </w:r>
      <w:r w:rsidRPr="00A93059">
        <w:rPr>
          <w:rFonts w:cs="Arial"/>
          <w:sz w:val="24"/>
          <w:lang w:val="en-US"/>
        </w:rPr>
        <w:t>peak values between MRS and shod running are comparable, agree with the existing literature (</w:t>
      </w:r>
      <w:r w:rsidR="004D616E" w:rsidRPr="00A93059">
        <w:rPr>
          <w:rFonts w:cs="Arial"/>
          <w:sz w:val="24"/>
          <w:lang w:val="en-US"/>
        </w:rPr>
        <w:t>14</w:t>
      </w:r>
      <w:proofErr w:type="gramStart"/>
      <w:r w:rsidR="004D616E" w:rsidRPr="00A93059">
        <w:rPr>
          <w:rFonts w:cs="Arial"/>
          <w:sz w:val="24"/>
          <w:lang w:val="en-US"/>
        </w:rPr>
        <w:t>,21</w:t>
      </w:r>
      <w:proofErr w:type="gramEnd"/>
      <w:r w:rsidRPr="00A93059">
        <w:rPr>
          <w:rFonts w:cs="Arial"/>
          <w:sz w:val="24"/>
          <w:lang w:val="en-US"/>
        </w:rPr>
        <w:t>). As expected, V</w:t>
      </w:r>
      <w:r w:rsidRPr="00A93059">
        <w:rPr>
          <w:rFonts w:cs="Arial"/>
          <w:sz w:val="24"/>
          <w:vertAlign w:val="subscript"/>
          <w:lang w:val="en-US"/>
        </w:rPr>
        <w:t>E</w:t>
      </w:r>
      <w:r w:rsidR="00111CD5" w:rsidRPr="00A93059">
        <w:rPr>
          <w:rFonts w:cs="Arial"/>
          <w:sz w:val="24"/>
          <w:lang w:val="en-US"/>
        </w:rPr>
        <w:t xml:space="preserve"> </w:t>
      </w:r>
      <w:r w:rsidRPr="00A93059">
        <w:rPr>
          <w:rFonts w:cs="Arial"/>
          <w:sz w:val="24"/>
          <w:lang w:val="en-US"/>
        </w:rPr>
        <w:t>max and RQ values were not different between the footwear conditions. Jones (</w:t>
      </w:r>
      <w:r w:rsidR="004D616E" w:rsidRPr="00A93059">
        <w:rPr>
          <w:rFonts w:cs="Arial"/>
          <w:sz w:val="24"/>
          <w:lang w:val="en-US"/>
        </w:rPr>
        <w:t>11</w:t>
      </w:r>
      <w:r w:rsidRPr="00A93059">
        <w:rPr>
          <w:rFonts w:cs="Arial"/>
          <w:sz w:val="24"/>
          <w:lang w:val="en-US"/>
        </w:rPr>
        <w:t>) reported that MRS and shod running have similar V</w:t>
      </w:r>
      <w:r w:rsidRPr="00A93059">
        <w:rPr>
          <w:rFonts w:cs="Arial"/>
          <w:sz w:val="24"/>
          <w:vertAlign w:val="subscript"/>
          <w:lang w:val="en-US"/>
        </w:rPr>
        <w:t>E</w:t>
      </w:r>
      <w:r w:rsidRPr="00A93059">
        <w:rPr>
          <w:rFonts w:cs="Arial"/>
          <w:sz w:val="24"/>
          <w:lang w:val="en-US"/>
        </w:rPr>
        <w:t xml:space="preserve"> when running at the same gradient and </w:t>
      </w:r>
      <w:proofErr w:type="spellStart"/>
      <w:r w:rsidRPr="00A93059">
        <w:rPr>
          <w:rFonts w:cs="Arial"/>
          <w:sz w:val="24"/>
          <w:lang w:val="en-US"/>
        </w:rPr>
        <w:t>Leuchanka</w:t>
      </w:r>
      <w:proofErr w:type="spellEnd"/>
      <w:r w:rsidRPr="00A93059">
        <w:rPr>
          <w:rFonts w:cs="Arial"/>
          <w:sz w:val="24"/>
          <w:lang w:val="en-US"/>
        </w:rPr>
        <w:t xml:space="preserve"> et al. (</w:t>
      </w:r>
      <w:r w:rsidR="004D616E" w:rsidRPr="00A93059">
        <w:rPr>
          <w:rFonts w:cs="Arial"/>
          <w:sz w:val="24"/>
          <w:lang w:val="en-US"/>
        </w:rPr>
        <w:t>14</w:t>
      </w:r>
      <w:r w:rsidRPr="00A93059">
        <w:rPr>
          <w:rFonts w:cs="Arial"/>
          <w:sz w:val="24"/>
          <w:lang w:val="en-US"/>
        </w:rPr>
        <w:t>) did not find any alt</w:t>
      </w:r>
      <w:r w:rsidR="00111CD5" w:rsidRPr="00A93059">
        <w:rPr>
          <w:rFonts w:cs="Arial"/>
          <w:sz w:val="24"/>
          <w:lang w:val="en-US"/>
        </w:rPr>
        <w:t>erations in V</w:t>
      </w:r>
      <w:r w:rsidR="00111CD5" w:rsidRPr="00A93059">
        <w:rPr>
          <w:rFonts w:cs="Arial"/>
          <w:sz w:val="24"/>
          <w:vertAlign w:val="subscript"/>
          <w:lang w:val="en-US"/>
        </w:rPr>
        <w:t>E</w:t>
      </w:r>
      <w:r w:rsidR="00111CD5" w:rsidRPr="00A93059">
        <w:rPr>
          <w:rFonts w:cs="Arial"/>
          <w:sz w:val="24"/>
          <w:lang w:val="en-US"/>
        </w:rPr>
        <w:t xml:space="preserve"> max after a 10-w</w:t>
      </w:r>
      <w:r w:rsidRPr="00A93059">
        <w:rPr>
          <w:rFonts w:cs="Arial"/>
          <w:sz w:val="24"/>
          <w:lang w:val="en-US"/>
        </w:rPr>
        <w:t xml:space="preserve">k familiarization period. </w:t>
      </w:r>
      <w:r w:rsidR="00603390" w:rsidRPr="00A93059">
        <w:rPr>
          <w:rFonts w:cs="Arial"/>
          <w:sz w:val="24"/>
          <w:lang w:val="en-US"/>
        </w:rPr>
        <w:t xml:space="preserve">Also, </w:t>
      </w:r>
      <w:r w:rsidRPr="00A93059">
        <w:rPr>
          <w:rFonts w:cs="Arial"/>
          <w:sz w:val="24"/>
          <w:lang w:val="en-US"/>
        </w:rPr>
        <w:t xml:space="preserve">Paulson </w:t>
      </w:r>
      <w:r w:rsidR="00603390" w:rsidRPr="00A93059">
        <w:rPr>
          <w:rFonts w:cs="Arial"/>
          <w:sz w:val="24"/>
          <w:lang w:val="en-US"/>
        </w:rPr>
        <w:t>and</w:t>
      </w:r>
      <w:r w:rsidRPr="00A93059">
        <w:rPr>
          <w:rFonts w:cs="Arial"/>
          <w:sz w:val="24"/>
          <w:lang w:val="en-US"/>
        </w:rPr>
        <w:t xml:space="preserve"> Braun (</w:t>
      </w:r>
      <w:r w:rsidR="004D616E" w:rsidRPr="00A93059">
        <w:rPr>
          <w:rFonts w:cs="Arial"/>
          <w:sz w:val="24"/>
          <w:lang w:val="en-US"/>
        </w:rPr>
        <w:t>16</w:t>
      </w:r>
      <w:r w:rsidRPr="00A93059">
        <w:rPr>
          <w:rFonts w:cs="Arial"/>
          <w:sz w:val="24"/>
          <w:lang w:val="en-US"/>
        </w:rPr>
        <w:t>)</w:t>
      </w:r>
      <w:r w:rsidR="00603390" w:rsidRPr="00A93059">
        <w:rPr>
          <w:rFonts w:cs="Arial"/>
          <w:sz w:val="24"/>
          <w:lang w:val="en-US"/>
        </w:rPr>
        <w:t xml:space="preserve"> </w:t>
      </w:r>
      <w:r w:rsidRPr="00A93059">
        <w:rPr>
          <w:rFonts w:cs="Arial"/>
          <w:sz w:val="24"/>
          <w:lang w:val="en-US"/>
        </w:rPr>
        <w:t>observed similar values for V</w:t>
      </w:r>
      <w:r w:rsidRPr="00A93059">
        <w:rPr>
          <w:rFonts w:cs="Arial"/>
          <w:sz w:val="24"/>
          <w:vertAlign w:val="subscript"/>
          <w:lang w:val="en-US"/>
        </w:rPr>
        <w:t>E</w:t>
      </w:r>
      <w:r w:rsidR="00603390" w:rsidRPr="00A93059">
        <w:rPr>
          <w:rFonts w:cs="Arial"/>
          <w:sz w:val="24"/>
          <w:lang w:val="en-US"/>
        </w:rPr>
        <w:t xml:space="preserve"> </w:t>
      </w:r>
      <w:r w:rsidRPr="00A93059">
        <w:rPr>
          <w:rFonts w:cs="Arial"/>
          <w:sz w:val="24"/>
          <w:lang w:val="en-US"/>
        </w:rPr>
        <w:t xml:space="preserve">max and RQ between shod and barefoot running. </w:t>
      </w:r>
      <w:proofErr w:type="spellStart"/>
      <w:r w:rsidRPr="00A93059">
        <w:rPr>
          <w:rFonts w:cs="Arial"/>
          <w:sz w:val="24"/>
          <w:lang w:val="en-US"/>
        </w:rPr>
        <w:t>Sobhani</w:t>
      </w:r>
      <w:proofErr w:type="spellEnd"/>
      <w:r w:rsidRPr="00A93059">
        <w:rPr>
          <w:rFonts w:cs="Arial"/>
          <w:sz w:val="24"/>
          <w:lang w:val="en-US"/>
        </w:rPr>
        <w:t xml:space="preserve"> et al. (</w:t>
      </w:r>
      <w:r w:rsidR="004D616E" w:rsidRPr="00A93059">
        <w:rPr>
          <w:rFonts w:cs="Arial"/>
          <w:sz w:val="24"/>
          <w:lang w:val="en-US"/>
        </w:rPr>
        <w:t>24</w:t>
      </w:r>
      <w:r w:rsidRPr="00A93059">
        <w:rPr>
          <w:rFonts w:cs="Arial"/>
          <w:sz w:val="24"/>
          <w:lang w:val="en-US"/>
        </w:rPr>
        <w:t>) and Franz et al. (</w:t>
      </w:r>
      <w:r w:rsidR="004D616E" w:rsidRPr="00A93059">
        <w:rPr>
          <w:rFonts w:cs="Arial"/>
          <w:sz w:val="24"/>
          <w:lang w:val="en-US"/>
        </w:rPr>
        <w:t>8</w:t>
      </w:r>
      <w:r w:rsidRPr="00A93059">
        <w:rPr>
          <w:rFonts w:cs="Arial"/>
          <w:sz w:val="24"/>
          <w:lang w:val="en-US"/>
        </w:rPr>
        <w:t xml:space="preserve">) reported the same findings with </w:t>
      </w:r>
      <w:r w:rsidR="00603390" w:rsidRPr="00A93059">
        <w:rPr>
          <w:rFonts w:cs="Arial"/>
          <w:sz w:val="24"/>
          <w:lang w:val="en-US"/>
        </w:rPr>
        <w:t xml:space="preserve">the present </w:t>
      </w:r>
      <w:r w:rsidRPr="00A93059">
        <w:rPr>
          <w:rFonts w:cs="Arial"/>
          <w:sz w:val="24"/>
          <w:lang w:val="en-US"/>
        </w:rPr>
        <w:t>study, concerning the RQ.</w:t>
      </w:r>
    </w:p>
    <w:p w:rsidR="00EB0969" w:rsidRPr="00A93059" w:rsidRDefault="00D94BEC" w:rsidP="00EB0969">
      <w:pPr>
        <w:pStyle w:val="BodyText22"/>
        <w:spacing w:line="240" w:lineRule="auto"/>
        <w:ind w:firstLine="0"/>
        <w:rPr>
          <w:rFonts w:cs="Arial"/>
          <w:sz w:val="24"/>
          <w:lang w:val="en-US"/>
        </w:rPr>
      </w:pPr>
      <w:r w:rsidRPr="00A93059">
        <w:rPr>
          <w:rFonts w:cs="Arial"/>
          <w:sz w:val="24"/>
          <w:lang w:val="en-US"/>
        </w:rPr>
        <w:t>T</w:t>
      </w:r>
      <w:r w:rsidR="00EB0969" w:rsidRPr="00A93059">
        <w:rPr>
          <w:rFonts w:cs="Arial"/>
          <w:sz w:val="24"/>
          <w:lang w:val="en-US"/>
        </w:rPr>
        <w:t>he footwear type had no impact on RE at 12 km</w:t>
      </w:r>
      <w:r w:rsidR="0008561A" w:rsidRPr="00A93059">
        <w:rPr>
          <w:rFonts w:cs="Arial"/>
          <w:sz w:val="24"/>
          <w:lang w:val="en-US"/>
        </w:rPr>
        <w:t>·</w:t>
      </w:r>
      <w:r w:rsidR="00EB0969" w:rsidRPr="00A93059">
        <w:rPr>
          <w:rFonts w:cs="Arial"/>
          <w:sz w:val="24"/>
          <w:lang w:val="en-US"/>
        </w:rPr>
        <w:t>h</w:t>
      </w:r>
      <w:r w:rsidR="00EB0969" w:rsidRPr="00A93059">
        <w:rPr>
          <w:rFonts w:cs="Arial"/>
          <w:sz w:val="24"/>
          <w:vertAlign w:val="superscript"/>
          <w:lang w:val="en-US"/>
        </w:rPr>
        <w:t>-1</w:t>
      </w:r>
      <w:r w:rsidR="00EB0969" w:rsidRPr="00A93059">
        <w:rPr>
          <w:rFonts w:cs="Arial"/>
          <w:sz w:val="24"/>
          <w:lang w:val="en-US"/>
        </w:rPr>
        <w:t>, although the hypothesis was that MRS may be more economical than shod running. This is in agreement with a number of studies (</w:t>
      </w:r>
      <w:r w:rsidR="004D616E" w:rsidRPr="00A93059">
        <w:rPr>
          <w:rFonts w:cs="Arial"/>
          <w:sz w:val="24"/>
          <w:lang w:val="en-US"/>
        </w:rPr>
        <w:t>5,8,11,16,24</w:t>
      </w:r>
      <w:r w:rsidRPr="00A93059">
        <w:rPr>
          <w:rFonts w:cs="Arial"/>
          <w:sz w:val="24"/>
          <w:lang w:val="en-US"/>
        </w:rPr>
        <w:t>) even though</w:t>
      </w:r>
      <w:r w:rsidR="00EB0969" w:rsidRPr="00A93059">
        <w:rPr>
          <w:rFonts w:cs="Arial"/>
          <w:sz w:val="24"/>
          <w:lang w:val="en-US"/>
        </w:rPr>
        <w:t xml:space="preserve"> other studies </w:t>
      </w:r>
      <w:r w:rsidRPr="00A93059">
        <w:rPr>
          <w:rFonts w:cs="Arial"/>
          <w:sz w:val="24"/>
          <w:lang w:val="en-US"/>
        </w:rPr>
        <w:t xml:space="preserve">have reported </w:t>
      </w:r>
      <w:r w:rsidR="00EB0969" w:rsidRPr="00A93059">
        <w:rPr>
          <w:rFonts w:cs="Arial"/>
          <w:sz w:val="24"/>
          <w:lang w:val="en-US"/>
        </w:rPr>
        <w:t>the opposite (</w:t>
      </w:r>
      <w:r w:rsidR="004D616E" w:rsidRPr="00A93059">
        <w:rPr>
          <w:rFonts w:cs="Arial"/>
          <w:sz w:val="24"/>
          <w:lang w:val="en-US"/>
        </w:rPr>
        <w:t>4,10,17,21,25</w:t>
      </w:r>
      <w:r w:rsidR="00EB0969" w:rsidRPr="00A93059">
        <w:rPr>
          <w:rFonts w:cs="Arial"/>
          <w:sz w:val="24"/>
          <w:lang w:val="en-US"/>
        </w:rPr>
        <w:t>). It is possible that the lack of significance in RE is caused by the fact that the subjects were habitually shod runners. As Warne and Warrington (</w:t>
      </w:r>
      <w:r w:rsidR="004D616E" w:rsidRPr="00A93059">
        <w:rPr>
          <w:rFonts w:cs="Arial"/>
          <w:sz w:val="24"/>
          <w:lang w:val="en-US"/>
        </w:rPr>
        <w:t>27</w:t>
      </w:r>
      <w:r w:rsidR="00EB0969" w:rsidRPr="00A93059">
        <w:rPr>
          <w:rFonts w:cs="Arial"/>
          <w:sz w:val="24"/>
          <w:lang w:val="en-US"/>
        </w:rPr>
        <w:t>) state, a familiarization period can have a great impact on RE. Furthermore, since there was no difference in RE, it was expected that a difference in the mean oxygen</w:t>
      </w:r>
      <w:r w:rsidRPr="00A93059">
        <w:rPr>
          <w:rFonts w:cs="Arial"/>
          <w:sz w:val="24"/>
          <w:lang w:val="en-US"/>
        </w:rPr>
        <w:t xml:space="preserve"> consumption increase per stage</w:t>
      </w:r>
      <w:r w:rsidR="00EB0969" w:rsidRPr="00A93059">
        <w:rPr>
          <w:rFonts w:cs="Arial"/>
          <w:sz w:val="24"/>
          <w:lang w:val="en-US"/>
        </w:rPr>
        <w:t xml:space="preserve"> between the two footwear con</w:t>
      </w:r>
      <w:r w:rsidR="004D616E" w:rsidRPr="00A93059">
        <w:rPr>
          <w:rFonts w:cs="Arial"/>
          <w:sz w:val="24"/>
          <w:lang w:val="en-US"/>
        </w:rPr>
        <w:t>ditions would not be found</w:t>
      </w:r>
      <w:r w:rsidR="00EB0969" w:rsidRPr="00A93059">
        <w:rPr>
          <w:rFonts w:cs="Arial"/>
          <w:sz w:val="24"/>
          <w:lang w:val="en-US"/>
        </w:rPr>
        <w:t xml:space="preserve">. </w:t>
      </w:r>
    </w:p>
    <w:p w:rsidR="00EB0969" w:rsidRPr="00A93059" w:rsidRDefault="00EB0969" w:rsidP="004754FC">
      <w:pPr>
        <w:pStyle w:val="BodyText22"/>
        <w:spacing w:after="0" w:line="240" w:lineRule="auto"/>
        <w:ind w:firstLine="0"/>
        <w:rPr>
          <w:rFonts w:cs="Arial"/>
          <w:sz w:val="24"/>
          <w:lang w:val="en-US"/>
        </w:rPr>
      </w:pPr>
      <w:r w:rsidRPr="00A93059">
        <w:rPr>
          <w:rFonts w:cs="Arial"/>
          <w:sz w:val="24"/>
          <w:lang w:val="en-US"/>
        </w:rPr>
        <w:t>Regarding the vVO</w:t>
      </w:r>
      <w:r w:rsidRPr="00A93059">
        <w:rPr>
          <w:rFonts w:cs="Arial"/>
          <w:sz w:val="24"/>
          <w:vertAlign w:val="subscript"/>
          <w:lang w:val="en-US"/>
        </w:rPr>
        <w:t>2</w:t>
      </w:r>
      <w:r w:rsidR="00111CD5" w:rsidRPr="00A93059">
        <w:rPr>
          <w:rFonts w:cs="Arial"/>
          <w:sz w:val="24"/>
          <w:vertAlign w:val="subscript"/>
          <w:lang w:val="en-US"/>
        </w:rPr>
        <w:t xml:space="preserve"> </w:t>
      </w:r>
      <w:r w:rsidRPr="00A93059">
        <w:rPr>
          <w:rFonts w:cs="Arial"/>
          <w:sz w:val="24"/>
          <w:lang w:val="en-US"/>
        </w:rPr>
        <w:t>max, unlike the study of Reeves et al. (</w:t>
      </w:r>
      <w:r w:rsidR="00063B5C" w:rsidRPr="00A93059">
        <w:rPr>
          <w:rFonts w:cs="Arial"/>
          <w:sz w:val="24"/>
          <w:lang w:val="en-US"/>
        </w:rPr>
        <w:t>21</w:t>
      </w:r>
      <w:r w:rsidRPr="00A93059">
        <w:rPr>
          <w:rFonts w:cs="Arial"/>
          <w:sz w:val="24"/>
          <w:lang w:val="en-US"/>
        </w:rPr>
        <w:t xml:space="preserve">), there was no difference between MRS and shod running. Reeves </w:t>
      </w:r>
      <w:r w:rsidR="00D94BEC" w:rsidRPr="00A93059">
        <w:rPr>
          <w:rFonts w:cs="Arial"/>
          <w:sz w:val="24"/>
          <w:lang w:val="en-US"/>
        </w:rPr>
        <w:t>and colleag</w:t>
      </w:r>
      <w:r w:rsidR="00AB498E" w:rsidRPr="00A93059">
        <w:rPr>
          <w:rFonts w:cs="Arial"/>
          <w:sz w:val="24"/>
          <w:lang w:val="en-US"/>
        </w:rPr>
        <w:t>u</w:t>
      </w:r>
      <w:r w:rsidR="00D94BEC" w:rsidRPr="00A93059">
        <w:rPr>
          <w:rFonts w:cs="Arial"/>
          <w:sz w:val="24"/>
          <w:lang w:val="en-US"/>
        </w:rPr>
        <w:t>es</w:t>
      </w:r>
      <w:r w:rsidRPr="00A93059">
        <w:rPr>
          <w:rFonts w:cs="Arial"/>
          <w:sz w:val="24"/>
          <w:lang w:val="en-US"/>
        </w:rPr>
        <w:t xml:space="preserve"> (2</w:t>
      </w:r>
      <w:r w:rsidR="00063B5C" w:rsidRPr="00A93059">
        <w:rPr>
          <w:rFonts w:cs="Arial"/>
          <w:sz w:val="24"/>
          <w:lang w:val="en-US"/>
        </w:rPr>
        <w:t>1</w:t>
      </w:r>
      <w:r w:rsidRPr="00A93059">
        <w:rPr>
          <w:rFonts w:cs="Arial"/>
          <w:sz w:val="24"/>
          <w:lang w:val="en-US"/>
        </w:rPr>
        <w:t>) claim that the improved vVO</w:t>
      </w:r>
      <w:r w:rsidRPr="00A93059">
        <w:rPr>
          <w:rFonts w:cs="Arial"/>
          <w:sz w:val="24"/>
          <w:vertAlign w:val="subscript"/>
          <w:lang w:val="en-US"/>
        </w:rPr>
        <w:t>2</w:t>
      </w:r>
      <w:r w:rsidR="00111CD5" w:rsidRPr="00A93059">
        <w:rPr>
          <w:rFonts w:cs="Arial"/>
          <w:sz w:val="24"/>
          <w:vertAlign w:val="subscript"/>
          <w:lang w:val="en-US"/>
        </w:rPr>
        <w:t xml:space="preserve"> </w:t>
      </w:r>
      <w:r w:rsidRPr="00A93059">
        <w:rPr>
          <w:rFonts w:cs="Arial"/>
          <w:sz w:val="24"/>
          <w:lang w:val="en-US"/>
        </w:rPr>
        <w:t xml:space="preserve">max in their study is a result of improved RE, which is not applicable in the present study, as no difference in RE was found. To our knowledge, this study is the first that examined the effect of MRS running on VT. We did not find any difference between the two conditions, which </w:t>
      </w:r>
      <w:r w:rsidR="00D94BEC" w:rsidRPr="00A93059">
        <w:rPr>
          <w:rFonts w:cs="Arial"/>
          <w:sz w:val="24"/>
          <w:lang w:val="en-US"/>
        </w:rPr>
        <w:t>was expected since there were</w:t>
      </w:r>
      <w:r w:rsidRPr="00A93059">
        <w:rPr>
          <w:rFonts w:cs="Arial"/>
          <w:sz w:val="24"/>
          <w:lang w:val="en-US"/>
        </w:rPr>
        <w:t xml:space="preserve"> no difference</w:t>
      </w:r>
      <w:r w:rsidR="00D94BEC" w:rsidRPr="00A93059">
        <w:rPr>
          <w:rFonts w:cs="Arial"/>
          <w:sz w:val="24"/>
          <w:lang w:val="en-US"/>
        </w:rPr>
        <w:t>s</w:t>
      </w:r>
      <w:r w:rsidRPr="00A93059">
        <w:rPr>
          <w:rFonts w:cs="Arial"/>
          <w:sz w:val="24"/>
          <w:lang w:val="en-US"/>
        </w:rPr>
        <w:t xml:space="preserve"> between the respiratory parameters used to determine the </w:t>
      </w:r>
      <w:proofErr w:type="spellStart"/>
      <w:r w:rsidR="00D94BEC" w:rsidRPr="00A93059">
        <w:rPr>
          <w:rFonts w:cs="Arial"/>
          <w:sz w:val="24"/>
        </w:rPr>
        <w:t>ventilatory</w:t>
      </w:r>
      <w:proofErr w:type="spellEnd"/>
      <w:r w:rsidR="00D94BEC" w:rsidRPr="00A93059">
        <w:rPr>
          <w:rFonts w:cs="Arial"/>
          <w:sz w:val="24"/>
        </w:rPr>
        <w:t xml:space="preserve"> threshold</w:t>
      </w:r>
      <w:r w:rsidRPr="00A93059">
        <w:rPr>
          <w:rFonts w:cs="Arial"/>
          <w:sz w:val="24"/>
          <w:lang w:val="en-US"/>
        </w:rPr>
        <w:t>.</w:t>
      </w:r>
    </w:p>
    <w:p w:rsidR="004754FC" w:rsidRPr="00A93059" w:rsidRDefault="004754FC" w:rsidP="004754FC">
      <w:pPr>
        <w:pStyle w:val="BodyText22"/>
        <w:spacing w:after="0" w:line="240" w:lineRule="auto"/>
        <w:ind w:firstLine="0"/>
        <w:rPr>
          <w:rFonts w:cs="Arial"/>
          <w:sz w:val="24"/>
          <w:lang w:val="en-US"/>
        </w:rPr>
      </w:pPr>
    </w:p>
    <w:p w:rsidR="00EB0969" w:rsidRPr="00A93059" w:rsidRDefault="00D94BEC" w:rsidP="00EB0969">
      <w:pPr>
        <w:pStyle w:val="BodyText22"/>
        <w:spacing w:after="0" w:line="240" w:lineRule="auto"/>
        <w:ind w:firstLine="0"/>
        <w:rPr>
          <w:rFonts w:cs="Arial"/>
          <w:sz w:val="24"/>
          <w:lang w:val="en-US"/>
        </w:rPr>
      </w:pPr>
      <w:r w:rsidRPr="00A93059">
        <w:rPr>
          <w:rFonts w:cs="Arial"/>
          <w:sz w:val="24"/>
          <w:lang w:val="en-US"/>
        </w:rPr>
        <w:t>T</w:t>
      </w:r>
      <w:r w:rsidR="00EB0969" w:rsidRPr="00A93059">
        <w:rPr>
          <w:rFonts w:cs="Arial"/>
          <w:sz w:val="24"/>
          <w:lang w:val="en-US"/>
        </w:rPr>
        <w:t>here was no difference between the HR</w:t>
      </w:r>
      <w:r w:rsidRPr="00A93059">
        <w:rPr>
          <w:rFonts w:cs="Arial"/>
          <w:sz w:val="24"/>
          <w:lang w:val="en-US"/>
        </w:rPr>
        <w:t xml:space="preserve"> </w:t>
      </w:r>
      <w:r w:rsidR="00EB0969" w:rsidRPr="00A93059">
        <w:rPr>
          <w:rFonts w:cs="Arial"/>
          <w:sz w:val="24"/>
          <w:lang w:val="en-US"/>
        </w:rPr>
        <w:t xml:space="preserve">max and </w:t>
      </w:r>
      <w:proofErr w:type="gramStart"/>
      <w:r w:rsidR="00EB0969" w:rsidRPr="00A93059">
        <w:rPr>
          <w:rFonts w:cs="Arial"/>
          <w:sz w:val="24"/>
          <w:lang w:val="en-US"/>
        </w:rPr>
        <w:t>La</w:t>
      </w:r>
      <w:proofErr w:type="gramEnd"/>
      <w:r w:rsidR="00EB0969" w:rsidRPr="00A93059">
        <w:rPr>
          <w:rFonts w:cs="Arial"/>
          <w:sz w:val="24"/>
          <w:lang w:val="en-US"/>
        </w:rPr>
        <w:t xml:space="preserve">. Most of the studies are in </w:t>
      </w:r>
      <w:r w:rsidRPr="00A93059">
        <w:rPr>
          <w:rFonts w:cs="Arial"/>
          <w:sz w:val="24"/>
          <w:lang w:val="en-US"/>
        </w:rPr>
        <w:t xml:space="preserve">agreement </w:t>
      </w:r>
      <w:r w:rsidR="00EB0969" w:rsidRPr="00A93059">
        <w:rPr>
          <w:rFonts w:cs="Arial"/>
          <w:sz w:val="24"/>
          <w:lang w:val="en-US"/>
        </w:rPr>
        <w:t>with this finding (</w:t>
      </w:r>
      <w:r w:rsidR="00063B5C" w:rsidRPr="00A93059">
        <w:rPr>
          <w:rFonts w:cs="Arial"/>
          <w:sz w:val="24"/>
          <w:lang w:val="en-US"/>
        </w:rPr>
        <w:t>11</w:t>
      </w:r>
      <w:proofErr w:type="gramStart"/>
      <w:r w:rsidR="00063B5C" w:rsidRPr="00A93059">
        <w:rPr>
          <w:rFonts w:cs="Arial"/>
          <w:sz w:val="24"/>
          <w:lang w:val="en-US"/>
        </w:rPr>
        <w:t>,14,16,24,25</w:t>
      </w:r>
      <w:proofErr w:type="gramEnd"/>
      <w:r w:rsidRPr="00A93059">
        <w:rPr>
          <w:rFonts w:cs="Arial"/>
          <w:sz w:val="24"/>
          <w:lang w:val="en-US"/>
        </w:rPr>
        <w:t xml:space="preserve">), except for the study by </w:t>
      </w:r>
      <w:r w:rsidR="00EB0969" w:rsidRPr="00A93059">
        <w:rPr>
          <w:rFonts w:cs="Arial"/>
          <w:sz w:val="24"/>
          <w:lang w:val="en-US"/>
        </w:rPr>
        <w:t>Hanson et al. (</w:t>
      </w:r>
      <w:r w:rsidR="00063B5C" w:rsidRPr="00A93059">
        <w:rPr>
          <w:rFonts w:cs="Arial"/>
          <w:sz w:val="24"/>
          <w:lang w:val="en-US"/>
        </w:rPr>
        <w:t>10</w:t>
      </w:r>
      <w:r w:rsidR="00EB0969" w:rsidRPr="00A93059">
        <w:rPr>
          <w:rFonts w:cs="Arial"/>
          <w:sz w:val="24"/>
          <w:lang w:val="en-US"/>
        </w:rPr>
        <w:t>)</w:t>
      </w:r>
      <w:r w:rsidRPr="00A93059">
        <w:rPr>
          <w:rFonts w:cs="Arial"/>
          <w:sz w:val="24"/>
          <w:lang w:val="en-US"/>
        </w:rPr>
        <w:t>. They</w:t>
      </w:r>
      <w:r w:rsidR="00EB0969" w:rsidRPr="00A93059">
        <w:rPr>
          <w:rFonts w:cs="Arial"/>
          <w:sz w:val="24"/>
          <w:lang w:val="en-US"/>
        </w:rPr>
        <w:t xml:space="preserve"> </w:t>
      </w:r>
      <w:r w:rsidRPr="00A93059">
        <w:rPr>
          <w:rFonts w:cs="Arial"/>
          <w:sz w:val="24"/>
          <w:lang w:val="en-US"/>
        </w:rPr>
        <w:t>reported that MRS resulted</w:t>
      </w:r>
      <w:r w:rsidR="00EB0969" w:rsidRPr="00A93059">
        <w:rPr>
          <w:rFonts w:cs="Arial"/>
          <w:sz w:val="24"/>
          <w:lang w:val="en-US"/>
        </w:rPr>
        <w:t xml:space="preserve"> in </w:t>
      </w:r>
      <w:r w:rsidRPr="00A93059">
        <w:rPr>
          <w:rFonts w:cs="Arial"/>
          <w:sz w:val="24"/>
          <w:lang w:val="en-US"/>
        </w:rPr>
        <w:t xml:space="preserve">a </w:t>
      </w:r>
      <w:r w:rsidR="00EB0969" w:rsidRPr="00A93059">
        <w:rPr>
          <w:rFonts w:cs="Arial"/>
          <w:sz w:val="24"/>
          <w:lang w:val="en-US"/>
        </w:rPr>
        <w:t xml:space="preserve">lower HR </w:t>
      </w:r>
      <w:r w:rsidRPr="00A93059">
        <w:rPr>
          <w:rFonts w:cs="Arial"/>
          <w:sz w:val="24"/>
          <w:lang w:val="en-US"/>
        </w:rPr>
        <w:t>response compared to</w:t>
      </w:r>
      <w:r w:rsidR="00EB0969" w:rsidRPr="00A93059">
        <w:rPr>
          <w:rFonts w:cs="Arial"/>
          <w:sz w:val="24"/>
          <w:lang w:val="en-US"/>
        </w:rPr>
        <w:t xml:space="preserve"> shod running at the same intensity</w:t>
      </w:r>
      <w:r w:rsidRPr="00A93059">
        <w:rPr>
          <w:rFonts w:cs="Arial"/>
          <w:sz w:val="24"/>
          <w:lang w:val="en-US"/>
        </w:rPr>
        <w:t>, which is in agreement with</w:t>
      </w:r>
      <w:r w:rsidR="00EB0969" w:rsidRPr="00A93059">
        <w:rPr>
          <w:rFonts w:cs="Arial"/>
          <w:sz w:val="24"/>
          <w:lang w:val="en-US"/>
        </w:rPr>
        <w:t xml:space="preserve"> Warne </w:t>
      </w:r>
      <w:r w:rsidR="00111CD5" w:rsidRPr="00A93059">
        <w:rPr>
          <w:rFonts w:cs="Arial"/>
          <w:sz w:val="24"/>
          <w:lang w:val="en-US"/>
        </w:rPr>
        <w:t>and</w:t>
      </w:r>
      <w:r w:rsidR="00EB0969" w:rsidRPr="00A93059">
        <w:rPr>
          <w:rFonts w:cs="Arial"/>
          <w:sz w:val="24"/>
          <w:lang w:val="en-US"/>
        </w:rPr>
        <w:t xml:space="preserve"> Warrington (</w:t>
      </w:r>
      <w:r w:rsidR="00063B5C" w:rsidRPr="00A93059">
        <w:rPr>
          <w:rFonts w:cs="Arial"/>
          <w:sz w:val="24"/>
          <w:lang w:val="en-US"/>
        </w:rPr>
        <w:t>27</w:t>
      </w:r>
      <w:r w:rsidR="00EB0969" w:rsidRPr="00A93059">
        <w:rPr>
          <w:rFonts w:cs="Arial"/>
          <w:sz w:val="24"/>
          <w:lang w:val="en-US"/>
        </w:rPr>
        <w:t>)</w:t>
      </w:r>
      <w:r w:rsidRPr="00A93059">
        <w:rPr>
          <w:rFonts w:cs="Arial"/>
          <w:sz w:val="24"/>
          <w:lang w:val="en-US"/>
        </w:rPr>
        <w:t>. They, too, indicate</w:t>
      </w:r>
      <w:r w:rsidR="00EB0969" w:rsidRPr="00A93059">
        <w:rPr>
          <w:rFonts w:cs="Arial"/>
          <w:sz w:val="24"/>
          <w:lang w:val="en-US"/>
        </w:rPr>
        <w:t xml:space="preserve"> that HR is lower when</w:t>
      </w:r>
      <w:r w:rsidR="0008561A" w:rsidRPr="00A93059">
        <w:rPr>
          <w:rFonts w:cs="Arial"/>
          <w:sz w:val="24"/>
          <w:lang w:val="en-US"/>
        </w:rPr>
        <w:t xml:space="preserve"> running with MRS</w:t>
      </w:r>
      <w:r w:rsidRPr="00A93059">
        <w:rPr>
          <w:rFonts w:cs="Arial"/>
          <w:sz w:val="24"/>
          <w:lang w:val="en-US"/>
        </w:rPr>
        <w:t>, that is</w:t>
      </w:r>
      <w:r w:rsidR="0008561A" w:rsidRPr="00A93059">
        <w:rPr>
          <w:rFonts w:cs="Arial"/>
          <w:sz w:val="24"/>
          <w:lang w:val="en-US"/>
        </w:rPr>
        <w:t>, after a 4-w</w:t>
      </w:r>
      <w:r w:rsidR="00EB0969" w:rsidRPr="00A93059">
        <w:rPr>
          <w:rFonts w:cs="Arial"/>
          <w:sz w:val="24"/>
          <w:lang w:val="en-US"/>
        </w:rPr>
        <w:t>k familiarization. There are no data found concerning the blood lactate concentration in the literature. The fact that there was no difference in La between the two conditions can be expla</w:t>
      </w:r>
      <w:r w:rsidRPr="00A93059">
        <w:rPr>
          <w:rFonts w:cs="Arial"/>
          <w:sz w:val="24"/>
          <w:lang w:val="en-US"/>
        </w:rPr>
        <w:t>ined by the fact that there was also</w:t>
      </w:r>
      <w:r w:rsidR="00EB0969" w:rsidRPr="00A93059">
        <w:rPr>
          <w:rFonts w:cs="Arial"/>
          <w:sz w:val="24"/>
          <w:lang w:val="en-US"/>
        </w:rPr>
        <w:t xml:space="preserve"> no difference in </w:t>
      </w:r>
      <w:proofErr w:type="spellStart"/>
      <w:r w:rsidR="00EB0969" w:rsidRPr="00A93059">
        <w:rPr>
          <w:rFonts w:cs="Arial"/>
          <w:sz w:val="24"/>
          <w:lang w:val="en-US"/>
        </w:rPr>
        <w:t>vVT</w:t>
      </w:r>
      <w:proofErr w:type="spellEnd"/>
      <w:r w:rsidR="00EB0969" w:rsidRPr="00A93059">
        <w:rPr>
          <w:rFonts w:cs="Arial"/>
          <w:sz w:val="24"/>
          <w:lang w:val="en-US"/>
        </w:rPr>
        <w:t xml:space="preserve"> </w:t>
      </w:r>
      <w:r w:rsidRPr="00A93059">
        <w:rPr>
          <w:rFonts w:cs="Arial"/>
          <w:sz w:val="24"/>
          <w:lang w:val="en-US"/>
        </w:rPr>
        <w:t>and the subjects made the same maximum</w:t>
      </w:r>
      <w:r w:rsidR="00EB0969" w:rsidRPr="00A93059">
        <w:rPr>
          <w:rFonts w:cs="Arial"/>
          <w:sz w:val="24"/>
          <w:lang w:val="en-US"/>
        </w:rPr>
        <w:t xml:space="preserve"> effort in both trials.</w:t>
      </w:r>
    </w:p>
    <w:p w:rsidR="00EB0969" w:rsidRPr="00A93059" w:rsidRDefault="00EB0969" w:rsidP="00EB0969">
      <w:pPr>
        <w:pStyle w:val="BodyText22"/>
        <w:spacing w:after="0" w:line="240" w:lineRule="auto"/>
        <w:ind w:firstLine="0"/>
        <w:rPr>
          <w:rFonts w:cs="Arial"/>
          <w:sz w:val="24"/>
          <w:lang w:val="en-US"/>
        </w:rPr>
      </w:pPr>
    </w:p>
    <w:p w:rsidR="00EB0969" w:rsidRPr="00A93059" w:rsidRDefault="00EB0969" w:rsidP="00EB0969">
      <w:pPr>
        <w:pStyle w:val="BodyText22"/>
        <w:spacing w:after="0" w:line="240" w:lineRule="auto"/>
        <w:ind w:firstLine="0"/>
        <w:rPr>
          <w:rFonts w:cs="Arial"/>
          <w:b/>
          <w:sz w:val="24"/>
          <w:lang w:val="en-US"/>
        </w:rPr>
      </w:pPr>
      <w:r w:rsidRPr="00A93059">
        <w:rPr>
          <w:rFonts w:cs="Arial"/>
          <w:b/>
          <w:sz w:val="24"/>
          <w:lang w:val="en-US"/>
        </w:rPr>
        <w:t>E</w:t>
      </w:r>
      <w:r w:rsidR="00AB498E" w:rsidRPr="00A93059">
        <w:rPr>
          <w:rFonts w:cs="Arial"/>
          <w:b/>
          <w:sz w:val="24"/>
          <w:lang w:val="en-US"/>
        </w:rPr>
        <w:t>ndurance Performance</w:t>
      </w:r>
    </w:p>
    <w:p w:rsidR="00AB498E" w:rsidRPr="00A93059" w:rsidRDefault="00AB498E" w:rsidP="00EB0969">
      <w:pPr>
        <w:pStyle w:val="BodyText22"/>
        <w:spacing w:after="0" w:line="240" w:lineRule="auto"/>
        <w:ind w:firstLine="0"/>
        <w:rPr>
          <w:rFonts w:cs="Arial"/>
          <w:b/>
          <w:sz w:val="24"/>
          <w:lang w:val="en-US"/>
        </w:rPr>
      </w:pPr>
    </w:p>
    <w:p w:rsidR="00EB0969" w:rsidRPr="00A93059" w:rsidRDefault="00EB0969" w:rsidP="00AB498E">
      <w:pPr>
        <w:pStyle w:val="BodyText22"/>
        <w:spacing w:after="0" w:line="240" w:lineRule="auto"/>
        <w:ind w:firstLine="0"/>
        <w:rPr>
          <w:rFonts w:cs="Arial"/>
          <w:sz w:val="24"/>
          <w:lang w:val="en-US"/>
        </w:rPr>
      </w:pPr>
      <w:r w:rsidRPr="00A93059">
        <w:rPr>
          <w:rFonts w:cs="Arial"/>
          <w:sz w:val="24"/>
          <w:lang w:val="en-US"/>
        </w:rPr>
        <w:t xml:space="preserve">The major finding of this study was that MRS and shod footwear had no significant impact on the </w:t>
      </w:r>
      <w:r w:rsidR="00AB498E" w:rsidRPr="00A93059">
        <w:rPr>
          <w:rFonts w:cs="Arial"/>
          <w:sz w:val="24"/>
          <w:lang w:val="en-US"/>
        </w:rPr>
        <w:t xml:space="preserve">subjects’ </w:t>
      </w:r>
      <w:r w:rsidRPr="00A93059">
        <w:rPr>
          <w:rFonts w:cs="Arial"/>
          <w:sz w:val="24"/>
          <w:lang w:val="en-US"/>
        </w:rPr>
        <w:t xml:space="preserve">performance time of the 5 km race trial. </w:t>
      </w:r>
      <w:proofErr w:type="spellStart"/>
      <w:r w:rsidRPr="00A93059">
        <w:rPr>
          <w:rFonts w:cs="Arial"/>
          <w:sz w:val="24"/>
          <w:lang w:val="en-US"/>
        </w:rPr>
        <w:t>Pilianidis</w:t>
      </w:r>
      <w:proofErr w:type="spellEnd"/>
      <w:r w:rsidRPr="00A93059">
        <w:rPr>
          <w:rFonts w:cs="Arial"/>
          <w:sz w:val="24"/>
          <w:lang w:val="en-US"/>
        </w:rPr>
        <w:t xml:space="preserve"> et al. (</w:t>
      </w:r>
      <w:r w:rsidR="005E22FD" w:rsidRPr="00A93059">
        <w:rPr>
          <w:rFonts w:cs="Arial"/>
          <w:sz w:val="24"/>
          <w:lang w:val="en-US"/>
        </w:rPr>
        <w:t>18</w:t>
      </w:r>
      <w:r w:rsidRPr="00A93059">
        <w:rPr>
          <w:rFonts w:cs="Arial"/>
          <w:sz w:val="24"/>
          <w:lang w:val="en-US"/>
        </w:rPr>
        <w:t xml:space="preserve">) reported similar findings after a 1 km field race trial in pre-pubertal children. More recently </w:t>
      </w:r>
      <w:proofErr w:type="spellStart"/>
      <w:r w:rsidRPr="00A93059">
        <w:rPr>
          <w:rFonts w:cs="Arial"/>
          <w:sz w:val="24"/>
          <w:lang w:val="en-US"/>
        </w:rPr>
        <w:t>Leuchanka</w:t>
      </w:r>
      <w:proofErr w:type="spellEnd"/>
      <w:r w:rsidRPr="00A93059">
        <w:rPr>
          <w:rFonts w:cs="Arial"/>
          <w:sz w:val="24"/>
          <w:lang w:val="en-US"/>
        </w:rPr>
        <w:t xml:space="preserve"> et al. (</w:t>
      </w:r>
      <w:r w:rsidR="005E22FD" w:rsidRPr="00A93059">
        <w:rPr>
          <w:rFonts w:cs="Arial"/>
          <w:sz w:val="24"/>
          <w:lang w:val="en-US"/>
        </w:rPr>
        <w:t>14</w:t>
      </w:r>
      <w:r w:rsidRPr="00A93059">
        <w:rPr>
          <w:rFonts w:cs="Arial"/>
          <w:sz w:val="24"/>
          <w:lang w:val="en-US"/>
        </w:rPr>
        <w:t>), as well as Fuller et al. (</w:t>
      </w:r>
      <w:r w:rsidR="005E22FD" w:rsidRPr="00A93059">
        <w:rPr>
          <w:rFonts w:cs="Arial"/>
          <w:sz w:val="24"/>
          <w:lang w:val="en-US"/>
        </w:rPr>
        <w:t>9</w:t>
      </w:r>
      <w:r w:rsidRPr="00A93059">
        <w:rPr>
          <w:rFonts w:cs="Arial"/>
          <w:sz w:val="24"/>
          <w:lang w:val="en-US"/>
        </w:rPr>
        <w:t>)</w:t>
      </w:r>
      <w:r w:rsidR="00AB498E" w:rsidRPr="00A93059">
        <w:rPr>
          <w:rFonts w:cs="Arial"/>
          <w:sz w:val="24"/>
          <w:lang w:val="en-US"/>
        </w:rPr>
        <w:t>,</w:t>
      </w:r>
      <w:r w:rsidRPr="00A93059">
        <w:rPr>
          <w:rFonts w:cs="Arial"/>
          <w:sz w:val="24"/>
          <w:lang w:val="en-US"/>
        </w:rPr>
        <w:t xml:space="preserve"> reported improved performance in a 5 km race trial. </w:t>
      </w:r>
      <w:proofErr w:type="spellStart"/>
      <w:r w:rsidRPr="00A93059">
        <w:rPr>
          <w:rFonts w:cs="Arial"/>
          <w:sz w:val="24"/>
          <w:lang w:val="en-US"/>
        </w:rPr>
        <w:t>Leuchanka</w:t>
      </w:r>
      <w:proofErr w:type="spellEnd"/>
      <w:r w:rsidRPr="00A93059">
        <w:rPr>
          <w:rFonts w:cs="Arial"/>
          <w:sz w:val="24"/>
          <w:lang w:val="en-US"/>
        </w:rPr>
        <w:t xml:space="preserve"> et al. (</w:t>
      </w:r>
      <w:r w:rsidR="005E22FD" w:rsidRPr="00A93059">
        <w:rPr>
          <w:rFonts w:cs="Arial"/>
          <w:sz w:val="24"/>
          <w:lang w:val="en-US"/>
        </w:rPr>
        <w:t>14</w:t>
      </w:r>
      <w:r w:rsidR="00111CD5" w:rsidRPr="00A93059">
        <w:rPr>
          <w:rFonts w:cs="Arial"/>
          <w:sz w:val="24"/>
          <w:lang w:val="en-US"/>
        </w:rPr>
        <w:t>) used a 10-w</w:t>
      </w:r>
      <w:r w:rsidRPr="00A93059">
        <w:rPr>
          <w:rFonts w:cs="Arial"/>
          <w:sz w:val="24"/>
          <w:lang w:val="en-US"/>
        </w:rPr>
        <w:t>k familiarization period, which possibly leads to improved running performance with MRS. On the other hand, Fuller et al. (</w:t>
      </w:r>
      <w:r w:rsidR="005E22FD" w:rsidRPr="00A93059">
        <w:rPr>
          <w:rFonts w:cs="Arial"/>
          <w:sz w:val="24"/>
          <w:lang w:val="en-US"/>
        </w:rPr>
        <w:t>9</w:t>
      </w:r>
      <w:r w:rsidRPr="00A93059">
        <w:rPr>
          <w:rFonts w:cs="Arial"/>
          <w:sz w:val="24"/>
          <w:lang w:val="en-US"/>
        </w:rPr>
        <w:t>) reported that improved performance was also followed by improved RE, through reduced shoe mass and a change in running pattern with MRS, which was n</w:t>
      </w:r>
      <w:r w:rsidR="005E22FD" w:rsidRPr="00A93059">
        <w:rPr>
          <w:rFonts w:cs="Arial"/>
          <w:sz w:val="24"/>
          <w:lang w:val="en-US"/>
        </w:rPr>
        <w:t xml:space="preserve">ot found in the present study. </w:t>
      </w:r>
      <w:r w:rsidRPr="00A93059">
        <w:rPr>
          <w:rFonts w:cs="Arial"/>
          <w:sz w:val="24"/>
          <w:lang w:val="en-US"/>
        </w:rPr>
        <w:t>D</w:t>
      </w:r>
      <w:r w:rsidR="00AB498E" w:rsidRPr="00A93059">
        <w:rPr>
          <w:rFonts w:cs="Arial"/>
          <w:sz w:val="24"/>
          <w:lang w:val="en-US"/>
        </w:rPr>
        <w:t>espite the lack of significance</w:t>
      </w:r>
      <w:r w:rsidRPr="00A93059">
        <w:rPr>
          <w:rFonts w:cs="Arial"/>
          <w:sz w:val="24"/>
          <w:lang w:val="en-US"/>
        </w:rPr>
        <w:t xml:space="preserve"> in the present study</w:t>
      </w:r>
      <w:r w:rsidR="00AB498E" w:rsidRPr="00A93059">
        <w:rPr>
          <w:rFonts w:cs="Arial"/>
          <w:sz w:val="24"/>
          <w:lang w:val="en-US"/>
        </w:rPr>
        <w:t>,</w:t>
      </w:r>
      <w:r w:rsidRPr="00A93059">
        <w:rPr>
          <w:rFonts w:cs="Arial"/>
          <w:sz w:val="24"/>
          <w:lang w:val="en-US"/>
        </w:rPr>
        <w:t xml:space="preserve"> there was a tendency for better performance when running with MRS, </w:t>
      </w:r>
      <w:r w:rsidR="00AB498E" w:rsidRPr="00A93059">
        <w:rPr>
          <w:rFonts w:cs="Arial"/>
          <w:sz w:val="24"/>
          <w:lang w:val="en-US"/>
        </w:rPr>
        <w:t>given that</w:t>
      </w:r>
      <w:r w:rsidRPr="00A93059">
        <w:rPr>
          <w:rFonts w:cs="Arial"/>
          <w:sz w:val="24"/>
          <w:lang w:val="en-US"/>
        </w:rPr>
        <w:t xml:space="preserve"> the average 5</w:t>
      </w:r>
      <w:r w:rsidR="00111CD5" w:rsidRPr="00A93059">
        <w:rPr>
          <w:rFonts w:cs="Arial"/>
          <w:sz w:val="24"/>
          <w:lang w:val="en-US"/>
        </w:rPr>
        <w:t xml:space="preserve"> km time was faster by 12 </w:t>
      </w:r>
      <w:proofErr w:type="spellStart"/>
      <w:r w:rsidR="00111CD5" w:rsidRPr="00A93059">
        <w:rPr>
          <w:rFonts w:cs="Arial"/>
          <w:sz w:val="24"/>
          <w:lang w:val="en-US"/>
        </w:rPr>
        <w:t>sec</w:t>
      </w:r>
      <w:r w:rsidRPr="00A93059">
        <w:rPr>
          <w:rFonts w:cs="Arial"/>
          <w:sz w:val="24"/>
          <w:lang w:val="en-US"/>
        </w:rPr>
        <w:t>s</w:t>
      </w:r>
      <w:proofErr w:type="spellEnd"/>
      <w:r w:rsidRPr="00A93059">
        <w:rPr>
          <w:rFonts w:cs="Arial"/>
          <w:sz w:val="24"/>
          <w:lang w:val="en-US"/>
        </w:rPr>
        <w:t xml:space="preserve"> in comparison with shod running. As the literature shows, familiarization is a very important factor and </w:t>
      </w:r>
      <w:r w:rsidR="00AB498E" w:rsidRPr="00A93059">
        <w:rPr>
          <w:rFonts w:cs="Arial"/>
          <w:sz w:val="24"/>
          <w:lang w:val="en-US"/>
        </w:rPr>
        <w:t xml:space="preserve">the fact is </w:t>
      </w:r>
      <w:r w:rsidRPr="00A93059">
        <w:rPr>
          <w:rFonts w:cs="Arial"/>
          <w:sz w:val="24"/>
          <w:lang w:val="en-US"/>
        </w:rPr>
        <w:t xml:space="preserve">a longer familiarization period may result in significant running performance benefits. </w:t>
      </w:r>
    </w:p>
    <w:p w:rsidR="00AB498E" w:rsidRPr="00A93059" w:rsidRDefault="00AB498E" w:rsidP="00AB498E">
      <w:pPr>
        <w:pStyle w:val="BodyText22"/>
        <w:spacing w:after="0" w:line="240" w:lineRule="auto"/>
        <w:ind w:firstLine="0"/>
        <w:rPr>
          <w:rFonts w:cs="Arial"/>
          <w:sz w:val="24"/>
          <w:lang w:val="en-US"/>
        </w:rPr>
      </w:pPr>
    </w:p>
    <w:p w:rsidR="00EB0969" w:rsidRPr="00A93059" w:rsidRDefault="00EB0969" w:rsidP="00EB0969">
      <w:pPr>
        <w:pStyle w:val="BodyText22"/>
        <w:spacing w:line="240" w:lineRule="auto"/>
        <w:ind w:firstLine="0"/>
        <w:rPr>
          <w:rFonts w:cs="Arial"/>
          <w:sz w:val="24"/>
          <w:lang w:val="en-US"/>
        </w:rPr>
      </w:pPr>
      <w:r w:rsidRPr="00A93059">
        <w:rPr>
          <w:rFonts w:cs="Arial"/>
          <w:sz w:val="24"/>
          <w:lang w:val="en-US"/>
        </w:rPr>
        <w:t xml:space="preserve">It is also shown that the subjects followed the same pacing strategies during the two 5 km races. The % of overall time needed to cover the 1st half of the race was similar with the % of overall time needed to cover the 2nd half of the race. The 1 km splits were also comparable between the two conditions. The study of </w:t>
      </w:r>
      <w:proofErr w:type="spellStart"/>
      <w:r w:rsidRPr="00A93059">
        <w:rPr>
          <w:rFonts w:cs="Arial"/>
          <w:sz w:val="24"/>
          <w:lang w:val="en-US"/>
        </w:rPr>
        <w:t>Leuchanka</w:t>
      </w:r>
      <w:proofErr w:type="spellEnd"/>
      <w:r w:rsidRPr="00A93059">
        <w:rPr>
          <w:rFonts w:cs="Arial"/>
          <w:sz w:val="24"/>
          <w:lang w:val="en-US"/>
        </w:rPr>
        <w:t xml:space="preserve"> </w:t>
      </w:r>
      <w:r w:rsidR="00AB498E" w:rsidRPr="00A93059">
        <w:rPr>
          <w:rFonts w:cs="Arial"/>
          <w:sz w:val="24"/>
          <w:lang w:val="en-US"/>
        </w:rPr>
        <w:t>and colleagues</w:t>
      </w:r>
      <w:r w:rsidRPr="00A93059">
        <w:rPr>
          <w:rFonts w:cs="Arial"/>
          <w:sz w:val="24"/>
          <w:lang w:val="en-US"/>
        </w:rPr>
        <w:t xml:space="preserve"> (</w:t>
      </w:r>
      <w:r w:rsidR="005E22FD" w:rsidRPr="00A93059">
        <w:rPr>
          <w:rFonts w:cs="Arial"/>
          <w:sz w:val="24"/>
          <w:lang w:val="en-US"/>
        </w:rPr>
        <w:t>14</w:t>
      </w:r>
      <w:r w:rsidRPr="00A93059">
        <w:rPr>
          <w:rFonts w:cs="Arial"/>
          <w:sz w:val="24"/>
          <w:lang w:val="en-US"/>
        </w:rPr>
        <w:t xml:space="preserve">), however, reported significantly faster times during the last mile of the 5 km race trial following the familiarization period with MRS. </w:t>
      </w:r>
    </w:p>
    <w:p w:rsidR="00AB498E" w:rsidRPr="00A93059" w:rsidRDefault="00AB498E" w:rsidP="00EB0969">
      <w:pPr>
        <w:pStyle w:val="BodyText22"/>
        <w:spacing w:after="0" w:line="240" w:lineRule="auto"/>
        <w:ind w:firstLine="0"/>
        <w:rPr>
          <w:rFonts w:cs="Arial"/>
          <w:sz w:val="24"/>
          <w:lang w:val="en-US"/>
        </w:rPr>
      </w:pPr>
    </w:p>
    <w:p w:rsidR="00EB0969" w:rsidRPr="00A93059" w:rsidRDefault="00EB0969" w:rsidP="00EB0969">
      <w:pPr>
        <w:pStyle w:val="BodyText22"/>
        <w:spacing w:after="0" w:line="240" w:lineRule="auto"/>
        <w:ind w:firstLine="0"/>
        <w:rPr>
          <w:rFonts w:cs="Arial"/>
          <w:sz w:val="24"/>
          <w:lang w:val="en-US"/>
        </w:rPr>
      </w:pPr>
      <w:r w:rsidRPr="00A93059">
        <w:rPr>
          <w:rFonts w:cs="Arial"/>
          <w:sz w:val="24"/>
          <w:lang w:val="en-US"/>
        </w:rPr>
        <w:t xml:space="preserve">The lack of significant difference in RPE between the two conditions </w:t>
      </w:r>
      <w:r w:rsidR="00AB498E" w:rsidRPr="00A93059">
        <w:rPr>
          <w:rFonts w:cs="Arial"/>
          <w:sz w:val="24"/>
          <w:lang w:val="en-US"/>
        </w:rPr>
        <w:t>is</w:t>
      </w:r>
      <w:r w:rsidRPr="00A93059">
        <w:rPr>
          <w:rFonts w:cs="Arial"/>
          <w:sz w:val="24"/>
          <w:lang w:val="en-US"/>
        </w:rPr>
        <w:t xml:space="preserve"> in agreement with most of the studies (</w:t>
      </w:r>
      <w:r w:rsidR="005E22FD" w:rsidRPr="00A93059">
        <w:rPr>
          <w:rFonts w:cs="Arial"/>
          <w:sz w:val="24"/>
          <w:lang w:val="en-US"/>
        </w:rPr>
        <w:t>11</w:t>
      </w:r>
      <w:proofErr w:type="gramStart"/>
      <w:r w:rsidR="005E22FD" w:rsidRPr="00A93059">
        <w:rPr>
          <w:rFonts w:cs="Arial"/>
          <w:sz w:val="24"/>
          <w:lang w:val="en-US"/>
        </w:rPr>
        <w:t>,16,21,24</w:t>
      </w:r>
      <w:proofErr w:type="gramEnd"/>
      <w:r w:rsidRPr="00A93059">
        <w:rPr>
          <w:rFonts w:cs="Arial"/>
          <w:sz w:val="24"/>
          <w:lang w:val="en-US"/>
        </w:rPr>
        <w:t xml:space="preserve">). </w:t>
      </w:r>
      <w:r w:rsidR="00AB498E" w:rsidRPr="00A93059">
        <w:rPr>
          <w:rFonts w:cs="Arial"/>
          <w:sz w:val="24"/>
          <w:lang w:val="en-US"/>
        </w:rPr>
        <w:t xml:space="preserve">The </w:t>
      </w:r>
      <w:r w:rsidRPr="00A93059">
        <w:rPr>
          <w:rFonts w:cs="Arial"/>
          <w:sz w:val="24"/>
          <w:lang w:val="en-US"/>
        </w:rPr>
        <w:t>HR</w:t>
      </w:r>
      <w:r w:rsidR="00AB498E" w:rsidRPr="00A93059">
        <w:rPr>
          <w:rFonts w:cs="Arial"/>
          <w:sz w:val="24"/>
          <w:lang w:val="en-US"/>
        </w:rPr>
        <w:t xml:space="preserve"> </w:t>
      </w:r>
      <w:r w:rsidRPr="00A93059">
        <w:rPr>
          <w:rFonts w:cs="Arial"/>
          <w:sz w:val="24"/>
          <w:lang w:val="en-US"/>
        </w:rPr>
        <w:t xml:space="preserve">max values were also similar between the 5 km races trials, with </w:t>
      </w:r>
      <w:proofErr w:type="spellStart"/>
      <w:r w:rsidRPr="00A93059">
        <w:rPr>
          <w:rFonts w:cs="Arial"/>
          <w:sz w:val="24"/>
          <w:lang w:val="en-US"/>
        </w:rPr>
        <w:t>Leuchanka</w:t>
      </w:r>
      <w:proofErr w:type="spellEnd"/>
      <w:r w:rsidRPr="00A93059">
        <w:rPr>
          <w:rFonts w:cs="Arial"/>
          <w:sz w:val="24"/>
          <w:lang w:val="en-US"/>
        </w:rPr>
        <w:t xml:space="preserve"> et al. (</w:t>
      </w:r>
      <w:r w:rsidR="005E22FD" w:rsidRPr="00A93059">
        <w:rPr>
          <w:rFonts w:cs="Arial"/>
          <w:sz w:val="24"/>
          <w:lang w:val="en-US"/>
        </w:rPr>
        <w:t>14</w:t>
      </w:r>
      <w:r w:rsidRPr="00A93059">
        <w:rPr>
          <w:rFonts w:cs="Arial"/>
          <w:sz w:val="24"/>
          <w:lang w:val="en-US"/>
        </w:rPr>
        <w:t xml:space="preserve">) arriving at a similar conclusion. The similarity of the race strategy </w:t>
      </w:r>
      <w:r w:rsidR="00AB498E" w:rsidRPr="00A93059">
        <w:rPr>
          <w:rFonts w:cs="Arial"/>
          <w:sz w:val="24"/>
          <w:lang w:val="en-US"/>
        </w:rPr>
        <w:t>that</w:t>
      </w:r>
      <w:r w:rsidRPr="00A93059">
        <w:rPr>
          <w:rFonts w:cs="Arial"/>
          <w:sz w:val="24"/>
          <w:lang w:val="en-US"/>
        </w:rPr>
        <w:t xml:space="preserve"> was adopted during both race trials may explain the identical HR response, RPE</w:t>
      </w:r>
      <w:r w:rsidR="00AB498E" w:rsidRPr="00A93059">
        <w:rPr>
          <w:rFonts w:cs="Arial"/>
          <w:sz w:val="24"/>
          <w:lang w:val="en-US"/>
        </w:rPr>
        <w:t>,</w:t>
      </w:r>
      <w:r w:rsidRPr="00A93059">
        <w:rPr>
          <w:rFonts w:cs="Arial"/>
          <w:sz w:val="24"/>
          <w:lang w:val="en-US"/>
        </w:rPr>
        <w:t xml:space="preserve"> and </w:t>
      </w:r>
      <w:proofErr w:type="gramStart"/>
      <w:r w:rsidRPr="00A93059">
        <w:rPr>
          <w:rFonts w:cs="Arial"/>
          <w:sz w:val="24"/>
          <w:lang w:val="en-US"/>
        </w:rPr>
        <w:t>lactate</w:t>
      </w:r>
      <w:proofErr w:type="gramEnd"/>
      <w:r w:rsidRPr="00A93059">
        <w:rPr>
          <w:rFonts w:cs="Arial"/>
          <w:sz w:val="24"/>
          <w:lang w:val="en-US"/>
        </w:rPr>
        <w:t xml:space="preserve"> concentration.</w:t>
      </w:r>
    </w:p>
    <w:p w:rsidR="0035151E" w:rsidRPr="00A93059" w:rsidRDefault="0035151E" w:rsidP="00EB0969">
      <w:pPr>
        <w:pStyle w:val="BodyText22"/>
        <w:spacing w:after="0" w:line="240" w:lineRule="auto"/>
        <w:ind w:firstLine="0"/>
        <w:rPr>
          <w:rFonts w:cs="Arial"/>
          <w:sz w:val="24"/>
          <w:lang w:val="en-US"/>
        </w:rPr>
      </w:pPr>
    </w:p>
    <w:p w:rsidR="0035151E" w:rsidRPr="00A93059" w:rsidRDefault="0035151E" w:rsidP="00EB0969">
      <w:pPr>
        <w:pStyle w:val="BodyText22"/>
        <w:spacing w:after="0" w:line="240" w:lineRule="auto"/>
        <w:ind w:firstLine="0"/>
        <w:rPr>
          <w:rFonts w:cs="Arial"/>
          <w:b/>
          <w:sz w:val="24"/>
          <w:lang w:val="en-US"/>
        </w:rPr>
      </w:pPr>
      <w:r w:rsidRPr="00A93059">
        <w:rPr>
          <w:rFonts w:cs="Arial"/>
          <w:b/>
          <w:sz w:val="24"/>
          <w:lang w:val="en-US"/>
        </w:rPr>
        <w:t>C</w:t>
      </w:r>
      <w:r w:rsidR="00AB498E" w:rsidRPr="00A93059">
        <w:rPr>
          <w:rFonts w:cs="Arial"/>
          <w:b/>
          <w:sz w:val="24"/>
          <w:lang w:val="en-US"/>
        </w:rPr>
        <w:t>orrelations</w:t>
      </w:r>
    </w:p>
    <w:p w:rsidR="00AB498E" w:rsidRPr="00A93059" w:rsidRDefault="00AB498E" w:rsidP="00EB0969">
      <w:pPr>
        <w:pStyle w:val="BodyText22"/>
        <w:spacing w:after="0" w:line="240" w:lineRule="auto"/>
        <w:ind w:firstLine="0"/>
        <w:rPr>
          <w:rFonts w:cs="Arial"/>
          <w:b/>
          <w:sz w:val="24"/>
          <w:lang w:val="en-US"/>
        </w:rPr>
      </w:pPr>
    </w:p>
    <w:p w:rsidR="0035151E" w:rsidRPr="00A93059" w:rsidRDefault="0035151E" w:rsidP="00EB0969">
      <w:pPr>
        <w:pStyle w:val="BodyText22"/>
        <w:spacing w:after="0" w:line="240" w:lineRule="auto"/>
        <w:ind w:firstLine="0"/>
        <w:rPr>
          <w:rFonts w:cs="Arial"/>
          <w:sz w:val="24"/>
          <w:lang w:val="en-US"/>
        </w:rPr>
      </w:pPr>
      <w:r w:rsidRPr="00A93059">
        <w:rPr>
          <w:rFonts w:cs="Arial"/>
          <w:sz w:val="24"/>
          <w:lang w:val="en-US"/>
        </w:rPr>
        <w:t>Another major finding of th</w:t>
      </w:r>
      <w:r w:rsidR="00AB498E" w:rsidRPr="00A93059">
        <w:rPr>
          <w:rFonts w:cs="Arial"/>
          <w:sz w:val="24"/>
          <w:lang w:val="en-US"/>
        </w:rPr>
        <w:t>e present</w:t>
      </w:r>
      <w:r w:rsidRPr="00A93059">
        <w:rPr>
          <w:rFonts w:cs="Arial"/>
          <w:sz w:val="24"/>
          <w:lang w:val="en-US"/>
        </w:rPr>
        <w:t xml:space="preserve"> study was that the 5</w:t>
      </w:r>
      <w:r w:rsidR="005E22FD" w:rsidRPr="00A93059">
        <w:rPr>
          <w:rFonts w:cs="Arial"/>
          <w:sz w:val="24"/>
          <w:lang w:val="en-US"/>
        </w:rPr>
        <w:t xml:space="preserve"> </w:t>
      </w:r>
      <w:r w:rsidRPr="00A93059">
        <w:rPr>
          <w:rFonts w:cs="Arial"/>
          <w:sz w:val="24"/>
          <w:lang w:val="en-US"/>
        </w:rPr>
        <w:t>km performance time was positively correlated with the time course to reach maximum heart rate during the race trial. According to the literature, subjects with higher VO</w:t>
      </w:r>
      <w:r w:rsidRPr="00A93059">
        <w:rPr>
          <w:rFonts w:cs="Arial"/>
          <w:sz w:val="24"/>
          <w:vertAlign w:val="subscript"/>
          <w:lang w:val="en-US"/>
        </w:rPr>
        <w:t>2</w:t>
      </w:r>
      <w:r w:rsidR="00111CD5" w:rsidRPr="00A93059">
        <w:rPr>
          <w:rFonts w:cs="Arial"/>
          <w:sz w:val="24"/>
          <w:vertAlign w:val="subscript"/>
          <w:lang w:val="en-US"/>
        </w:rPr>
        <w:t xml:space="preserve"> </w:t>
      </w:r>
      <w:r w:rsidRPr="00A93059">
        <w:rPr>
          <w:rFonts w:cs="Arial"/>
          <w:sz w:val="24"/>
          <w:lang w:val="en-US"/>
        </w:rPr>
        <w:t>peak</w:t>
      </w:r>
      <w:r w:rsidR="00AB498E" w:rsidRPr="00A93059">
        <w:rPr>
          <w:rFonts w:cs="Arial"/>
          <w:sz w:val="24"/>
          <w:lang w:val="en-US"/>
        </w:rPr>
        <w:t xml:space="preserve"> values (higher training level)</w:t>
      </w:r>
      <w:r w:rsidRPr="00A93059">
        <w:rPr>
          <w:rFonts w:cs="Arial"/>
          <w:sz w:val="24"/>
          <w:lang w:val="en-US"/>
        </w:rPr>
        <w:t xml:space="preserve"> also attain faster kinetics of the HR</w:t>
      </w:r>
      <w:r w:rsidR="00AB498E" w:rsidRPr="00A93059">
        <w:rPr>
          <w:rFonts w:cs="Arial"/>
          <w:sz w:val="24"/>
          <w:lang w:val="en-US"/>
        </w:rPr>
        <w:t xml:space="preserve"> response</w:t>
      </w:r>
      <w:r w:rsidRPr="00A93059">
        <w:rPr>
          <w:rFonts w:cs="Arial"/>
          <w:sz w:val="24"/>
          <w:lang w:val="en-US"/>
        </w:rPr>
        <w:t xml:space="preserve"> (</w:t>
      </w:r>
      <w:r w:rsidR="005E22FD" w:rsidRPr="00A93059">
        <w:rPr>
          <w:rFonts w:cs="Arial"/>
          <w:sz w:val="24"/>
          <w:lang w:val="en-US"/>
        </w:rPr>
        <w:t>2</w:t>
      </w:r>
      <w:r w:rsidRPr="00A93059">
        <w:rPr>
          <w:rFonts w:cs="Arial"/>
          <w:sz w:val="24"/>
          <w:lang w:val="en-US"/>
        </w:rPr>
        <w:t>). This can lead to an improved endurance performance, since faster HR kinetics at the beginning of an exercise bout are related to improved O</w:t>
      </w:r>
      <w:r w:rsidRPr="00A93059">
        <w:rPr>
          <w:rFonts w:cs="Arial"/>
          <w:sz w:val="24"/>
          <w:vertAlign w:val="subscript"/>
          <w:lang w:val="en-US"/>
        </w:rPr>
        <w:t>2</w:t>
      </w:r>
      <w:r w:rsidRPr="00A93059">
        <w:rPr>
          <w:rFonts w:cs="Arial"/>
          <w:sz w:val="24"/>
          <w:lang w:val="en-US"/>
        </w:rPr>
        <w:t xml:space="preserve"> kinetics and</w:t>
      </w:r>
      <w:r w:rsidR="00AB498E" w:rsidRPr="00A93059">
        <w:rPr>
          <w:rFonts w:cs="Arial"/>
          <w:sz w:val="24"/>
          <w:lang w:val="en-US"/>
        </w:rPr>
        <w:t>,</w:t>
      </w:r>
      <w:r w:rsidRPr="00A93059">
        <w:rPr>
          <w:rFonts w:cs="Arial"/>
          <w:sz w:val="24"/>
          <w:lang w:val="en-US"/>
        </w:rPr>
        <w:t xml:space="preserve"> thus the O</w:t>
      </w:r>
      <w:r w:rsidRPr="00A93059">
        <w:rPr>
          <w:rFonts w:cs="Arial"/>
          <w:sz w:val="24"/>
          <w:vertAlign w:val="subscript"/>
          <w:lang w:val="en-US"/>
        </w:rPr>
        <w:t>2</w:t>
      </w:r>
      <w:r w:rsidRPr="00A93059">
        <w:rPr>
          <w:rFonts w:cs="Arial"/>
          <w:sz w:val="24"/>
          <w:lang w:val="en-US"/>
        </w:rPr>
        <w:t xml:space="preserve"> steady state is more rapidly achieved (</w:t>
      </w:r>
      <w:r w:rsidR="005E22FD" w:rsidRPr="00A93059">
        <w:rPr>
          <w:rFonts w:cs="Arial"/>
          <w:sz w:val="24"/>
          <w:lang w:val="en-US"/>
        </w:rPr>
        <w:t>12</w:t>
      </w:r>
      <w:r w:rsidRPr="00A93059">
        <w:rPr>
          <w:rFonts w:cs="Arial"/>
          <w:sz w:val="24"/>
          <w:lang w:val="en-US"/>
        </w:rPr>
        <w:t>). The 5</w:t>
      </w:r>
      <w:r w:rsidR="005E22FD" w:rsidRPr="00A93059">
        <w:rPr>
          <w:rFonts w:cs="Arial"/>
          <w:sz w:val="24"/>
          <w:lang w:val="en-US"/>
        </w:rPr>
        <w:t xml:space="preserve"> </w:t>
      </w:r>
      <w:r w:rsidRPr="00A93059">
        <w:rPr>
          <w:rFonts w:cs="Arial"/>
          <w:sz w:val="24"/>
          <w:lang w:val="en-US"/>
        </w:rPr>
        <w:t>km performance time was negatively correlated with vVO</w:t>
      </w:r>
      <w:r w:rsidRPr="00A93059">
        <w:rPr>
          <w:rFonts w:cs="Arial"/>
          <w:sz w:val="24"/>
          <w:vertAlign w:val="subscript"/>
          <w:lang w:val="en-US"/>
        </w:rPr>
        <w:t>2</w:t>
      </w:r>
      <w:r w:rsidR="00111CD5" w:rsidRPr="00A93059">
        <w:rPr>
          <w:rFonts w:cs="Arial"/>
          <w:sz w:val="24"/>
          <w:vertAlign w:val="subscript"/>
          <w:lang w:val="en-US"/>
        </w:rPr>
        <w:t xml:space="preserve"> </w:t>
      </w:r>
      <w:r w:rsidRPr="00A93059">
        <w:rPr>
          <w:rFonts w:cs="Arial"/>
          <w:sz w:val="24"/>
          <w:lang w:val="en-US"/>
        </w:rPr>
        <w:t>max</w:t>
      </w:r>
      <w:r w:rsidR="00AB498E" w:rsidRPr="00A93059">
        <w:rPr>
          <w:rFonts w:cs="Arial"/>
          <w:sz w:val="24"/>
          <w:lang w:val="en-US"/>
        </w:rPr>
        <w:t xml:space="preserve"> and VT</w:t>
      </w:r>
      <w:r w:rsidRPr="00A93059">
        <w:rPr>
          <w:rFonts w:cs="Arial"/>
          <w:sz w:val="24"/>
          <w:lang w:val="en-US"/>
        </w:rPr>
        <w:t xml:space="preserve"> in both footwear conditions. </w:t>
      </w:r>
      <w:r w:rsidR="00AB498E" w:rsidRPr="00A93059">
        <w:rPr>
          <w:rFonts w:cs="Arial"/>
          <w:sz w:val="24"/>
          <w:lang w:val="en-US"/>
        </w:rPr>
        <w:t xml:space="preserve">The </w:t>
      </w:r>
      <w:r w:rsidRPr="00A93059">
        <w:rPr>
          <w:rFonts w:cs="Arial"/>
          <w:sz w:val="24"/>
          <w:lang w:val="en-US"/>
        </w:rPr>
        <w:t>VO</w:t>
      </w:r>
      <w:r w:rsidRPr="00A93059">
        <w:rPr>
          <w:rFonts w:cs="Arial"/>
          <w:sz w:val="24"/>
          <w:vertAlign w:val="subscript"/>
          <w:lang w:val="en-US"/>
        </w:rPr>
        <w:t>2</w:t>
      </w:r>
      <w:r w:rsidR="0008561A" w:rsidRPr="00A93059">
        <w:rPr>
          <w:rFonts w:cs="Arial"/>
          <w:sz w:val="24"/>
          <w:vertAlign w:val="subscript"/>
          <w:lang w:val="en-US"/>
        </w:rPr>
        <w:t xml:space="preserve"> </w:t>
      </w:r>
      <w:r w:rsidRPr="00A93059">
        <w:rPr>
          <w:rFonts w:cs="Arial"/>
          <w:sz w:val="24"/>
          <w:lang w:val="en-US"/>
        </w:rPr>
        <w:t>peak</w:t>
      </w:r>
      <w:r w:rsidR="005E22FD" w:rsidRPr="00A93059">
        <w:rPr>
          <w:rFonts w:cs="Arial"/>
          <w:sz w:val="24"/>
          <w:lang w:val="en-US"/>
        </w:rPr>
        <w:t xml:space="preserve"> </w:t>
      </w:r>
      <w:r w:rsidRPr="00A93059">
        <w:rPr>
          <w:rFonts w:cs="Arial"/>
          <w:sz w:val="24"/>
          <w:lang w:val="en-US"/>
        </w:rPr>
        <w:t>value in th</w:t>
      </w:r>
      <w:r w:rsidR="00AB498E" w:rsidRPr="00A93059">
        <w:rPr>
          <w:rFonts w:cs="Arial"/>
          <w:sz w:val="24"/>
          <w:lang w:val="en-US"/>
        </w:rPr>
        <w:t>is</w:t>
      </w:r>
      <w:r w:rsidRPr="00A93059">
        <w:rPr>
          <w:rFonts w:cs="Arial"/>
          <w:sz w:val="24"/>
          <w:lang w:val="en-US"/>
        </w:rPr>
        <w:t xml:space="preserve"> study seems to have significantly lower predictive ability on 5 km performance time compared to vVO</w:t>
      </w:r>
      <w:r w:rsidRPr="00A93059">
        <w:rPr>
          <w:rFonts w:cs="Arial"/>
          <w:sz w:val="24"/>
          <w:vertAlign w:val="subscript"/>
          <w:lang w:val="en-US"/>
        </w:rPr>
        <w:t>2</w:t>
      </w:r>
      <w:r w:rsidR="00111CD5" w:rsidRPr="00A93059">
        <w:rPr>
          <w:rFonts w:cs="Arial"/>
          <w:sz w:val="24"/>
          <w:vertAlign w:val="subscript"/>
          <w:lang w:val="en-US"/>
        </w:rPr>
        <w:t xml:space="preserve"> </w:t>
      </w:r>
      <w:r w:rsidRPr="00A93059">
        <w:rPr>
          <w:rFonts w:cs="Arial"/>
          <w:sz w:val="24"/>
          <w:lang w:val="en-US"/>
        </w:rPr>
        <w:t>max, VT</w:t>
      </w:r>
      <w:r w:rsidR="004754FC" w:rsidRPr="00A93059">
        <w:rPr>
          <w:rFonts w:cs="Arial"/>
          <w:sz w:val="24"/>
          <w:lang w:val="en-US"/>
        </w:rPr>
        <w:t>,</w:t>
      </w:r>
      <w:r w:rsidRPr="00A93059">
        <w:rPr>
          <w:rFonts w:cs="Arial"/>
          <w:sz w:val="24"/>
          <w:lang w:val="en-US"/>
        </w:rPr>
        <w:t xml:space="preserve"> and </w:t>
      </w:r>
      <w:proofErr w:type="spellStart"/>
      <w:r w:rsidRPr="00A93059">
        <w:rPr>
          <w:rFonts w:cs="Arial"/>
          <w:sz w:val="24"/>
          <w:lang w:val="en-US"/>
        </w:rPr>
        <w:t>tHR</w:t>
      </w:r>
      <w:proofErr w:type="spellEnd"/>
      <w:r w:rsidR="0008561A" w:rsidRPr="00A93059">
        <w:rPr>
          <w:rFonts w:cs="Arial"/>
          <w:sz w:val="24"/>
          <w:lang w:val="en-US"/>
        </w:rPr>
        <w:t xml:space="preserve"> </w:t>
      </w:r>
      <w:r w:rsidRPr="00A93059">
        <w:rPr>
          <w:rFonts w:cs="Arial"/>
          <w:sz w:val="24"/>
          <w:lang w:val="en-US"/>
        </w:rPr>
        <w:t>max. These results are in accordance with the results of other studies</w:t>
      </w:r>
      <w:r w:rsidR="004754FC" w:rsidRPr="00A93059">
        <w:rPr>
          <w:rFonts w:cs="Arial"/>
          <w:sz w:val="24"/>
          <w:lang w:val="en-US"/>
        </w:rPr>
        <w:t xml:space="preserve"> (6</w:t>
      </w:r>
      <w:proofErr w:type="gramStart"/>
      <w:r w:rsidR="004754FC" w:rsidRPr="00A93059">
        <w:rPr>
          <w:rFonts w:cs="Arial"/>
          <w:sz w:val="24"/>
          <w:lang w:val="en-US"/>
        </w:rPr>
        <w:t>,13,19</w:t>
      </w:r>
      <w:proofErr w:type="gramEnd"/>
      <w:r w:rsidR="004754FC" w:rsidRPr="00A93059">
        <w:rPr>
          <w:rFonts w:cs="Arial"/>
          <w:sz w:val="24"/>
          <w:lang w:val="en-US"/>
        </w:rPr>
        <w:t>) that</w:t>
      </w:r>
      <w:r w:rsidRPr="00A93059">
        <w:rPr>
          <w:rFonts w:cs="Arial"/>
          <w:sz w:val="24"/>
          <w:lang w:val="en-US"/>
        </w:rPr>
        <w:t xml:space="preserve"> claim VT and vVO</w:t>
      </w:r>
      <w:r w:rsidRPr="00A93059">
        <w:rPr>
          <w:rFonts w:cs="Arial"/>
          <w:sz w:val="24"/>
          <w:vertAlign w:val="subscript"/>
          <w:lang w:val="en-US"/>
        </w:rPr>
        <w:t>2</w:t>
      </w:r>
      <w:r w:rsidR="0008561A" w:rsidRPr="00A93059">
        <w:rPr>
          <w:rFonts w:cs="Arial"/>
          <w:sz w:val="24"/>
          <w:vertAlign w:val="subscript"/>
          <w:lang w:val="en-US"/>
        </w:rPr>
        <w:t xml:space="preserve"> </w:t>
      </w:r>
      <w:r w:rsidRPr="00A93059">
        <w:rPr>
          <w:rFonts w:cs="Arial"/>
          <w:sz w:val="24"/>
          <w:lang w:val="en-US"/>
        </w:rPr>
        <w:t>max have a strong correlation with</w:t>
      </w:r>
      <w:r w:rsidR="004754FC" w:rsidRPr="00A93059">
        <w:rPr>
          <w:rFonts w:cs="Arial"/>
          <w:sz w:val="24"/>
          <w:lang w:val="en-US"/>
        </w:rPr>
        <w:t xml:space="preserve"> endurance running performance</w:t>
      </w:r>
      <w:r w:rsidRPr="00A93059">
        <w:rPr>
          <w:rFonts w:cs="Arial"/>
          <w:sz w:val="24"/>
          <w:lang w:val="en-US"/>
        </w:rPr>
        <w:t>.</w:t>
      </w:r>
    </w:p>
    <w:p w:rsidR="00EB0969" w:rsidRPr="00A93059" w:rsidRDefault="00EB0969">
      <w:pPr>
        <w:pStyle w:val="BodyText22"/>
        <w:spacing w:after="0" w:line="240" w:lineRule="auto"/>
        <w:ind w:firstLine="0"/>
        <w:rPr>
          <w:rFonts w:cs="Arial"/>
          <w:sz w:val="24"/>
          <w:lang w:val="en-US"/>
        </w:rPr>
      </w:pPr>
    </w:p>
    <w:p w:rsidR="00E1731F" w:rsidRPr="00A93059" w:rsidRDefault="00E1731F">
      <w:pPr>
        <w:pStyle w:val="Heading3"/>
        <w:rPr>
          <w:rFonts w:ascii="Arial" w:hAnsi="Arial" w:cs="Arial"/>
          <w:b/>
          <w:bCs/>
          <w:color w:val="auto"/>
          <w:sz w:val="24"/>
        </w:rPr>
      </w:pPr>
      <w:r w:rsidRPr="00A93059">
        <w:rPr>
          <w:rFonts w:ascii="Arial" w:hAnsi="Arial" w:cs="Arial"/>
          <w:b/>
          <w:bCs/>
          <w:color w:val="auto"/>
          <w:sz w:val="24"/>
        </w:rPr>
        <w:t>CONCLUSIONS</w:t>
      </w:r>
    </w:p>
    <w:p w:rsidR="003C2740" w:rsidRPr="00A93059" w:rsidRDefault="003C2740" w:rsidP="003C2740"/>
    <w:p w:rsidR="00E1731F" w:rsidRPr="00A93059" w:rsidRDefault="004754FC">
      <w:pPr>
        <w:pStyle w:val="BodyText22"/>
        <w:spacing w:after="0" w:line="240" w:lineRule="auto"/>
        <w:ind w:firstLine="0"/>
        <w:rPr>
          <w:rFonts w:cs="Arial"/>
          <w:sz w:val="24"/>
          <w:lang w:val="en-US"/>
        </w:rPr>
      </w:pPr>
      <w:r w:rsidRPr="00A93059">
        <w:rPr>
          <w:rFonts w:cs="Arial"/>
          <w:sz w:val="24"/>
          <w:lang w:val="en-US"/>
        </w:rPr>
        <w:t>T</w:t>
      </w:r>
      <w:r w:rsidR="0035151E" w:rsidRPr="00A93059">
        <w:rPr>
          <w:rFonts w:cs="Arial"/>
          <w:sz w:val="24"/>
          <w:lang w:val="en-US"/>
        </w:rPr>
        <w:t>he major findings of this study are that there are no significant differences both in the physiological responses of habitually shod runners whether running shod or with MRS, and in the 5</w:t>
      </w:r>
      <w:r w:rsidR="005E22FD" w:rsidRPr="00A93059">
        <w:rPr>
          <w:rFonts w:cs="Arial"/>
          <w:sz w:val="24"/>
          <w:lang w:val="en-US"/>
        </w:rPr>
        <w:t xml:space="preserve"> </w:t>
      </w:r>
      <w:r w:rsidR="0035151E" w:rsidRPr="00A93059">
        <w:rPr>
          <w:rFonts w:cs="Arial"/>
          <w:sz w:val="24"/>
          <w:lang w:val="en-US"/>
        </w:rPr>
        <w:t xml:space="preserve">km performance time of shod or with MRS runners. However, despite the lack of significance, there was a tendency for better performance in the MRS condition. Future studies with extended </w:t>
      </w:r>
      <w:r w:rsidRPr="00A93059">
        <w:rPr>
          <w:rFonts w:cs="Arial"/>
          <w:sz w:val="24"/>
          <w:lang w:val="en-US"/>
        </w:rPr>
        <w:t>familiarization period with MRS</w:t>
      </w:r>
      <w:r w:rsidR="0035151E" w:rsidRPr="00A93059">
        <w:rPr>
          <w:rFonts w:cs="Arial"/>
          <w:sz w:val="24"/>
          <w:lang w:val="en-US"/>
        </w:rPr>
        <w:t xml:space="preserve"> may be needed to show significant endurance running performance benefits.</w:t>
      </w:r>
    </w:p>
    <w:p w:rsidR="00E1731F" w:rsidRPr="00A93059" w:rsidRDefault="00E1731F" w:rsidP="0035151E">
      <w:pPr>
        <w:spacing w:after="120"/>
        <w:jc w:val="both"/>
        <w:rPr>
          <w:rFonts w:ascii="Arial" w:hAnsi="Arial" w:cs="Arial"/>
          <w:bCs/>
        </w:rPr>
      </w:pPr>
    </w:p>
    <w:p w:rsidR="00E1731F" w:rsidRPr="00A93059" w:rsidRDefault="007E36B5">
      <w:pPr>
        <w:jc w:val="both"/>
        <w:rPr>
          <w:rFonts w:ascii="Arial" w:hAnsi="Arial" w:cs="Arial"/>
          <w:b/>
          <w:u w:val="single"/>
        </w:rPr>
      </w:pPr>
      <w:r w:rsidRPr="00A93059">
        <w:rPr>
          <w:rFonts w:ascii="Arial" w:hAnsi="Arial" w:cs="Arial"/>
          <w:noProof/>
        </w:rPr>
        <w:pict>
          <v:line id="_x0000_s1043" style="position:absolute;left:0;text-align:left;z-index:251661824" from="1.05pt,9.7pt" to="523.05pt,9.7pt" o:allowincell="f" strokecolor="maroon"/>
        </w:pict>
      </w:r>
    </w:p>
    <w:p w:rsidR="00E1731F" w:rsidRPr="00A93059" w:rsidRDefault="00E1731F">
      <w:pPr>
        <w:pStyle w:val="BodyText"/>
        <w:spacing w:after="0" w:line="240" w:lineRule="auto"/>
        <w:jc w:val="left"/>
        <w:rPr>
          <w:rFonts w:cs="Arial"/>
          <w:b w:val="0"/>
          <w:lang w:val="en-US"/>
        </w:rPr>
      </w:pPr>
      <w:r w:rsidRPr="00A93059">
        <w:rPr>
          <w:rFonts w:cs="Arial"/>
          <w:lang w:val="en-US"/>
        </w:rPr>
        <w:t xml:space="preserve">Address for correspondence: </w:t>
      </w:r>
      <w:proofErr w:type="spellStart"/>
      <w:r w:rsidR="0035151E" w:rsidRPr="00A93059">
        <w:rPr>
          <w:rFonts w:cs="Arial"/>
          <w:b w:val="0"/>
          <w:lang w:val="en-US"/>
        </w:rPr>
        <w:t>Prokopios</w:t>
      </w:r>
      <w:proofErr w:type="spellEnd"/>
      <w:r w:rsidR="0035151E" w:rsidRPr="00A93059">
        <w:rPr>
          <w:rFonts w:cs="Arial"/>
          <w:b w:val="0"/>
          <w:lang w:val="en-US"/>
        </w:rPr>
        <w:t xml:space="preserve"> </w:t>
      </w:r>
      <w:proofErr w:type="spellStart"/>
      <w:r w:rsidR="0035151E" w:rsidRPr="00A93059">
        <w:rPr>
          <w:rFonts w:cs="Arial"/>
          <w:b w:val="0"/>
          <w:lang w:val="en-US"/>
        </w:rPr>
        <w:t>Chatzakis</w:t>
      </w:r>
      <w:proofErr w:type="spellEnd"/>
      <w:r w:rsidR="0035151E" w:rsidRPr="00A93059">
        <w:rPr>
          <w:rFonts w:cs="Arial"/>
          <w:b w:val="0"/>
          <w:lang w:val="en-US"/>
        </w:rPr>
        <w:t xml:space="preserve">, </w:t>
      </w:r>
      <w:proofErr w:type="spellStart"/>
      <w:r w:rsidR="000E6A48" w:rsidRPr="00A93059">
        <w:rPr>
          <w:rFonts w:cs="Arial"/>
          <w:b w:val="0"/>
          <w:lang w:val="en-US"/>
        </w:rPr>
        <w:t>Naxou</w:t>
      </w:r>
      <w:proofErr w:type="spellEnd"/>
      <w:r w:rsidR="000E6A48" w:rsidRPr="00A93059">
        <w:rPr>
          <w:rFonts w:cs="Arial"/>
          <w:b w:val="0"/>
          <w:lang w:val="en-US"/>
        </w:rPr>
        <w:t xml:space="preserve"> 47, </w:t>
      </w:r>
      <w:proofErr w:type="spellStart"/>
      <w:r w:rsidR="000E6A48" w:rsidRPr="00A93059">
        <w:rPr>
          <w:rFonts w:cs="Arial"/>
          <w:b w:val="0"/>
          <w:lang w:val="en-US"/>
        </w:rPr>
        <w:t>Galatsi</w:t>
      </w:r>
      <w:proofErr w:type="spellEnd"/>
      <w:r w:rsidR="000E6A48" w:rsidRPr="00A93059">
        <w:rPr>
          <w:rFonts w:cs="Arial"/>
          <w:b w:val="0"/>
          <w:lang w:val="en-US"/>
        </w:rPr>
        <w:t xml:space="preserve"> 11146</w:t>
      </w:r>
      <w:bookmarkStart w:id="0" w:name="_GoBack"/>
      <w:bookmarkEnd w:id="0"/>
      <w:r w:rsidR="0035151E" w:rsidRPr="00A93059">
        <w:rPr>
          <w:rFonts w:cs="Arial"/>
          <w:b w:val="0"/>
          <w:lang w:val="en-US"/>
        </w:rPr>
        <w:t>, Athens, Greece,</w:t>
      </w:r>
      <w:r w:rsidRPr="00A93059">
        <w:rPr>
          <w:rFonts w:cs="Arial"/>
          <w:b w:val="0"/>
          <w:lang w:val="en-US"/>
        </w:rPr>
        <w:t xml:space="preserve"> </w:t>
      </w:r>
      <w:proofErr w:type="gramStart"/>
      <w:r w:rsidR="00674C24" w:rsidRPr="00A93059">
        <w:rPr>
          <w:rFonts w:cs="Arial"/>
          <w:b w:val="0"/>
          <w:lang w:val="en-US"/>
        </w:rPr>
        <w:t>Email</w:t>
      </w:r>
      <w:proofErr w:type="gramEnd"/>
      <w:r w:rsidR="00674C24" w:rsidRPr="00A93059">
        <w:rPr>
          <w:rFonts w:cs="Arial"/>
          <w:b w:val="0"/>
          <w:lang w:val="en-US"/>
        </w:rPr>
        <w:t>:</w:t>
      </w:r>
      <w:r w:rsidR="0035151E" w:rsidRPr="00A93059">
        <w:rPr>
          <w:rFonts w:cs="Arial"/>
          <w:b w:val="0"/>
          <w:lang w:val="en-US"/>
        </w:rPr>
        <w:t xml:space="preserve"> prokopischatzakis@hotmail.com</w:t>
      </w:r>
    </w:p>
    <w:p w:rsidR="00E1731F" w:rsidRPr="00A93059" w:rsidRDefault="007E36B5">
      <w:pPr>
        <w:jc w:val="both"/>
        <w:rPr>
          <w:rFonts w:ascii="Arial" w:hAnsi="Arial" w:cs="Arial"/>
          <w:b/>
        </w:rPr>
      </w:pPr>
      <w:r w:rsidRPr="00A93059">
        <w:rPr>
          <w:rFonts w:ascii="Arial" w:hAnsi="Arial" w:cs="Arial"/>
          <w:noProof/>
        </w:rPr>
        <w:pict>
          <v:line id="_x0000_s1044" style="position:absolute;left:0;text-align:left;z-index:251662848" from="1.05pt,6.8pt" to="523.05pt,6.8pt" o:allowincell="f" strokecolor="maroon"/>
        </w:pict>
      </w:r>
    </w:p>
    <w:p w:rsidR="00674C24" w:rsidRPr="00A93059" w:rsidRDefault="00674C24">
      <w:pPr>
        <w:jc w:val="both"/>
        <w:rPr>
          <w:rFonts w:ascii="Arial" w:hAnsi="Arial" w:cs="Arial"/>
          <w:b/>
        </w:rPr>
      </w:pPr>
    </w:p>
    <w:p w:rsidR="00E1731F" w:rsidRPr="00A93059" w:rsidRDefault="00E1731F">
      <w:pPr>
        <w:jc w:val="both"/>
        <w:rPr>
          <w:rFonts w:ascii="Arial" w:hAnsi="Arial" w:cs="Arial"/>
        </w:rPr>
      </w:pPr>
      <w:r w:rsidRPr="00A93059">
        <w:rPr>
          <w:rFonts w:ascii="Arial" w:hAnsi="Arial" w:cs="Arial"/>
          <w:b/>
        </w:rPr>
        <w:t>REFERENCES</w:t>
      </w:r>
    </w:p>
    <w:p w:rsidR="00E1731F" w:rsidRPr="00A93059" w:rsidRDefault="00E1731F">
      <w:pPr>
        <w:jc w:val="both"/>
        <w:rPr>
          <w:rFonts w:ascii="Arial" w:hAnsi="Arial" w:cs="Arial"/>
        </w:rPr>
      </w:pPr>
    </w:p>
    <w:p w:rsidR="0035151E" w:rsidRPr="00A93059" w:rsidRDefault="0035151E" w:rsidP="00796905">
      <w:pPr>
        <w:pStyle w:val="ListParagraph"/>
        <w:numPr>
          <w:ilvl w:val="0"/>
          <w:numId w:val="3"/>
        </w:numPr>
        <w:spacing w:after="240"/>
        <w:jc w:val="both"/>
        <w:rPr>
          <w:rFonts w:ascii="Arial" w:hAnsi="Arial" w:cs="Arial"/>
        </w:rPr>
      </w:pPr>
      <w:proofErr w:type="spellStart"/>
      <w:r w:rsidRPr="00A93059">
        <w:rPr>
          <w:rFonts w:ascii="Arial" w:hAnsi="Arial" w:cs="Arial"/>
        </w:rPr>
        <w:t>Billat</w:t>
      </w:r>
      <w:proofErr w:type="spellEnd"/>
      <w:r w:rsidRPr="00A93059">
        <w:rPr>
          <w:rFonts w:ascii="Arial" w:hAnsi="Arial" w:cs="Arial"/>
        </w:rPr>
        <w:t xml:space="preserve"> L</w:t>
      </w:r>
      <w:r w:rsidR="00796905" w:rsidRPr="00A93059">
        <w:rPr>
          <w:rFonts w:ascii="Arial" w:hAnsi="Arial" w:cs="Arial"/>
        </w:rPr>
        <w:t>V</w:t>
      </w:r>
      <w:r w:rsidRPr="00A93059">
        <w:rPr>
          <w:rFonts w:ascii="Arial" w:hAnsi="Arial" w:cs="Arial"/>
        </w:rPr>
        <w:t xml:space="preserve">. Interval Training for Performance: A </w:t>
      </w:r>
      <w:r w:rsidR="0008561A" w:rsidRPr="00A93059">
        <w:rPr>
          <w:rFonts w:ascii="Arial" w:hAnsi="Arial" w:cs="Arial"/>
        </w:rPr>
        <w:t>s</w:t>
      </w:r>
      <w:r w:rsidRPr="00A93059">
        <w:rPr>
          <w:rFonts w:ascii="Arial" w:hAnsi="Arial" w:cs="Arial"/>
        </w:rPr>
        <w:t xml:space="preserve">cientific and </w:t>
      </w:r>
      <w:r w:rsidR="0008561A" w:rsidRPr="00A93059">
        <w:rPr>
          <w:rFonts w:ascii="Arial" w:hAnsi="Arial" w:cs="Arial"/>
        </w:rPr>
        <w:t>e</w:t>
      </w:r>
      <w:r w:rsidRPr="00A93059">
        <w:rPr>
          <w:rFonts w:ascii="Arial" w:hAnsi="Arial" w:cs="Arial"/>
        </w:rPr>
        <w:t xml:space="preserve">mpirical </w:t>
      </w:r>
      <w:r w:rsidR="0008561A" w:rsidRPr="00A93059">
        <w:rPr>
          <w:rFonts w:ascii="Arial" w:hAnsi="Arial" w:cs="Arial"/>
        </w:rPr>
        <w:t>p</w:t>
      </w:r>
      <w:r w:rsidRPr="00A93059">
        <w:rPr>
          <w:rFonts w:ascii="Arial" w:hAnsi="Arial" w:cs="Arial"/>
        </w:rPr>
        <w:t xml:space="preserve">ractice </w:t>
      </w:r>
      <w:r w:rsidR="0008561A" w:rsidRPr="00A93059">
        <w:rPr>
          <w:rFonts w:ascii="Arial" w:hAnsi="Arial" w:cs="Arial"/>
        </w:rPr>
        <w:t>s</w:t>
      </w:r>
      <w:r w:rsidRPr="00A93059">
        <w:rPr>
          <w:rFonts w:ascii="Arial" w:hAnsi="Arial" w:cs="Arial"/>
        </w:rPr>
        <w:t xml:space="preserve">pecial </w:t>
      </w:r>
      <w:r w:rsidR="0008561A" w:rsidRPr="00A93059">
        <w:rPr>
          <w:rFonts w:ascii="Arial" w:hAnsi="Arial" w:cs="Arial"/>
        </w:rPr>
        <w:t>r</w:t>
      </w:r>
      <w:r w:rsidRPr="00A93059">
        <w:rPr>
          <w:rFonts w:ascii="Arial" w:hAnsi="Arial" w:cs="Arial"/>
        </w:rPr>
        <w:t xml:space="preserve">ecommendations for </w:t>
      </w:r>
      <w:r w:rsidR="0008561A" w:rsidRPr="00A93059">
        <w:rPr>
          <w:rFonts w:ascii="Arial" w:hAnsi="Arial" w:cs="Arial"/>
        </w:rPr>
        <w:t>m</w:t>
      </w:r>
      <w:r w:rsidRPr="00A93059">
        <w:rPr>
          <w:rFonts w:ascii="Arial" w:hAnsi="Arial" w:cs="Arial"/>
        </w:rPr>
        <w:t xml:space="preserve">iddle- and </w:t>
      </w:r>
      <w:r w:rsidR="0008561A" w:rsidRPr="00A93059">
        <w:rPr>
          <w:rFonts w:ascii="Arial" w:hAnsi="Arial" w:cs="Arial"/>
        </w:rPr>
        <w:t>l</w:t>
      </w:r>
      <w:r w:rsidRPr="00A93059">
        <w:rPr>
          <w:rFonts w:ascii="Arial" w:hAnsi="Arial" w:cs="Arial"/>
        </w:rPr>
        <w:t>ong-</w:t>
      </w:r>
      <w:r w:rsidR="0008561A" w:rsidRPr="00A93059">
        <w:rPr>
          <w:rFonts w:ascii="Arial" w:hAnsi="Arial" w:cs="Arial"/>
        </w:rPr>
        <w:t>d</w:t>
      </w:r>
      <w:r w:rsidRPr="00A93059">
        <w:rPr>
          <w:rFonts w:ascii="Arial" w:hAnsi="Arial" w:cs="Arial"/>
        </w:rPr>
        <w:t xml:space="preserve">istance </w:t>
      </w:r>
      <w:r w:rsidR="0008561A" w:rsidRPr="00A93059">
        <w:rPr>
          <w:rFonts w:ascii="Arial" w:hAnsi="Arial" w:cs="Arial"/>
        </w:rPr>
        <w:t>r</w:t>
      </w:r>
      <w:r w:rsidRPr="00A93059">
        <w:rPr>
          <w:rFonts w:ascii="Arial" w:hAnsi="Arial" w:cs="Arial"/>
        </w:rPr>
        <w:t xml:space="preserve">unning. Part I: Aerobic </w:t>
      </w:r>
      <w:r w:rsidR="0008561A" w:rsidRPr="00A93059">
        <w:rPr>
          <w:rFonts w:ascii="Arial" w:hAnsi="Arial" w:cs="Arial"/>
        </w:rPr>
        <w:t>i</w:t>
      </w:r>
      <w:r w:rsidRPr="00A93059">
        <w:rPr>
          <w:rFonts w:ascii="Arial" w:hAnsi="Arial" w:cs="Arial"/>
        </w:rPr>
        <w:t>nt</w:t>
      </w:r>
      <w:r w:rsidR="00796905" w:rsidRPr="00A93059">
        <w:rPr>
          <w:rFonts w:ascii="Arial" w:hAnsi="Arial" w:cs="Arial"/>
        </w:rPr>
        <w:t xml:space="preserve">erval </w:t>
      </w:r>
      <w:r w:rsidR="0008561A" w:rsidRPr="00A93059">
        <w:rPr>
          <w:rFonts w:ascii="Arial" w:hAnsi="Arial" w:cs="Arial"/>
        </w:rPr>
        <w:t>t</w:t>
      </w:r>
      <w:r w:rsidR="00796905" w:rsidRPr="00A93059">
        <w:rPr>
          <w:rFonts w:ascii="Arial" w:hAnsi="Arial" w:cs="Arial"/>
        </w:rPr>
        <w:t xml:space="preserve">raining. </w:t>
      </w:r>
      <w:r w:rsidR="00796905" w:rsidRPr="00A93059">
        <w:rPr>
          <w:rFonts w:ascii="Arial" w:hAnsi="Arial" w:cs="Arial"/>
          <w:b/>
          <w:i/>
        </w:rPr>
        <w:t>Sports Med.</w:t>
      </w:r>
      <w:r w:rsidR="00796905" w:rsidRPr="00A93059">
        <w:rPr>
          <w:rFonts w:ascii="Arial" w:hAnsi="Arial" w:cs="Arial"/>
        </w:rPr>
        <w:t xml:space="preserve"> 2001</w:t>
      </w:r>
      <w:proofErr w:type="gramStart"/>
      <w:r w:rsidR="00796905" w:rsidRPr="00A93059">
        <w:rPr>
          <w:rFonts w:ascii="Arial" w:hAnsi="Arial" w:cs="Arial"/>
        </w:rPr>
        <w:t>;31</w:t>
      </w:r>
      <w:proofErr w:type="gramEnd"/>
      <w:r w:rsidR="00796905" w:rsidRPr="00A93059">
        <w:rPr>
          <w:rFonts w:ascii="Arial" w:hAnsi="Arial" w:cs="Arial"/>
        </w:rPr>
        <w:t>(1):</w:t>
      </w:r>
      <w:r w:rsidRPr="00A93059">
        <w:rPr>
          <w:rFonts w:ascii="Arial" w:hAnsi="Arial" w:cs="Arial"/>
        </w:rPr>
        <w:t>13-31.</w:t>
      </w:r>
    </w:p>
    <w:p w:rsidR="00B112D2" w:rsidRPr="00A93059" w:rsidRDefault="00B112D2" w:rsidP="00B112D2">
      <w:pPr>
        <w:pStyle w:val="ListParagraph"/>
        <w:spacing w:after="240"/>
        <w:jc w:val="both"/>
        <w:rPr>
          <w:rFonts w:ascii="Arial" w:hAnsi="Arial" w:cs="Arial"/>
        </w:rPr>
      </w:pPr>
    </w:p>
    <w:p w:rsidR="0035151E" w:rsidRPr="00A93059" w:rsidRDefault="00796905" w:rsidP="00796905">
      <w:pPr>
        <w:pStyle w:val="ListParagraph"/>
        <w:numPr>
          <w:ilvl w:val="0"/>
          <w:numId w:val="3"/>
        </w:numPr>
        <w:spacing w:before="240" w:after="240"/>
        <w:ind w:left="714" w:hanging="357"/>
        <w:jc w:val="both"/>
        <w:rPr>
          <w:rFonts w:ascii="Arial" w:hAnsi="Arial" w:cs="Arial"/>
        </w:rPr>
      </w:pPr>
      <w:proofErr w:type="spellStart"/>
      <w:r w:rsidRPr="00A93059">
        <w:rPr>
          <w:rFonts w:ascii="Arial" w:hAnsi="Arial" w:cs="Arial"/>
        </w:rPr>
        <w:t>Bunc</w:t>
      </w:r>
      <w:proofErr w:type="spellEnd"/>
      <w:r w:rsidRPr="00A93059">
        <w:rPr>
          <w:rFonts w:ascii="Arial" w:hAnsi="Arial" w:cs="Arial"/>
        </w:rPr>
        <w:t xml:space="preserve"> V, Heller J, </w:t>
      </w:r>
      <w:proofErr w:type="spellStart"/>
      <w:r w:rsidRPr="00A93059">
        <w:rPr>
          <w:rFonts w:ascii="Arial" w:hAnsi="Arial" w:cs="Arial"/>
        </w:rPr>
        <w:t>Leso</w:t>
      </w:r>
      <w:proofErr w:type="spellEnd"/>
      <w:r w:rsidRPr="00A93059">
        <w:rPr>
          <w:rFonts w:ascii="Arial" w:hAnsi="Arial" w:cs="Arial"/>
        </w:rPr>
        <w:t xml:space="preserve"> J</w:t>
      </w:r>
      <w:r w:rsidR="0035151E" w:rsidRPr="00A93059">
        <w:rPr>
          <w:rFonts w:ascii="Arial" w:hAnsi="Arial" w:cs="Arial"/>
        </w:rPr>
        <w:t>. Kinetics of heart rate responses to exerc</w:t>
      </w:r>
      <w:r w:rsidRPr="00A93059">
        <w:rPr>
          <w:rFonts w:ascii="Arial" w:hAnsi="Arial" w:cs="Arial"/>
        </w:rPr>
        <w:t xml:space="preserve">ise. </w:t>
      </w:r>
      <w:r w:rsidRPr="00A93059">
        <w:rPr>
          <w:rFonts w:ascii="Arial" w:hAnsi="Arial" w:cs="Arial"/>
          <w:b/>
          <w:i/>
        </w:rPr>
        <w:t>J</w:t>
      </w:r>
      <w:r w:rsidR="00680DBD" w:rsidRPr="00A93059">
        <w:rPr>
          <w:rFonts w:ascii="Arial" w:hAnsi="Arial" w:cs="Arial"/>
          <w:b/>
          <w:i/>
        </w:rPr>
        <w:t xml:space="preserve"> Sports Sci</w:t>
      </w:r>
      <w:r w:rsidRPr="00A93059">
        <w:rPr>
          <w:rFonts w:ascii="Arial" w:hAnsi="Arial" w:cs="Arial"/>
          <w:b/>
          <w:i/>
        </w:rPr>
        <w:t>.</w:t>
      </w:r>
      <w:r w:rsidRPr="00A93059">
        <w:rPr>
          <w:rFonts w:ascii="Arial" w:hAnsi="Arial" w:cs="Arial"/>
        </w:rPr>
        <w:t xml:space="preserve"> 1988</w:t>
      </w:r>
      <w:proofErr w:type="gramStart"/>
      <w:r w:rsidRPr="00A93059">
        <w:rPr>
          <w:rFonts w:ascii="Arial" w:hAnsi="Arial" w:cs="Arial"/>
        </w:rPr>
        <w:t>;6</w:t>
      </w:r>
      <w:proofErr w:type="gramEnd"/>
      <w:r w:rsidRPr="00A93059">
        <w:rPr>
          <w:rFonts w:ascii="Arial" w:hAnsi="Arial" w:cs="Arial"/>
        </w:rPr>
        <w:t>(1):</w:t>
      </w:r>
      <w:r w:rsidR="0035151E" w:rsidRPr="00A93059">
        <w:rPr>
          <w:rFonts w:ascii="Arial" w:hAnsi="Arial" w:cs="Arial"/>
        </w:rPr>
        <w:t>39-48.</w:t>
      </w:r>
      <w:r w:rsidR="00B112D2" w:rsidRPr="00A93059">
        <w:rPr>
          <w:rFonts w:ascii="Arial" w:hAnsi="Arial" w:cs="Arial"/>
        </w:rPr>
        <w:br/>
      </w:r>
    </w:p>
    <w:p w:rsidR="0035151E" w:rsidRPr="00A93059" w:rsidRDefault="00680DBD" w:rsidP="00796905">
      <w:pPr>
        <w:pStyle w:val="ListParagraph"/>
        <w:numPr>
          <w:ilvl w:val="0"/>
          <w:numId w:val="3"/>
        </w:numPr>
        <w:spacing w:after="240"/>
        <w:jc w:val="both"/>
        <w:rPr>
          <w:rFonts w:ascii="Arial" w:hAnsi="Arial" w:cs="Arial"/>
        </w:rPr>
      </w:pPr>
      <w:r w:rsidRPr="00A93059">
        <w:rPr>
          <w:rFonts w:ascii="Arial" w:hAnsi="Arial" w:cs="Arial"/>
        </w:rPr>
        <w:t xml:space="preserve">Burkett LN, </w:t>
      </w:r>
      <w:proofErr w:type="spellStart"/>
      <w:r w:rsidRPr="00A93059">
        <w:rPr>
          <w:rFonts w:ascii="Arial" w:hAnsi="Arial" w:cs="Arial"/>
        </w:rPr>
        <w:t>Kohrt</w:t>
      </w:r>
      <w:proofErr w:type="spellEnd"/>
      <w:r w:rsidRPr="00A93059">
        <w:rPr>
          <w:rFonts w:ascii="Arial" w:hAnsi="Arial" w:cs="Arial"/>
        </w:rPr>
        <w:t xml:space="preserve"> WM, </w:t>
      </w:r>
      <w:proofErr w:type="spellStart"/>
      <w:r w:rsidRPr="00A93059">
        <w:rPr>
          <w:rFonts w:ascii="Arial" w:hAnsi="Arial" w:cs="Arial"/>
        </w:rPr>
        <w:t>Buchbinder</w:t>
      </w:r>
      <w:proofErr w:type="spellEnd"/>
      <w:r w:rsidRPr="00A93059">
        <w:rPr>
          <w:rFonts w:ascii="Arial" w:hAnsi="Arial" w:cs="Arial"/>
        </w:rPr>
        <w:t xml:space="preserve"> R.</w:t>
      </w:r>
      <w:r w:rsidR="0035151E" w:rsidRPr="00A93059">
        <w:rPr>
          <w:rFonts w:ascii="Arial" w:hAnsi="Arial" w:cs="Arial"/>
        </w:rPr>
        <w:t xml:space="preserve"> Effects of shoes and foot orthotics on VO</w:t>
      </w:r>
      <w:r w:rsidR="0035151E" w:rsidRPr="00A93059">
        <w:rPr>
          <w:rFonts w:ascii="Arial" w:hAnsi="Arial" w:cs="Arial"/>
          <w:vertAlign w:val="subscript"/>
        </w:rPr>
        <w:t>2</w:t>
      </w:r>
      <w:r w:rsidR="0035151E" w:rsidRPr="00A93059">
        <w:rPr>
          <w:rFonts w:ascii="Arial" w:hAnsi="Arial" w:cs="Arial"/>
        </w:rPr>
        <w:t xml:space="preserve"> and selected frontal plane knee kinematics. </w:t>
      </w:r>
      <w:r w:rsidR="0035151E" w:rsidRPr="00A93059">
        <w:rPr>
          <w:rFonts w:ascii="Arial" w:hAnsi="Arial" w:cs="Arial"/>
          <w:b/>
          <w:i/>
        </w:rPr>
        <w:t>Med</w:t>
      </w:r>
      <w:r w:rsidRPr="00A93059">
        <w:rPr>
          <w:rFonts w:ascii="Arial" w:hAnsi="Arial" w:cs="Arial"/>
          <w:b/>
          <w:i/>
        </w:rPr>
        <w:t xml:space="preserve"> </w:t>
      </w:r>
      <w:proofErr w:type="spellStart"/>
      <w:r w:rsidRPr="00A93059">
        <w:rPr>
          <w:rFonts w:ascii="Arial" w:hAnsi="Arial" w:cs="Arial"/>
          <w:b/>
          <w:i/>
        </w:rPr>
        <w:t>Sci</w:t>
      </w:r>
      <w:proofErr w:type="spellEnd"/>
      <w:r w:rsidRPr="00A93059">
        <w:rPr>
          <w:rFonts w:ascii="Arial" w:hAnsi="Arial" w:cs="Arial"/>
          <w:b/>
          <w:i/>
        </w:rPr>
        <w:t xml:space="preserve"> Sports </w:t>
      </w:r>
      <w:proofErr w:type="spellStart"/>
      <w:r w:rsidRPr="00A93059">
        <w:rPr>
          <w:rFonts w:ascii="Arial" w:hAnsi="Arial" w:cs="Arial"/>
          <w:b/>
          <w:i/>
        </w:rPr>
        <w:t>Exerc</w:t>
      </w:r>
      <w:proofErr w:type="spellEnd"/>
      <w:r w:rsidRPr="00A93059">
        <w:rPr>
          <w:rFonts w:ascii="Arial" w:hAnsi="Arial" w:cs="Arial"/>
          <w:b/>
          <w:i/>
        </w:rPr>
        <w:t>.</w:t>
      </w:r>
      <w:r w:rsidRPr="00A93059">
        <w:rPr>
          <w:rFonts w:ascii="Arial" w:hAnsi="Arial" w:cs="Arial"/>
        </w:rPr>
        <w:t xml:space="preserve"> 1985</w:t>
      </w:r>
      <w:proofErr w:type="gramStart"/>
      <w:r w:rsidRPr="00A93059">
        <w:rPr>
          <w:rFonts w:ascii="Arial" w:hAnsi="Arial" w:cs="Arial"/>
        </w:rPr>
        <w:t>;</w:t>
      </w:r>
      <w:r w:rsidR="0035151E" w:rsidRPr="00A93059">
        <w:rPr>
          <w:rFonts w:ascii="Arial" w:hAnsi="Arial" w:cs="Arial"/>
        </w:rPr>
        <w:t>17</w:t>
      </w:r>
      <w:proofErr w:type="gramEnd"/>
      <w:r w:rsidR="0035151E" w:rsidRPr="00A93059">
        <w:rPr>
          <w:rFonts w:ascii="Arial" w:hAnsi="Arial" w:cs="Arial"/>
        </w:rPr>
        <w:t>(1)</w:t>
      </w:r>
      <w:r w:rsidRPr="00A93059">
        <w:rPr>
          <w:rFonts w:ascii="Arial" w:hAnsi="Arial" w:cs="Arial"/>
        </w:rPr>
        <w:t>:</w:t>
      </w:r>
      <w:r w:rsidR="0035151E" w:rsidRPr="00A93059">
        <w:rPr>
          <w:rFonts w:ascii="Arial" w:hAnsi="Arial" w:cs="Arial"/>
        </w:rPr>
        <w:t>158</w:t>
      </w:r>
      <w:r w:rsidR="0008561A" w:rsidRPr="00A93059">
        <w:rPr>
          <w:rFonts w:ascii="Arial" w:hAnsi="Arial" w:cs="Arial"/>
        </w:rPr>
        <w:t>-</w:t>
      </w:r>
      <w:r w:rsidR="0035151E" w:rsidRPr="00A93059">
        <w:rPr>
          <w:rFonts w:ascii="Arial" w:hAnsi="Arial" w:cs="Arial"/>
        </w:rPr>
        <w:t>163.</w:t>
      </w:r>
      <w:r w:rsidR="005E22FD" w:rsidRPr="00A93059">
        <w:rPr>
          <w:rFonts w:ascii="Arial" w:hAnsi="Arial" w:cs="Arial"/>
        </w:rPr>
        <w:br/>
      </w:r>
    </w:p>
    <w:p w:rsidR="0035151E" w:rsidRPr="00A93059" w:rsidRDefault="00680DBD" w:rsidP="00796905">
      <w:pPr>
        <w:pStyle w:val="ListParagraph"/>
        <w:numPr>
          <w:ilvl w:val="0"/>
          <w:numId w:val="3"/>
        </w:numPr>
        <w:spacing w:after="240"/>
        <w:jc w:val="both"/>
        <w:rPr>
          <w:rFonts w:ascii="Arial" w:hAnsi="Arial" w:cs="Arial"/>
        </w:rPr>
      </w:pPr>
      <w:r w:rsidRPr="00A93059">
        <w:rPr>
          <w:rFonts w:ascii="Arial" w:hAnsi="Arial" w:cs="Arial"/>
        </w:rPr>
        <w:t xml:space="preserve">Cheung RT, </w:t>
      </w:r>
      <w:proofErr w:type="spellStart"/>
      <w:r w:rsidRPr="00A93059">
        <w:rPr>
          <w:rFonts w:ascii="Arial" w:hAnsi="Arial" w:cs="Arial"/>
        </w:rPr>
        <w:t>Ngai</w:t>
      </w:r>
      <w:proofErr w:type="spellEnd"/>
      <w:r w:rsidRPr="00A93059">
        <w:rPr>
          <w:rFonts w:ascii="Arial" w:hAnsi="Arial" w:cs="Arial"/>
        </w:rPr>
        <w:t xml:space="preserve"> SP.</w:t>
      </w:r>
      <w:r w:rsidR="0035151E" w:rsidRPr="00A93059">
        <w:rPr>
          <w:rFonts w:ascii="Arial" w:hAnsi="Arial" w:cs="Arial"/>
        </w:rPr>
        <w:t xml:space="preserve"> Effects of footwear on running economy in distance runners: A meta-analytical review. </w:t>
      </w:r>
      <w:r w:rsidR="0035151E" w:rsidRPr="00A93059">
        <w:rPr>
          <w:rFonts w:ascii="Arial" w:hAnsi="Arial" w:cs="Arial"/>
          <w:b/>
          <w:i/>
        </w:rPr>
        <w:t xml:space="preserve">J </w:t>
      </w:r>
      <w:proofErr w:type="spellStart"/>
      <w:r w:rsidR="0035151E" w:rsidRPr="00A93059">
        <w:rPr>
          <w:rFonts w:ascii="Arial" w:hAnsi="Arial" w:cs="Arial"/>
          <w:b/>
          <w:i/>
        </w:rPr>
        <w:t>Sci</w:t>
      </w:r>
      <w:proofErr w:type="spellEnd"/>
      <w:r w:rsidR="0035151E" w:rsidRPr="00A93059">
        <w:rPr>
          <w:rFonts w:ascii="Arial" w:hAnsi="Arial" w:cs="Arial"/>
          <w:b/>
          <w:i/>
        </w:rPr>
        <w:t xml:space="preserve"> Med</w:t>
      </w:r>
      <w:r w:rsidRPr="00A93059">
        <w:rPr>
          <w:rFonts w:ascii="Arial" w:hAnsi="Arial" w:cs="Arial"/>
          <w:b/>
          <w:i/>
        </w:rPr>
        <w:t xml:space="preserve"> Sport.</w:t>
      </w:r>
      <w:r w:rsidR="0035151E" w:rsidRPr="00A93059">
        <w:rPr>
          <w:rFonts w:ascii="Arial" w:hAnsi="Arial" w:cs="Arial"/>
        </w:rPr>
        <w:t xml:space="preserve"> </w:t>
      </w:r>
      <w:r w:rsidRPr="00A93059">
        <w:rPr>
          <w:rFonts w:ascii="Arial" w:hAnsi="Arial" w:cs="Arial"/>
        </w:rPr>
        <w:t>2016</w:t>
      </w:r>
      <w:proofErr w:type="gramStart"/>
      <w:r w:rsidRPr="00A93059">
        <w:rPr>
          <w:rFonts w:ascii="Arial" w:hAnsi="Arial" w:cs="Arial"/>
        </w:rPr>
        <w:t>;19</w:t>
      </w:r>
      <w:proofErr w:type="gramEnd"/>
      <w:r w:rsidRPr="00A93059">
        <w:rPr>
          <w:rFonts w:ascii="Arial" w:hAnsi="Arial" w:cs="Arial"/>
        </w:rPr>
        <w:t>(3):</w:t>
      </w:r>
      <w:r w:rsidR="0035151E" w:rsidRPr="00A93059">
        <w:rPr>
          <w:rFonts w:ascii="Arial" w:hAnsi="Arial" w:cs="Arial"/>
        </w:rPr>
        <w:t>260-266.</w:t>
      </w:r>
    </w:p>
    <w:p w:rsidR="00C32349" w:rsidRPr="00A93059" w:rsidRDefault="00C32349" w:rsidP="00C32349">
      <w:pPr>
        <w:pStyle w:val="ListParagraph"/>
        <w:spacing w:after="240"/>
        <w:jc w:val="both"/>
        <w:rPr>
          <w:rFonts w:ascii="Arial" w:hAnsi="Arial" w:cs="Arial"/>
        </w:rPr>
      </w:pPr>
    </w:p>
    <w:p w:rsidR="0035151E" w:rsidRPr="00A93059" w:rsidRDefault="00886B66" w:rsidP="00796905">
      <w:pPr>
        <w:pStyle w:val="ListParagraph"/>
        <w:numPr>
          <w:ilvl w:val="0"/>
          <w:numId w:val="3"/>
        </w:numPr>
        <w:spacing w:after="240"/>
        <w:jc w:val="both"/>
        <w:rPr>
          <w:rFonts w:ascii="Arial" w:hAnsi="Arial" w:cs="Arial"/>
        </w:rPr>
      </w:pPr>
      <w:proofErr w:type="spellStart"/>
      <w:r w:rsidRPr="00A93059">
        <w:rPr>
          <w:rFonts w:ascii="Arial" w:hAnsi="Arial" w:cs="Arial"/>
        </w:rPr>
        <w:t>Cochrum</w:t>
      </w:r>
      <w:proofErr w:type="spellEnd"/>
      <w:r w:rsidRPr="00A93059">
        <w:rPr>
          <w:rFonts w:ascii="Arial" w:hAnsi="Arial" w:cs="Arial"/>
        </w:rPr>
        <w:t xml:space="preserve"> RG, Connors RT, Coons JM, Fuller DK, Morgan</w:t>
      </w:r>
      <w:r w:rsidR="0035151E" w:rsidRPr="00A93059">
        <w:rPr>
          <w:rFonts w:ascii="Arial" w:hAnsi="Arial" w:cs="Arial"/>
        </w:rPr>
        <w:t xml:space="preserve"> </w:t>
      </w:r>
      <w:r w:rsidRPr="00A93059">
        <w:rPr>
          <w:rFonts w:ascii="Arial" w:hAnsi="Arial" w:cs="Arial"/>
        </w:rPr>
        <w:t xml:space="preserve">DW, Caputo JL. </w:t>
      </w:r>
      <w:r w:rsidR="0035151E" w:rsidRPr="00A93059">
        <w:rPr>
          <w:rFonts w:ascii="Arial" w:hAnsi="Arial" w:cs="Arial"/>
        </w:rPr>
        <w:t xml:space="preserve">Comparison of </w:t>
      </w:r>
      <w:r w:rsidR="0008561A" w:rsidRPr="00A93059">
        <w:rPr>
          <w:rFonts w:ascii="Arial" w:hAnsi="Arial" w:cs="Arial"/>
        </w:rPr>
        <w:t>r</w:t>
      </w:r>
      <w:r w:rsidR="0035151E" w:rsidRPr="00A93059">
        <w:rPr>
          <w:rFonts w:ascii="Arial" w:hAnsi="Arial" w:cs="Arial"/>
        </w:rPr>
        <w:t xml:space="preserve">unning </w:t>
      </w:r>
      <w:r w:rsidR="0008561A" w:rsidRPr="00A93059">
        <w:rPr>
          <w:rFonts w:ascii="Arial" w:hAnsi="Arial" w:cs="Arial"/>
        </w:rPr>
        <w:t>e</w:t>
      </w:r>
      <w:r w:rsidR="0035151E" w:rsidRPr="00A93059">
        <w:rPr>
          <w:rFonts w:ascii="Arial" w:hAnsi="Arial" w:cs="Arial"/>
        </w:rPr>
        <w:t xml:space="preserve">conomy </w:t>
      </w:r>
      <w:r w:rsidR="0008561A" w:rsidRPr="00A93059">
        <w:rPr>
          <w:rFonts w:ascii="Arial" w:hAnsi="Arial" w:cs="Arial"/>
        </w:rPr>
        <w:t>v</w:t>
      </w:r>
      <w:r w:rsidR="0035151E" w:rsidRPr="00A93059">
        <w:rPr>
          <w:rFonts w:ascii="Arial" w:hAnsi="Arial" w:cs="Arial"/>
        </w:rPr>
        <w:t xml:space="preserve">alues while wearing no </w:t>
      </w:r>
      <w:r w:rsidR="0008561A" w:rsidRPr="00A93059">
        <w:rPr>
          <w:rFonts w:ascii="Arial" w:hAnsi="Arial" w:cs="Arial"/>
        </w:rPr>
        <w:t>s</w:t>
      </w:r>
      <w:r w:rsidR="0035151E" w:rsidRPr="00A93059">
        <w:rPr>
          <w:rFonts w:ascii="Arial" w:hAnsi="Arial" w:cs="Arial"/>
        </w:rPr>
        <w:t xml:space="preserve">hoes, </w:t>
      </w:r>
      <w:r w:rsidR="0008561A" w:rsidRPr="00A93059">
        <w:rPr>
          <w:rFonts w:ascii="Arial" w:hAnsi="Arial" w:cs="Arial"/>
        </w:rPr>
        <w:t>m</w:t>
      </w:r>
      <w:r w:rsidR="0035151E" w:rsidRPr="00A93059">
        <w:rPr>
          <w:rFonts w:ascii="Arial" w:hAnsi="Arial" w:cs="Arial"/>
        </w:rPr>
        <w:t xml:space="preserve">inimal </w:t>
      </w:r>
      <w:r w:rsidR="0008561A" w:rsidRPr="00A93059">
        <w:rPr>
          <w:rFonts w:ascii="Arial" w:hAnsi="Arial" w:cs="Arial"/>
        </w:rPr>
        <w:t>s</w:t>
      </w:r>
      <w:r w:rsidR="0035151E" w:rsidRPr="00A93059">
        <w:rPr>
          <w:rFonts w:ascii="Arial" w:hAnsi="Arial" w:cs="Arial"/>
        </w:rPr>
        <w:t xml:space="preserve">hoes, or </w:t>
      </w:r>
      <w:r w:rsidR="0008561A" w:rsidRPr="00A93059">
        <w:rPr>
          <w:rFonts w:ascii="Arial" w:hAnsi="Arial" w:cs="Arial"/>
        </w:rPr>
        <w:t>n</w:t>
      </w:r>
      <w:r w:rsidR="0035151E" w:rsidRPr="00A93059">
        <w:rPr>
          <w:rFonts w:ascii="Arial" w:hAnsi="Arial" w:cs="Arial"/>
        </w:rPr>
        <w:t xml:space="preserve">ormal </w:t>
      </w:r>
      <w:r w:rsidR="0008561A" w:rsidRPr="00A93059">
        <w:rPr>
          <w:rFonts w:ascii="Arial" w:hAnsi="Arial" w:cs="Arial"/>
        </w:rPr>
        <w:t>r</w:t>
      </w:r>
      <w:r w:rsidR="0035151E" w:rsidRPr="00A93059">
        <w:rPr>
          <w:rFonts w:ascii="Arial" w:hAnsi="Arial" w:cs="Arial"/>
        </w:rPr>
        <w:t xml:space="preserve">unning </w:t>
      </w:r>
      <w:r w:rsidR="0008561A" w:rsidRPr="00A93059">
        <w:rPr>
          <w:rFonts w:ascii="Arial" w:hAnsi="Arial" w:cs="Arial"/>
        </w:rPr>
        <w:t>s</w:t>
      </w:r>
      <w:r w:rsidR="0035151E" w:rsidRPr="00A93059">
        <w:rPr>
          <w:rFonts w:ascii="Arial" w:hAnsi="Arial" w:cs="Arial"/>
        </w:rPr>
        <w:t xml:space="preserve">hoes. </w:t>
      </w:r>
      <w:r w:rsidR="0035151E" w:rsidRPr="00A93059">
        <w:rPr>
          <w:rFonts w:ascii="Arial" w:hAnsi="Arial" w:cs="Arial"/>
          <w:b/>
          <w:i/>
        </w:rPr>
        <w:t xml:space="preserve">J Strength and </w:t>
      </w:r>
      <w:proofErr w:type="spellStart"/>
      <w:r w:rsidR="0035151E" w:rsidRPr="00A93059">
        <w:rPr>
          <w:rFonts w:ascii="Arial" w:hAnsi="Arial" w:cs="Arial"/>
          <w:b/>
          <w:i/>
        </w:rPr>
        <w:t>Cond</w:t>
      </w:r>
      <w:proofErr w:type="spellEnd"/>
      <w:r w:rsidR="0035151E" w:rsidRPr="00A93059">
        <w:rPr>
          <w:rFonts w:ascii="Arial" w:hAnsi="Arial" w:cs="Arial"/>
          <w:b/>
          <w:i/>
        </w:rPr>
        <w:t xml:space="preserve"> Res</w:t>
      </w:r>
      <w:r w:rsidR="00646E83" w:rsidRPr="00A93059">
        <w:rPr>
          <w:rFonts w:ascii="Arial" w:hAnsi="Arial" w:cs="Arial"/>
          <w:b/>
          <w:i/>
        </w:rPr>
        <w:t>.</w:t>
      </w:r>
      <w:r w:rsidR="00646E83" w:rsidRPr="00A93059">
        <w:rPr>
          <w:rFonts w:ascii="Arial" w:hAnsi="Arial" w:cs="Arial"/>
        </w:rPr>
        <w:t xml:space="preserve"> </w:t>
      </w:r>
      <w:r w:rsidRPr="00A93059">
        <w:rPr>
          <w:rFonts w:ascii="Arial" w:hAnsi="Arial" w:cs="Arial"/>
        </w:rPr>
        <w:t>2015</w:t>
      </w:r>
      <w:proofErr w:type="gramStart"/>
      <w:r w:rsidRPr="00A93059">
        <w:rPr>
          <w:rFonts w:ascii="Arial" w:hAnsi="Arial" w:cs="Arial"/>
        </w:rPr>
        <w:t>;</w:t>
      </w:r>
      <w:r w:rsidR="0035151E" w:rsidRPr="00A93059">
        <w:rPr>
          <w:rFonts w:ascii="Arial" w:hAnsi="Arial" w:cs="Arial"/>
        </w:rPr>
        <w:t>Publish</w:t>
      </w:r>
      <w:proofErr w:type="gramEnd"/>
      <w:r w:rsidR="0035151E" w:rsidRPr="00A93059">
        <w:rPr>
          <w:rFonts w:ascii="Arial" w:hAnsi="Arial" w:cs="Arial"/>
        </w:rPr>
        <w:t xml:space="preserve"> Ahead of Print.</w:t>
      </w:r>
      <w:r w:rsidR="00B112D2" w:rsidRPr="00A93059">
        <w:rPr>
          <w:rFonts w:ascii="Arial" w:hAnsi="Arial" w:cs="Arial"/>
        </w:rPr>
        <w:br/>
      </w:r>
    </w:p>
    <w:p w:rsidR="0035151E" w:rsidRPr="00A93059" w:rsidRDefault="00646E83" w:rsidP="00796905">
      <w:pPr>
        <w:pStyle w:val="ListParagraph"/>
        <w:numPr>
          <w:ilvl w:val="0"/>
          <w:numId w:val="3"/>
        </w:numPr>
        <w:spacing w:after="240"/>
        <w:jc w:val="both"/>
        <w:rPr>
          <w:rFonts w:ascii="Arial" w:hAnsi="Arial" w:cs="Arial"/>
        </w:rPr>
      </w:pPr>
      <w:r w:rsidRPr="00A93059">
        <w:rPr>
          <w:rFonts w:ascii="Arial" w:hAnsi="Arial" w:cs="Arial"/>
        </w:rPr>
        <w:t>Cunningham LN.</w:t>
      </w:r>
      <w:r w:rsidR="0035151E" w:rsidRPr="00A93059">
        <w:rPr>
          <w:rFonts w:ascii="Arial" w:hAnsi="Arial" w:cs="Arial"/>
        </w:rPr>
        <w:t xml:space="preserve"> Relationship of </w:t>
      </w:r>
      <w:r w:rsidR="0008561A" w:rsidRPr="00A93059">
        <w:rPr>
          <w:rFonts w:ascii="Arial" w:hAnsi="Arial" w:cs="Arial"/>
        </w:rPr>
        <w:t>r</w:t>
      </w:r>
      <w:r w:rsidR="0035151E" w:rsidRPr="00A93059">
        <w:rPr>
          <w:rFonts w:ascii="Arial" w:hAnsi="Arial" w:cs="Arial"/>
        </w:rPr>
        <w:t xml:space="preserve">unning </w:t>
      </w:r>
      <w:r w:rsidR="0008561A" w:rsidRPr="00A93059">
        <w:rPr>
          <w:rFonts w:ascii="Arial" w:hAnsi="Arial" w:cs="Arial"/>
        </w:rPr>
        <w:t>e</w:t>
      </w:r>
      <w:r w:rsidR="0035151E" w:rsidRPr="00A93059">
        <w:rPr>
          <w:rFonts w:ascii="Arial" w:hAnsi="Arial" w:cs="Arial"/>
        </w:rPr>
        <w:t xml:space="preserve">conomy, </w:t>
      </w:r>
      <w:proofErr w:type="spellStart"/>
      <w:r w:rsidR="0008561A" w:rsidRPr="00A93059">
        <w:rPr>
          <w:rFonts w:ascii="Arial" w:hAnsi="Arial" w:cs="Arial"/>
        </w:rPr>
        <w:t>v</w:t>
      </w:r>
      <w:r w:rsidR="0035151E" w:rsidRPr="00A93059">
        <w:rPr>
          <w:rFonts w:ascii="Arial" w:hAnsi="Arial" w:cs="Arial"/>
        </w:rPr>
        <w:t>entilatory</w:t>
      </w:r>
      <w:proofErr w:type="spellEnd"/>
      <w:r w:rsidR="0035151E" w:rsidRPr="00A93059">
        <w:rPr>
          <w:rFonts w:ascii="Arial" w:hAnsi="Arial" w:cs="Arial"/>
        </w:rPr>
        <w:t xml:space="preserve"> </w:t>
      </w:r>
      <w:r w:rsidR="0008561A" w:rsidRPr="00A93059">
        <w:rPr>
          <w:rFonts w:ascii="Arial" w:hAnsi="Arial" w:cs="Arial"/>
        </w:rPr>
        <w:t>t</w:t>
      </w:r>
      <w:r w:rsidR="0035151E" w:rsidRPr="00A93059">
        <w:rPr>
          <w:rFonts w:ascii="Arial" w:hAnsi="Arial" w:cs="Arial"/>
        </w:rPr>
        <w:t xml:space="preserve">hreshold, and </w:t>
      </w:r>
      <w:r w:rsidR="0008561A" w:rsidRPr="00A93059">
        <w:rPr>
          <w:rFonts w:ascii="Arial" w:hAnsi="Arial" w:cs="Arial"/>
        </w:rPr>
        <w:t>m</w:t>
      </w:r>
      <w:r w:rsidR="0035151E" w:rsidRPr="00A93059">
        <w:rPr>
          <w:rFonts w:ascii="Arial" w:hAnsi="Arial" w:cs="Arial"/>
        </w:rPr>
        <w:t xml:space="preserve">aximal </w:t>
      </w:r>
      <w:r w:rsidR="0008561A" w:rsidRPr="00A93059">
        <w:rPr>
          <w:rFonts w:ascii="Arial" w:hAnsi="Arial" w:cs="Arial"/>
        </w:rPr>
        <w:t>o</w:t>
      </w:r>
      <w:r w:rsidR="0035151E" w:rsidRPr="00A93059">
        <w:rPr>
          <w:rFonts w:ascii="Arial" w:hAnsi="Arial" w:cs="Arial"/>
        </w:rPr>
        <w:t xml:space="preserve">xygen </w:t>
      </w:r>
      <w:r w:rsidR="0008561A" w:rsidRPr="00A93059">
        <w:rPr>
          <w:rFonts w:ascii="Arial" w:hAnsi="Arial" w:cs="Arial"/>
        </w:rPr>
        <w:t>c</w:t>
      </w:r>
      <w:r w:rsidR="0035151E" w:rsidRPr="00A93059">
        <w:rPr>
          <w:rFonts w:ascii="Arial" w:hAnsi="Arial" w:cs="Arial"/>
        </w:rPr>
        <w:t xml:space="preserve">onsumption to </w:t>
      </w:r>
      <w:r w:rsidR="0008561A" w:rsidRPr="00A93059">
        <w:rPr>
          <w:rFonts w:ascii="Arial" w:hAnsi="Arial" w:cs="Arial"/>
        </w:rPr>
        <w:t>r</w:t>
      </w:r>
      <w:r w:rsidR="0035151E" w:rsidRPr="00A93059">
        <w:rPr>
          <w:rFonts w:ascii="Arial" w:hAnsi="Arial" w:cs="Arial"/>
        </w:rPr>
        <w:t xml:space="preserve">unning </w:t>
      </w:r>
      <w:r w:rsidR="0008561A" w:rsidRPr="00A93059">
        <w:rPr>
          <w:rFonts w:ascii="Arial" w:hAnsi="Arial" w:cs="Arial"/>
        </w:rPr>
        <w:t>p</w:t>
      </w:r>
      <w:r w:rsidR="0035151E" w:rsidRPr="00A93059">
        <w:rPr>
          <w:rFonts w:ascii="Arial" w:hAnsi="Arial" w:cs="Arial"/>
        </w:rPr>
        <w:t xml:space="preserve">erformance in </w:t>
      </w:r>
      <w:r w:rsidR="0008561A" w:rsidRPr="00A93059">
        <w:rPr>
          <w:rFonts w:ascii="Arial" w:hAnsi="Arial" w:cs="Arial"/>
        </w:rPr>
        <w:t>h</w:t>
      </w:r>
      <w:r w:rsidR="0035151E" w:rsidRPr="00A93059">
        <w:rPr>
          <w:rFonts w:ascii="Arial" w:hAnsi="Arial" w:cs="Arial"/>
        </w:rPr>
        <w:t xml:space="preserve">igh </w:t>
      </w:r>
      <w:r w:rsidR="0008561A" w:rsidRPr="00A93059">
        <w:rPr>
          <w:rFonts w:ascii="Arial" w:hAnsi="Arial" w:cs="Arial"/>
        </w:rPr>
        <w:t>s</w:t>
      </w:r>
      <w:r w:rsidR="0035151E" w:rsidRPr="00A93059">
        <w:rPr>
          <w:rFonts w:ascii="Arial" w:hAnsi="Arial" w:cs="Arial"/>
        </w:rPr>
        <w:t xml:space="preserve">chool </w:t>
      </w:r>
      <w:r w:rsidR="0008561A" w:rsidRPr="00A93059">
        <w:rPr>
          <w:rFonts w:ascii="Arial" w:hAnsi="Arial" w:cs="Arial"/>
        </w:rPr>
        <w:t>f</w:t>
      </w:r>
      <w:r w:rsidR="0035151E" w:rsidRPr="00A93059">
        <w:rPr>
          <w:rFonts w:ascii="Arial" w:hAnsi="Arial" w:cs="Arial"/>
        </w:rPr>
        <w:t xml:space="preserve">emales. </w:t>
      </w:r>
      <w:r w:rsidR="006D168C" w:rsidRPr="00A93059">
        <w:rPr>
          <w:rFonts w:ascii="Arial" w:hAnsi="Arial" w:cs="Arial"/>
          <w:b/>
          <w:i/>
        </w:rPr>
        <w:t xml:space="preserve">Res Q </w:t>
      </w:r>
      <w:proofErr w:type="spellStart"/>
      <w:r w:rsidR="006D168C" w:rsidRPr="00A93059">
        <w:rPr>
          <w:rFonts w:ascii="Arial" w:hAnsi="Arial" w:cs="Arial"/>
          <w:b/>
          <w:i/>
        </w:rPr>
        <w:t>Exerc</w:t>
      </w:r>
      <w:proofErr w:type="spellEnd"/>
      <w:r w:rsidR="006D168C" w:rsidRPr="00A93059">
        <w:rPr>
          <w:rFonts w:ascii="Arial" w:hAnsi="Arial" w:cs="Arial"/>
          <w:b/>
          <w:i/>
        </w:rPr>
        <w:t xml:space="preserve"> Sport.</w:t>
      </w:r>
      <w:r w:rsidR="0035151E" w:rsidRPr="00A93059">
        <w:rPr>
          <w:rFonts w:ascii="Arial" w:hAnsi="Arial" w:cs="Arial"/>
          <w:b/>
        </w:rPr>
        <w:t xml:space="preserve"> </w:t>
      </w:r>
      <w:r w:rsidRPr="00A93059">
        <w:rPr>
          <w:rFonts w:ascii="Arial" w:hAnsi="Arial" w:cs="Arial"/>
        </w:rPr>
        <w:t>1990</w:t>
      </w:r>
      <w:proofErr w:type="gramStart"/>
      <w:r w:rsidRPr="00A93059">
        <w:rPr>
          <w:rFonts w:ascii="Arial" w:hAnsi="Arial" w:cs="Arial"/>
        </w:rPr>
        <w:t>;61</w:t>
      </w:r>
      <w:proofErr w:type="gramEnd"/>
      <w:r w:rsidRPr="00A93059">
        <w:rPr>
          <w:rFonts w:ascii="Arial" w:hAnsi="Arial" w:cs="Arial"/>
        </w:rPr>
        <w:t>(4):</w:t>
      </w:r>
      <w:r w:rsidR="0035151E" w:rsidRPr="00A93059">
        <w:rPr>
          <w:rFonts w:ascii="Arial" w:hAnsi="Arial" w:cs="Arial"/>
        </w:rPr>
        <w:t>369-374.</w:t>
      </w:r>
    </w:p>
    <w:p w:rsidR="00B112D2" w:rsidRPr="00A93059" w:rsidRDefault="00B112D2" w:rsidP="00B112D2">
      <w:pPr>
        <w:pStyle w:val="ListParagraph"/>
        <w:spacing w:after="240"/>
        <w:jc w:val="both"/>
        <w:rPr>
          <w:rFonts w:ascii="Arial" w:hAnsi="Arial" w:cs="Arial"/>
        </w:rPr>
      </w:pPr>
    </w:p>
    <w:p w:rsidR="00B112D2" w:rsidRPr="00A93059" w:rsidRDefault="006D168C" w:rsidP="00B112D2">
      <w:pPr>
        <w:pStyle w:val="ListParagraph"/>
        <w:numPr>
          <w:ilvl w:val="0"/>
          <w:numId w:val="3"/>
        </w:numPr>
        <w:spacing w:after="240"/>
        <w:jc w:val="both"/>
        <w:rPr>
          <w:rFonts w:ascii="Arial" w:hAnsi="Arial" w:cs="Arial"/>
        </w:rPr>
      </w:pPr>
      <w:r w:rsidRPr="00A93059">
        <w:rPr>
          <w:rFonts w:ascii="Arial" w:hAnsi="Arial" w:cs="Arial"/>
        </w:rPr>
        <w:t xml:space="preserve">Divert C, </w:t>
      </w:r>
      <w:proofErr w:type="spellStart"/>
      <w:r w:rsidRPr="00A93059">
        <w:rPr>
          <w:rFonts w:ascii="Arial" w:hAnsi="Arial" w:cs="Arial"/>
        </w:rPr>
        <w:t>Mornieux</w:t>
      </w:r>
      <w:proofErr w:type="spellEnd"/>
      <w:r w:rsidRPr="00A93059">
        <w:rPr>
          <w:rFonts w:ascii="Arial" w:hAnsi="Arial" w:cs="Arial"/>
        </w:rPr>
        <w:t xml:space="preserve"> G, </w:t>
      </w:r>
      <w:proofErr w:type="spellStart"/>
      <w:r w:rsidRPr="00A93059">
        <w:rPr>
          <w:rFonts w:ascii="Arial" w:hAnsi="Arial" w:cs="Arial"/>
        </w:rPr>
        <w:t>Freychat</w:t>
      </w:r>
      <w:proofErr w:type="spellEnd"/>
      <w:r w:rsidRPr="00A93059">
        <w:rPr>
          <w:rFonts w:ascii="Arial" w:hAnsi="Arial" w:cs="Arial"/>
        </w:rPr>
        <w:t xml:space="preserve"> P, </w:t>
      </w:r>
      <w:proofErr w:type="spellStart"/>
      <w:r w:rsidRPr="00A93059">
        <w:rPr>
          <w:rFonts w:ascii="Arial" w:hAnsi="Arial" w:cs="Arial"/>
        </w:rPr>
        <w:t>Baly</w:t>
      </w:r>
      <w:proofErr w:type="spellEnd"/>
      <w:r w:rsidRPr="00A93059">
        <w:rPr>
          <w:rFonts w:ascii="Arial" w:hAnsi="Arial" w:cs="Arial"/>
        </w:rPr>
        <w:t xml:space="preserve"> L, Mayer F, Belli A.</w:t>
      </w:r>
      <w:r w:rsidR="0035151E" w:rsidRPr="00A93059">
        <w:rPr>
          <w:rFonts w:ascii="Arial" w:hAnsi="Arial" w:cs="Arial"/>
        </w:rPr>
        <w:t xml:space="preserve"> Barefoot-</w:t>
      </w:r>
      <w:r w:rsidR="0008561A" w:rsidRPr="00A93059">
        <w:rPr>
          <w:rFonts w:ascii="Arial" w:hAnsi="Arial" w:cs="Arial"/>
        </w:rPr>
        <w:t>s</w:t>
      </w:r>
      <w:r w:rsidR="0035151E" w:rsidRPr="00A93059">
        <w:rPr>
          <w:rFonts w:ascii="Arial" w:hAnsi="Arial" w:cs="Arial"/>
        </w:rPr>
        <w:t xml:space="preserve">hod </w:t>
      </w:r>
      <w:r w:rsidR="0008561A" w:rsidRPr="00A93059">
        <w:rPr>
          <w:rFonts w:ascii="Arial" w:hAnsi="Arial" w:cs="Arial"/>
        </w:rPr>
        <w:t>r</w:t>
      </w:r>
      <w:r w:rsidR="0035151E" w:rsidRPr="00A93059">
        <w:rPr>
          <w:rFonts w:ascii="Arial" w:hAnsi="Arial" w:cs="Arial"/>
        </w:rPr>
        <w:t xml:space="preserve">unning </w:t>
      </w:r>
      <w:r w:rsidR="0008561A" w:rsidRPr="00A93059">
        <w:rPr>
          <w:rFonts w:ascii="Arial" w:hAnsi="Arial" w:cs="Arial"/>
        </w:rPr>
        <w:t>d</w:t>
      </w:r>
      <w:r w:rsidR="0035151E" w:rsidRPr="00A93059">
        <w:rPr>
          <w:rFonts w:ascii="Arial" w:hAnsi="Arial" w:cs="Arial"/>
        </w:rPr>
        <w:t xml:space="preserve">ifferences: Shoe or </w:t>
      </w:r>
      <w:r w:rsidR="0008561A" w:rsidRPr="00A93059">
        <w:rPr>
          <w:rFonts w:ascii="Arial" w:hAnsi="Arial" w:cs="Arial"/>
        </w:rPr>
        <w:t>m</w:t>
      </w:r>
      <w:r w:rsidR="0035151E" w:rsidRPr="00A93059">
        <w:rPr>
          <w:rFonts w:ascii="Arial" w:hAnsi="Arial" w:cs="Arial"/>
        </w:rPr>
        <w:t xml:space="preserve">ass </w:t>
      </w:r>
      <w:r w:rsidR="0008561A" w:rsidRPr="00A93059">
        <w:rPr>
          <w:rFonts w:ascii="Arial" w:hAnsi="Arial" w:cs="Arial"/>
        </w:rPr>
        <w:t>e</w:t>
      </w:r>
      <w:r w:rsidR="0035151E" w:rsidRPr="00A93059">
        <w:rPr>
          <w:rFonts w:ascii="Arial" w:hAnsi="Arial" w:cs="Arial"/>
        </w:rPr>
        <w:t xml:space="preserve">ffect? </w:t>
      </w:r>
      <w:proofErr w:type="spellStart"/>
      <w:r w:rsidRPr="00A93059">
        <w:rPr>
          <w:rFonts w:ascii="Arial" w:hAnsi="Arial" w:cs="Arial"/>
          <w:b/>
          <w:i/>
        </w:rPr>
        <w:t>Int</w:t>
      </w:r>
      <w:proofErr w:type="spellEnd"/>
      <w:r w:rsidRPr="00A93059">
        <w:rPr>
          <w:rFonts w:ascii="Arial" w:hAnsi="Arial" w:cs="Arial"/>
          <w:b/>
          <w:i/>
        </w:rPr>
        <w:t xml:space="preserve"> J Sports Med.</w:t>
      </w:r>
      <w:r w:rsidR="0035151E" w:rsidRPr="00A93059">
        <w:rPr>
          <w:rFonts w:ascii="Arial" w:hAnsi="Arial" w:cs="Arial"/>
          <w:i/>
        </w:rPr>
        <w:t xml:space="preserve"> </w:t>
      </w:r>
      <w:r w:rsidRPr="00A93059">
        <w:rPr>
          <w:rFonts w:ascii="Arial" w:hAnsi="Arial" w:cs="Arial"/>
        </w:rPr>
        <w:t>2008</w:t>
      </w:r>
      <w:proofErr w:type="gramStart"/>
      <w:r w:rsidRPr="00A93059">
        <w:rPr>
          <w:rFonts w:ascii="Arial" w:hAnsi="Arial" w:cs="Arial"/>
        </w:rPr>
        <w:t>;29:</w:t>
      </w:r>
      <w:r w:rsidR="0035151E" w:rsidRPr="00A93059">
        <w:rPr>
          <w:rFonts w:ascii="Arial" w:hAnsi="Arial" w:cs="Arial"/>
        </w:rPr>
        <w:t>512</w:t>
      </w:r>
      <w:proofErr w:type="gramEnd"/>
      <w:r w:rsidR="0008561A" w:rsidRPr="00A93059">
        <w:rPr>
          <w:rFonts w:ascii="Arial" w:hAnsi="Arial" w:cs="Arial"/>
        </w:rPr>
        <w:t>-</w:t>
      </w:r>
      <w:r w:rsidR="0035151E" w:rsidRPr="00A93059">
        <w:rPr>
          <w:rFonts w:ascii="Arial" w:hAnsi="Arial" w:cs="Arial"/>
        </w:rPr>
        <w:t>518.</w:t>
      </w:r>
    </w:p>
    <w:p w:rsidR="00B112D2" w:rsidRPr="00A93059" w:rsidRDefault="00B112D2" w:rsidP="00B112D2">
      <w:pPr>
        <w:pStyle w:val="ListParagraph"/>
        <w:spacing w:after="240"/>
        <w:jc w:val="both"/>
        <w:rPr>
          <w:rFonts w:ascii="Arial" w:hAnsi="Arial" w:cs="Arial"/>
        </w:rPr>
      </w:pPr>
    </w:p>
    <w:p w:rsidR="0035151E" w:rsidRPr="00A93059" w:rsidRDefault="0034137A" w:rsidP="00796905">
      <w:pPr>
        <w:pStyle w:val="ListParagraph"/>
        <w:numPr>
          <w:ilvl w:val="0"/>
          <w:numId w:val="3"/>
        </w:numPr>
        <w:spacing w:after="240"/>
        <w:jc w:val="both"/>
        <w:rPr>
          <w:rFonts w:ascii="Arial" w:hAnsi="Arial" w:cs="Arial"/>
        </w:rPr>
      </w:pPr>
      <w:r w:rsidRPr="00A93059">
        <w:rPr>
          <w:rFonts w:ascii="Arial" w:hAnsi="Arial" w:cs="Arial"/>
        </w:rPr>
        <w:t xml:space="preserve">Franz JR, </w:t>
      </w:r>
      <w:proofErr w:type="spellStart"/>
      <w:r w:rsidRPr="00A93059">
        <w:rPr>
          <w:rFonts w:ascii="Arial" w:hAnsi="Arial" w:cs="Arial"/>
        </w:rPr>
        <w:t>Wierzbinski</w:t>
      </w:r>
      <w:proofErr w:type="spellEnd"/>
      <w:r w:rsidRPr="00A93059">
        <w:rPr>
          <w:rFonts w:ascii="Arial" w:hAnsi="Arial" w:cs="Arial"/>
        </w:rPr>
        <w:t xml:space="preserve"> CM, </w:t>
      </w:r>
      <w:proofErr w:type="spellStart"/>
      <w:r w:rsidRPr="00A93059">
        <w:rPr>
          <w:rFonts w:ascii="Arial" w:hAnsi="Arial" w:cs="Arial"/>
        </w:rPr>
        <w:t>Kram</w:t>
      </w:r>
      <w:proofErr w:type="spellEnd"/>
      <w:r w:rsidRPr="00A93059">
        <w:rPr>
          <w:rFonts w:ascii="Arial" w:hAnsi="Arial" w:cs="Arial"/>
        </w:rPr>
        <w:t xml:space="preserve"> R.</w:t>
      </w:r>
      <w:r w:rsidR="0035151E" w:rsidRPr="00A93059">
        <w:rPr>
          <w:rFonts w:ascii="Arial" w:hAnsi="Arial" w:cs="Arial"/>
        </w:rPr>
        <w:t xml:space="preserve"> Metabolic </w:t>
      </w:r>
      <w:r w:rsidR="0008561A" w:rsidRPr="00A93059">
        <w:rPr>
          <w:rFonts w:ascii="Arial" w:hAnsi="Arial" w:cs="Arial"/>
        </w:rPr>
        <w:t>c</w:t>
      </w:r>
      <w:r w:rsidR="0035151E" w:rsidRPr="00A93059">
        <w:rPr>
          <w:rFonts w:ascii="Arial" w:hAnsi="Arial" w:cs="Arial"/>
        </w:rPr>
        <w:t xml:space="preserve">ost of </w:t>
      </w:r>
      <w:r w:rsidR="0008561A" w:rsidRPr="00A93059">
        <w:rPr>
          <w:rFonts w:ascii="Arial" w:hAnsi="Arial" w:cs="Arial"/>
        </w:rPr>
        <w:t>r</w:t>
      </w:r>
      <w:r w:rsidR="0035151E" w:rsidRPr="00A93059">
        <w:rPr>
          <w:rFonts w:ascii="Arial" w:hAnsi="Arial" w:cs="Arial"/>
        </w:rPr>
        <w:t xml:space="preserve">unning </w:t>
      </w:r>
      <w:r w:rsidR="0008561A" w:rsidRPr="00A93059">
        <w:rPr>
          <w:rFonts w:ascii="Arial" w:hAnsi="Arial" w:cs="Arial"/>
        </w:rPr>
        <w:t>b</w:t>
      </w:r>
      <w:r w:rsidR="0035151E" w:rsidRPr="00A93059">
        <w:rPr>
          <w:rFonts w:ascii="Arial" w:hAnsi="Arial" w:cs="Arial"/>
        </w:rPr>
        <w:t xml:space="preserve">arefoot versus </w:t>
      </w:r>
      <w:r w:rsidR="0008561A" w:rsidRPr="00A93059">
        <w:rPr>
          <w:rFonts w:ascii="Arial" w:hAnsi="Arial" w:cs="Arial"/>
        </w:rPr>
        <w:t>s</w:t>
      </w:r>
      <w:r w:rsidR="0035151E" w:rsidRPr="00A93059">
        <w:rPr>
          <w:rFonts w:ascii="Arial" w:hAnsi="Arial" w:cs="Arial"/>
        </w:rPr>
        <w:t>ho</w:t>
      </w:r>
      <w:r w:rsidRPr="00A93059">
        <w:rPr>
          <w:rFonts w:ascii="Arial" w:hAnsi="Arial" w:cs="Arial"/>
        </w:rPr>
        <w:t xml:space="preserve">d: Is </w:t>
      </w:r>
      <w:r w:rsidR="0008561A" w:rsidRPr="00A93059">
        <w:rPr>
          <w:rFonts w:ascii="Arial" w:hAnsi="Arial" w:cs="Arial"/>
        </w:rPr>
        <w:t>l</w:t>
      </w:r>
      <w:r w:rsidRPr="00A93059">
        <w:rPr>
          <w:rFonts w:ascii="Arial" w:hAnsi="Arial" w:cs="Arial"/>
        </w:rPr>
        <w:t xml:space="preserve">ighter </w:t>
      </w:r>
      <w:r w:rsidR="0008561A" w:rsidRPr="00A93059">
        <w:rPr>
          <w:rFonts w:ascii="Arial" w:hAnsi="Arial" w:cs="Arial"/>
        </w:rPr>
        <w:t>b</w:t>
      </w:r>
      <w:r w:rsidRPr="00A93059">
        <w:rPr>
          <w:rFonts w:ascii="Arial" w:hAnsi="Arial" w:cs="Arial"/>
        </w:rPr>
        <w:t xml:space="preserve">etter? </w:t>
      </w:r>
      <w:r w:rsidRPr="00A93059">
        <w:rPr>
          <w:rFonts w:ascii="Arial" w:hAnsi="Arial" w:cs="Arial"/>
          <w:b/>
          <w:i/>
        </w:rPr>
        <w:t xml:space="preserve">Med </w:t>
      </w:r>
      <w:proofErr w:type="spellStart"/>
      <w:r w:rsidRPr="00A93059">
        <w:rPr>
          <w:rFonts w:ascii="Arial" w:hAnsi="Arial" w:cs="Arial"/>
          <w:b/>
          <w:i/>
        </w:rPr>
        <w:t>Sci</w:t>
      </w:r>
      <w:proofErr w:type="spellEnd"/>
      <w:r w:rsidRPr="00A93059">
        <w:rPr>
          <w:rFonts w:ascii="Arial" w:hAnsi="Arial" w:cs="Arial"/>
          <w:b/>
          <w:i/>
        </w:rPr>
        <w:t xml:space="preserve"> Sports </w:t>
      </w:r>
      <w:proofErr w:type="spellStart"/>
      <w:r w:rsidRPr="00A93059">
        <w:rPr>
          <w:rFonts w:ascii="Arial" w:hAnsi="Arial" w:cs="Arial"/>
          <w:b/>
          <w:i/>
        </w:rPr>
        <w:t>Exerc</w:t>
      </w:r>
      <w:proofErr w:type="spellEnd"/>
      <w:r w:rsidRPr="00A93059">
        <w:rPr>
          <w:rFonts w:ascii="Arial" w:hAnsi="Arial" w:cs="Arial"/>
          <w:b/>
          <w:i/>
        </w:rPr>
        <w:t>.</w:t>
      </w:r>
      <w:r w:rsidRPr="00A93059">
        <w:rPr>
          <w:rFonts w:ascii="Arial" w:hAnsi="Arial" w:cs="Arial"/>
        </w:rPr>
        <w:t xml:space="preserve"> 2012</w:t>
      </w:r>
      <w:proofErr w:type="gramStart"/>
      <w:r w:rsidRPr="00A93059">
        <w:rPr>
          <w:rFonts w:ascii="Arial" w:hAnsi="Arial" w:cs="Arial"/>
        </w:rPr>
        <w:t>;44</w:t>
      </w:r>
      <w:proofErr w:type="gramEnd"/>
      <w:r w:rsidRPr="00A93059">
        <w:rPr>
          <w:rFonts w:ascii="Arial" w:hAnsi="Arial" w:cs="Arial"/>
        </w:rPr>
        <w:t>(8):</w:t>
      </w:r>
      <w:r w:rsidR="0035151E" w:rsidRPr="00A93059">
        <w:rPr>
          <w:rFonts w:ascii="Arial" w:hAnsi="Arial" w:cs="Arial"/>
        </w:rPr>
        <w:t>1519</w:t>
      </w:r>
      <w:r w:rsidR="0008561A" w:rsidRPr="00A93059">
        <w:rPr>
          <w:rFonts w:ascii="Arial" w:hAnsi="Arial" w:cs="Arial"/>
        </w:rPr>
        <w:t>-</w:t>
      </w:r>
      <w:r w:rsidR="0035151E" w:rsidRPr="00A93059">
        <w:rPr>
          <w:rFonts w:ascii="Arial" w:hAnsi="Arial" w:cs="Arial"/>
        </w:rPr>
        <w:t>1525.</w:t>
      </w:r>
    </w:p>
    <w:p w:rsidR="00B112D2" w:rsidRPr="00A93059" w:rsidRDefault="00B112D2" w:rsidP="00B112D2">
      <w:pPr>
        <w:pStyle w:val="ListParagraph"/>
        <w:spacing w:after="240"/>
        <w:jc w:val="both"/>
        <w:rPr>
          <w:rFonts w:ascii="Arial" w:hAnsi="Arial" w:cs="Arial"/>
        </w:rPr>
      </w:pPr>
    </w:p>
    <w:p w:rsidR="00B112D2" w:rsidRPr="00A93059" w:rsidRDefault="00F30F84" w:rsidP="00B112D2">
      <w:pPr>
        <w:pStyle w:val="ListParagraph"/>
        <w:numPr>
          <w:ilvl w:val="0"/>
          <w:numId w:val="3"/>
        </w:numPr>
        <w:spacing w:after="240"/>
        <w:jc w:val="both"/>
        <w:rPr>
          <w:rFonts w:ascii="Arial" w:hAnsi="Arial" w:cs="Arial"/>
        </w:rPr>
      </w:pPr>
      <w:r w:rsidRPr="00A93059">
        <w:rPr>
          <w:rFonts w:ascii="Arial" w:hAnsi="Arial" w:cs="Arial"/>
        </w:rPr>
        <w:t xml:space="preserve">Fuller JT, Thewlis D, </w:t>
      </w:r>
      <w:proofErr w:type="spellStart"/>
      <w:r w:rsidRPr="00A93059">
        <w:rPr>
          <w:rFonts w:ascii="Arial" w:hAnsi="Arial" w:cs="Arial"/>
        </w:rPr>
        <w:t>Tsiros</w:t>
      </w:r>
      <w:proofErr w:type="spellEnd"/>
      <w:r w:rsidRPr="00A93059">
        <w:rPr>
          <w:rFonts w:ascii="Arial" w:hAnsi="Arial" w:cs="Arial"/>
        </w:rPr>
        <w:t xml:space="preserve"> MD, Brown NAT, Buckley J</w:t>
      </w:r>
      <w:r w:rsidR="0035151E" w:rsidRPr="00A93059">
        <w:rPr>
          <w:rFonts w:ascii="Arial" w:hAnsi="Arial" w:cs="Arial"/>
        </w:rPr>
        <w:t xml:space="preserve">D. (2016). Effects of a minimalist shoe on running economy and 5-km running performance. </w:t>
      </w:r>
      <w:r w:rsidRPr="00A93059">
        <w:rPr>
          <w:rFonts w:ascii="Arial" w:hAnsi="Arial" w:cs="Arial"/>
          <w:b/>
          <w:i/>
        </w:rPr>
        <w:t>J Sports Sci.</w:t>
      </w:r>
      <w:r w:rsidR="0035151E" w:rsidRPr="00A93059">
        <w:rPr>
          <w:rFonts w:ascii="Arial" w:hAnsi="Arial" w:cs="Arial"/>
        </w:rPr>
        <w:t xml:space="preserve"> </w:t>
      </w:r>
      <w:r w:rsidRPr="00A93059">
        <w:rPr>
          <w:rFonts w:ascii="Arial" w:hAnsi="Arial" w:cs="Arial"/>
        </w:rPr>
        <w:t>2016</w:t>
      </w:r>
      <w:proofErr w:type="gramStart"/>
      <w:r w:rsidRPr="00A93059">
        <w:rPr>
          <w:rFonts w:ascii="Arial" w:hAnsi="Arial" w:cs="Arial"/>
        </w:rPr>
        <w:t>;34</w:t>
      </w:r>
      <w:proofErr w:type="gramEnd"/>
      <w:r w:rsidRPr="00A93059">
        <w:rPr>
          <w:rFonts w:ascii="Arial" w:hAnsi="Arial" w:cs="Arial"/>
        </w:rPr>
        <w:t>(18):</w:t>
      </w:r>
      <w:r w:rsidR="0035151E" w:rsidRPr="00A93059">
        <w:rPr>
          <w:rFonts w:ascii="Arial" w:hAnsi="Arial" w:cs="Arial"/>
        </w:rPr>
        <w:t>1740-1745.</w:t>
      </w:r>
    </w:p>
    <w:p w:rsidR="00B112D2" w:rsidRPr="00A93059" w:rsidRDefault="00B112D2" w:rsidP="00B112D2">
      <w:pPr>
        <w:pStyle w:val="ListParagraph"/>
        <w:spacing w:after="240"/>
        <w:jc w:val="both"/>
        <w:rPr>
          <w:rFonts w:ascii="Arial" w:hAnsi="Arial" w:cs="Arial"/>
        </w:rPr>
      </w:pPr>
    </w:p>
    <w:p w:rsidR="0035151E" w:rsidRPr="00A93059" w:rsidRDefault="00F30F84" w:rsidP="00796905">
      <w:pPr>
        <w:pStyle w:val="ListParagraph"/>
        <w:numPr>
          <w:ilvl w:val="0"/>
          <w:numId w:val="3"/>
        </w:numPr>
        <w:spacing w:after="240"/>
        <w:jc w:val="both"/>
        <w:rPr>
          <w:rFonts w:ascii="Arial" w:hAnsi="Arial" w:cs="Arial"/>
        </w:rPr>
      </w:pPr>
      <w:r w:rsidRPr="00A93059">
        <w:rPr>
          <w:rFonts w:ascii="Arial" w:hAnsi="Arial" w:cs="Arial"/>
        </w:rPr>
        <w:t xml:space="preserve">Hanson NJ, Berg K, </w:t>
      </w:r>
      <w:proofErr w:type="spellStart"/>
      <w:r w:rsidRPr="00A93059">
        <w:rPr>
          <w:rFonts w:ascii="Arial" w:hAnsi="Arial" w:cs="Arial"/>
        </w:rPr>
        <w:t>Deka</w:t>
      </w:r>
      <w:proofErr w:type="spellEnd"/>
      <w:r w:rsidRPr="00A93059">
        <w:rPr>
          <w:rFonts w:ascii="Arial" w:hAnsi="Arial" w:cs="Arial"/>
        </w:rPr>
        <w:t xml:space="preserve"> P, </w:t>
      </w:r>
      <w:proofErr w:type="spellStart"/>
      <w:r w:rsidRPr="00A93059">
        <w:rPr>
          <w:rFonts w:ascii="Arial" w:hAnsi="Arial" w:cs="Arial"/>
        </w:rPr>
        <w:t>Meendering</w:t>
      </w:r>
      <w:proofErr w:type="spellEnd"/>
      <w:r w:rsidRPr="00A93059">
        <w:rPr>
          <w:rFonts w:ascii="Arial" w:hAnsi="Arial" w:cs="Arial"/>
        </w:rPr>
        <w:t xml:space="preserve"> JR, Ryan G.</w:t>
      </w:r>
      <w:r w:rsidR="0035151E" w:rsidRPr="00A93059">
        <w:rPr>
          <w:rFonts w:ascii="Arial" w:hAnsi="Arial" w:cs="Arial"/>
        </w:rPr>
        <w:t xml:space="preserve"> Oxygen cost of running barefoot vs. running shod. </w:t>
      </w:r>
      <w:proofErr w:type="spellStart"/>
      <w:r w:rsidRPr="00A93059">
        <w:rPr>
          <w:rFonts w:ascii="Arial" w:hAnsi="Arial" w:cs="Arial"/>
          <w:b/>
          <w:i/>
        </w:rPr>
        <w:t>Int</w:t>
      </w:r>
      <w:proofErr w:type="spellEnd"/>
      <w:r w:rsidRPr="00A93059">
        <w:rPr>
          <w:rFonts w:ascii="Arial" w:hAnsi="Arial" w:cs="Arial"/>
          <w:b/>
          <w:i/>
        </w:rPr>
        <w:t xml:space="preserve"> J Sports Med.</w:t>
      </w:r>
      <w:r w:rsidRPr="00A93059">
        <w:rPr>
          <w:rFonts w:ascii="Arial" w:hAnsi="Arial" w:cs="Arial"/>
        </w:rPr>
        <w:t xml:space="preserve"> 2011</w:t>
      </w:r>
      <w:proofErr w:type="gramStart"/>
      <w:r w:rsidRPr="00A93059">
        <w:rPr>
          <w:rFonts w:ascii="Arial" w:hAnsi="Arial" w:cs="Arial"/>
        </w:rPr>
        <w:t>;32</w:t>
      </w:r>
      <w:proofErr w:type="gramEnd"/>
      <w:r w:rsidRPr="00A93059">
        <w:rPr>
          <w:rFonts w:ascii="Arial" w:hAnsi="Arial" w:cs="Arial"/>
        </w:rPr>
        <w:t>(6):</w:t>
      </w:r>
      <w:r w:rsidR="0035151E" w:rsidRPr="00A93059">
        <w:rPr>
          <w:rFonts w:ascii="Arial" w:hAnsi="Arial" w:cs="Arial"/>
        </w:rPr>
        <w:t>401</w:t>
      </w:r>
      <w:r w:rsidR="0008561A" w:rsidRPr="00A93059">
        <w:rPr>
          <w:rFonts w:ascii="Arial" w:hAnsi="Arial" w:cs="Arial"/>
        </w:rPr>
        <w:t>-</w:t>
      </w:r>
      <w:r w:rsidR="0035151E" w:rsidRPr="00A93059">
        <w:rPr>
          <w:rFonts w:ascii="Arial" w:hAnsi="Arial" w:cs="Arial"/>
        </w:rPr>
        <w:t>406.</w:t>
      </w:r>
    </w:p>
    <w:p w:rsidR="00B112D2" w:rsidRPr="00A93059" w:rsidRDefault="00B112D2" w:rsidP="00B112D2">
      <w:pPr>
        <w:pStyle w:val="ListParagraph"/>
        <w:spacing w:after="240"/>
        <w:jc w:val="both"/>
        <w:rPr>
          <w:rFonts w:ascii="Arial" w:hAnsi="Arial" w:cs="Arial"/>
        </w:rPr>
      </w:pPr>
    </w:p>
    <w:p w:rsidR="00B112D2" w:rsidRPr="00A93059" w:rsidRDefault="00B1409B" w:rsidP="00B112D2">
      <w:pPr>
        <w:pStyle w:val="ListParagraph"/>
        <w:numPr>
          <w:ilvl w:val="0"/>
          <w:numId w:val="3"/>
        </w:numPr>
        <w:spacing w:after="240"/>
        <w:jc w:val="both"/>
        <w:rPr>
          <w:rFonts w:ascii="Arial" w:hAnsi="Arial" w:cs="Arial"/>
        </w:rPr>
      </w:pPr>
      <w:r w:rsidRPr="00A93059">
        <w:rPr>
          <w:rFonts w:ascii="Arial" w:hAnsi="Arial" w:cs="Arial"/>
        </w:rPr>
        <w:t>Jones R.</w:t>
      </w:r>
      <w:r w:rsidR="0035151E" w:rsidRPr="00A93059">
        <w:rPr>
          <w:rFonts w:ascii="Arial" w:hAnsi="Arial" w:cs="Arial"/>
        </w:rPr>
        <w:t xml:space="preserve"> The effect of barefoot shoe technology on the performance of male </w:t>
      </w:r>
      <w:r w:rsidRPr="00A93059">
        <w:rPr>
          <w:rFonts w:ascii="Arial" w:hAnsi="Arial" w:cs="Arial"/>
        </w:rPr>
        <w:t xml:space="preserve">runners at different gradients. </w:t>
      </w:r>
      <w:r w:rsidR="0035151E" w:rsidRPr="00A93059">
        <w:rPr>
          <w:rFonts w:ascii="Arial" w:hAnsi="Arial" w:cs="Arial"/>
        </w:rPr>
        <w:t xml:space="preserve">Bachelor’s thesis, Rhodes University, </w:t>
      </w:r>
      <w:proofErr w:type="spellStart"/>
      <w:r w:rsidR="0035151E" w:rsidRPr="00A93059">
        <w:rPr>
          <w:rFonts w:ascii="Arial" w:hAnsi="Arial" w:cs="Arial"/>
        </w:rPr>
        <w:t>Grahamstown</w:t>
      </w:r>
      <w:proofErr w:type="spellEnd"/>
      <w:r w:rsidR="0035151E" w:rsidRPr="00A93059">
        <w:rPr>
          <w:rFonts w:ascii="Arial" w:hAnsi="Arial" w:cs="Arial"/>
        </w:rPr>
        <w:t>, South Africa</w:t>
      </w:r>
      <w:r w:rsidRPr="00A93059">
        <w:rPr>
          <w:rFonts w:ascii="Arial" w:hAnsi="Arial" w:cs="Arial"/>
        </w:rPr>
        <w:t>, 2010</w:t>
      </w:r>
      <w:r w:rsidR="0035151E" w:rsidRPr="00A93059">
        <w:rPr>
          <w:rFonts w:ascii="Arial" w:hAnsi="Arial" w:cs="Arial"/>
        </w:rPr>
        <w:t xml:space="preserve">. </w:t>
      </w:r>
    </w:p>
    <w:p w:rsidR="00B112D2" w:rsidRPr="00A93059" w:rsidRDefault="00B112D2" w:rsidP="00B112D2">
      <w:pPr>
        <w:pStyle w:val="ListParagraph"/>
        <w:spacing w:after="240"/>
        <w:jc w:val="both"/>
        <w:rPr>
          <w:rFonts w:ascii="Arial" w:hAnsi="Arial" w:cs="Arial"/>
        </w:rPr>
      </w:pPr>
    </w:p>
    <w:p w:rsidR="0035151E" w:rsidRPr="00A93059" w:rsidRDefault="00652B73" w:rsidP="00796905">
      <w:pPr>
        <w:pStyle w:val="ListParagraph"/>
        <w:numPr>
          <w:ilvl w:val="0"/>
          <w:numId w:val="3"/>
        </w:numPr>
        <w:spacing w:after="240"/>
        <w:jc w:val="both"/>
        <w:rPr>
          <w:rFonts w:ascii="Arial" w:hAnsi="Arial" w:cs="Arial"/>
        </w:rPr>
      </w:pPr>
      <w:r w:rsidRPr="00A93059">
        <w:rPr>
          <w:rFonts w:ascii="Arial" w:hAnsi="Arial" w:cs="Arial"/>
        </w:rPr>
        <w:t xml:space="preserve">Kay GN, </w:t>
      </w:r>
      <w:proofErr w:type="spellStart"/>
      <w:r w:rsidRPr="00A93059">
        <w:rPr>
          <w:rFonts w:ascii="Arial" w:hAnsi="Arial" w:cs="Arial"/>
        </w:rPr>
        <w:t>Ashar</w:t>
      </w:r>
      <w:proofErr w:type="spellEnd"/>
      <w:r w:rsidRPr="00A93059">
        <w:rPr>
          <w:rFonts w:ascii="Arial" w:hAnsi="Arial" w:cs="Arial"/>
        </w:rPr>
        <w:t xml:space="preserve"> MS, </w:t>
      </w:r>
      <w:proofErr w:type="spellStart"/>
      <w:r w:rsidRPr="00A93059">
        <w:rPr>
          <w:rFonts w:ascii="Arial" w:hAnsi="Arial" w:cs="Arial"/>
        </w:rPr>
        <w:t>Bubien</w:t>
      </w:r>
      <w:proofErr w:type="spellEnd"/>
      <w:r w:rsidRPr="00A93059">
        <w:rPr>
          <w:rFonts w:ascii="Arial" w:hAnsi="Arial" w:cs="Arial"/>
        </w:rPr>
        <w:t xml:space="preserve"> RS, Dailey SM.</w:t>
      </w:r>
      <w:r w:rsidR="0035151E" w:rsidRPr="00A93059">
        <w:rPr>
          <w:rFonts w:ascii="Arial" w:hAnsi="Arial" w:cs="Arial"/>
        </w:rPr>
        <w:t xml:space="preserve"> Relationship </w:t>
      </w:r>
      <w:r w:rsidR="0008561A" w:rsidRPr="00A93059">
        <w:rPr>
          <w:rFonts w:ascii="Arial" w:hAnsi="Arial" w:cs="Arial"/>
        </w:rPr>
        <w:t>b</w:t>
      </w:r>
      <w:r w:rsidR="0035151E" w:rsidRPr="00A93059">
        <w:rPr>
          <w:rFonts w:ascii="Arial" w:hAnsi="Arial" w:cs="Arial"/>
        </w:rPr>
        <w:t xml:space="preserve">etween </w:t>
      </w:r>
      <w:r w:rsidR="0008561A" w:rsidRPr="00A93059">
        <w:rPr>
          <w:rFonts w:ascii="Arial" w:hAnsi="Arial" w:cs="Arial"/>
        </w:rPr>
        <w:t>h</w:t>
      </w:r>
      <w:r w:rsidR="0035151E" w:rsidRPr="00A93059">
        <w:rPr>
          <w:rFonts w:ascii="Arial" w:hAnsi="Arial" w:cs="Arial"/>
        </w:rPr>
        <w:t xml:space="preserve">eart </w:t>
      </w:r>
      <w:r w:rsidR="0008561A" w:rsidRPr="00A93059">
        <w:rPr>
          <w:rFonts w:ascii="Arial" w:hAnsi="Arial" w:cs="Arial"/>
        </w:rPr>
        <w:t>r</w:t>
      </w:r>
      <w:r w:rsidR="0035151E" w:rsidRPr="00A93059">
        <w:rPr>
          <w:rFonts w:ascii="Arial" w:hAnsi="Arial" w:cs="Arial"/>
        </w:rPr>
        <w:t xml:space="preserve">ate and </w:t>
      </w:r>
      <w:r w:rsidR="0008561A" w:rsidRPr="00A93059">
        <w:rPr>
          <w:rFonts w:ascii="Arial" w:hAnsi="Arial" w:cs="Arial"/>
        </w:rPr>
        <w:t>o</w:t>
      </w:r>
      <w:r w:rsidR="0035151E" w:rsidRPr="00A93059">
        <w:rPr>
          <w:rFonts w:ascii="Arial" w:hAnsi="Arial" w:cs="Arial"/>
        </w:rPr>
        <w:t xml:space="preserve">xygen </w:t>
      </w:r>
      <w:r w:rsidR="0008561A" w:rsidRPr="00A93059">
        <w:rPr>
          <w:rFonts w:ascii="Arial" w:hAnsi="Arial" w:cs="Arial"/>
        </w:rPr>
        <w:t>k</w:t>
      </w:r>
      <w:r w:rsidR="0035151E" w:rsidRPr="00A93059">
        <w:rPr>
          <w:rFonts w:ascii="Arial" w:hAnsi="Arial" w:cs="Arial"/>
        </w:rPr>
        <w:t xml:space="preserve">inetics </w:t>
      </w:r>
      <w:r w:rsidR="0008561A" w:rsidRPr="00A93059">
        <w:rPr>
          <w:rFonts w:ascii="Arial" w:hAnsi="Arial" w:cs="Arial"/>
        </w:rPr>
        <w:t>d</w:t>
      </w:r>
      <w:r w:rsidR="0035151E" w:rsidRPr="00A93059">
        <w:rPr>
          <w:rFonts w:ascii="Arial" w:hAnsi="Arial" w:cs="Arial"/>
        </w:rPr>
        <w:t xml:space="preserve">uring </w:t>
      </w:r>
      <w:r w:rsidR="0008561A" w:rsidRPr="00A93059">
        <w:rPr>
          <w:rFonts w:ascii="Arial" w:hAnsi="Arial" w:cs="Arial"/>
        </w:rPr>
        <w:t>c</w:t>
      </w:r>
      <w:r w:rsidR="0035151E" w:rsidRPr="00A93059">
        <w:rPr>
          <w:rFonts w:ascii="Arial" w:hAnsi="Arial" w:cs="Arial"/>
        </w:rPr>
        <w:t xml:space="preserve">onstant </w:t>
      </w:r>
      <w:r w:rsidR="0008561A" w:rsidRPr="00A93059">
        <w:rPr>
          <w:rFonts w:ascii="Arial" w:hAnsi="Arial" w:cs="Arial"/>
        </w:rPr>
        <w:t>w</w:t>
      </w:r>
      <w:r w:rsidR="0035151E" w:rsidRPr="00A93059">
        <w:rPr>
          <w:rFonts w:ascii="Arial" w:hAnsi="Arial" w:cs="Arial"/>
        </w:rPr>
        <w:t xml:space="preserve">orkload </w:t>
      </w:r>
      <w:r w:rsidR="0008561A" w:rsidRPr="00A93059">
        <w:rPr>
          <w:rFonts w:ascii="Arial" w:hAnsi="Arial" w:cs="Arial"/>
        </w:rPr>
        <w:t>e</w:t>
      </w:r>
      <w:r w:rsidR="0035151E" w:rsidRPr="00A93059">
        <w:rPr>
          <w:rFonts w:ascii="Arial" w:hAnsi="Arial" w:cs="Arial"/>
        </w:rPr>
        <w:t xml:space="preserve">xercise. </w:t>
      </w:r>
      <w:r w:rsidR="0008561A" w:rsidRPr="00A93059">
        <w:rPr>
          <w:rFonts w:ascii="Arial" w:hAnsi="Arial" w:cs="Arial"/>
          <w:b/>
          <w:i/>
        </w:rPr>
        <w:t xml:space="preserve">Pacing </w:t>
      </w:r>
      <w:proofErr w:type="spellStart"/>
      <w:r w:rsidR="0008561A" w:rsidRPr="00A93059">
        <w:rPr>
          <w:rFonts w:ascii="Arial" w:hAnsi="Arial" w:cs="Arial"/>
          <w:b/>
          <w:i/>
        </w:rPr>
        <w:t>Clin</w:t>
      </w:r>
      <w:proofErr w:type="spellEnd"/>
      <w:r w:rsidR="0035151E" w:rsidRPr="00A93059">
        <w:rPr>
          <w:rFonts w:ascii="Arial" w:hAnsi="Arial" w:cs="Arial"/>
          <w:b/>
          <w:i/>
        </w:rPr>
        <w:t xml:space="preserve"> </w:t>
      </w:r>
      <w:proofErr w:type="spellStart"/>
      <w:r w:rsidR="0035151E" w:rsidRPr="00A93059">
        <w:rPr>
          <w:rFonts w:ascii="Arial" w:hAnsi="Arial" w:cs="Arial"/>
          <w:b/>
          <w:i/>
        </w:rPr>
        <w:t>Elec</w:t>
      </w:r>
      <w:r w:rsidR="0008561A" w:rsidRPr="00A93059">
        <w:rPr>
          <w:rFonts w:ascii="Arial" w:hAnsi="Arial" w:cs="Arial"/>
          <w:b/>
          <w:i/>
        </w:rPr>
        <w:t>trophysiol</w:t>
      </w:r>
      <w:proofErr w:type="spellEnd"/>
      <w:r w:rsidRPr="00A93059">
        <w:rPr>
          <w:rFonts w:ascii="Arial" w:hAnsi="Arial" w:cs="Arial"/>
          <w:b/>
          <w:i/>
        </w:rPr>
        <w:t>.</w:t>
      </w:r>
      <w:r w:rsidR="0035151E" w:rsidRPr="00A93059">
        <w:rPr>
          <w:rFonts w:ascii="Arial" w:hAnsi="Arial" w:cs="Arial"/>
        </w:rPr>
        <w:t xml:space="preserve"> </w:t>
      </w:r>
      <w:r w:rsidRPr="00A93059">
        <w:rPr>
          <w:rFonts w:ascii="Arial" w:hAnsi="Arial" w:cs="Arial"/>
        </w:rPr>
        <w:t>1995</w:t>
      </w:r>
      <w:proofErr w:type="gramStart"/>
      <w:r w:rsidRPr="00A93059">
        <w:rPr>
          <w:rFonts w:ascii="Arial" w:hAnsi="Arial" w:cs="Arial"/>
        </w:rPr>
        <w:t>;</w:t>
      </w:r>
      <w:r w:rsidR="0035151E" w:rsidRPr="00A93059">
        <w:rPr>
          <w:rFonts w:ascii="Arial" w:hAnsi="Arial" w:cs="Arial"/>
        </w:rPr>
        <w:t>18</w:t>
      </w:r>
      <w:proofErr w:type="gramEnd"/>
      <w:r w:rsidR="0035151E" w:rsidRPr="00A93059">
        <w:rPr>
          <w:rFonts w:ascii="Arial" w:hAnsi="Arial" w:cs="Arial"/>
        </w:rPr>
        <w:t>(10)</w:t>
      </w:r>
      <w:r w:rsidRPr="00A93059">
        <w:rPr>
          <w:rFonts w:ascii="Arial" w:hAnsi="Arial" w:cs="Arial"/>
        </w:rPr>
        <w:t>:</w:t>
      </w:r>
      <w:r w:rsidR="0035151E" w:rsidRPr="00A93059">
        <w:rPr>
          <w:rFonts w:ascii="Arial" w:hAnsi="Arial" w:cs="Arial"/>
        </w:rPr>
        <w:t>1853–1860.</w:t>
      </w:r>
    </w:p>
    <w:p w:rsidR="00B112D2" w:rsidRPr="00A93059" w:rsidRDefault="00B112D2" w:rsidP="00B112D2">
      <w:pPr>
        <w:pStyle w:val="ListParagraph"/>
        <w:spacing w:after="240"/>
        <w:jc w:val="both"/>
        <w:rPr>
          <w:rFonts w:ascii="Arial" w:hAnsi="Arial" w:cs="Arial"/>
        </w:rPr>
      </w:pPr>
    </w:p>
    <w:p w:rsidR="00B112D2" w:rsidRPr="00A93059" w:rsidRDefault="00007F69" w:rsidP="00B112D2">
      <w:pPr>
        <w:pStyle w:val="ListParagraph"/>
        <w:numPr>
          <w:ilvl w:val="0"/>
          <w:numId w:val="3"/>
        </w:numPr>
        <w:spacing w:after="240"/>
        <w:jc w:val="both"/>
        <w:rPr>
          <w:rFonts w:ascii="Arial" w:hAnsi="Arial" w:cs="Arial"/>
        </w:rPr>
      </w:pPr>
      <w:proofErr w:type="spellStart"/>
      <w:r w:rsidRPr="00A93059">
        <w:rPr>
          <w:rFonts w:ascii="Arial" w:hAnsi="Arial" w:cs="Arial"/>
        </w:rPr>
        <w:t>Kumagai</w:t>
      </w:r>
      <w:proofErr w:type="spellEnd"/>
      <w:r w:rsidRPr="00A93059">
        <w:rPr>
          <w:rFonts w:ascii="Arial" w:hAnsi="Arial" w:cs="Arial"/>
        </w:rPr>
        <w:t xml:space="preserve"> S, Tanaka K, Matsuura Y, </w:t>
      </w:r>
      <w:proofErr w:type="spellStart"/>
      <w:r w:rsidRPr="00A93059">
        <w:rPr>
          <w:rFonts w:ascii="Arial" w:hAnsi="Arial" w:cs="Arial"/>
        </w:rPr>
        <w:t>Matsuzaka</w:t>
      </w:r>
      <w:proofErr w:type="spellEnd"/>
      <w:r w:rsidRPr="00A93059">
        <w:rPr>
          <w:rFonts w:ascii="Arial" w:hAnsi="Arial" w:cs="Arial"/>
        </w:rPr>
        <w:t xml:space="preserve"> A, </w:t>
      </w:r>
      <w:proofErr w:type="spellStart"/>
      <w:r w:rsidRPr="00A93059">
        <w:rPr>
          <w:rFonts w:ascii="Arial" w:hAnsi="Arial" w:cs="Arial"/>
        </w:rPr>
        <w:t>Hirakoba</w:t>
      </w:r>
      <w:proofErr w:type="spellEnd"/>
      <w:r w:rsidRPr="00A93059">
        <w:rPr>
          <w:rFonts w:ascii="Arial" w:hAnsi="Arial" w:cs="Arial"/>
        </w:rPr>
        <w:t xml:space="preserve"> K, Asano K. </w:t>
      </w:r>
      <w:r w:rsidR="0035151E" w:rsidRPr="00A93059">
        <w:rPr>
          <w:rFonts w:ascii="Arial" w:hAnsi="Arial" w:cs="Arial"/>
        </w:rPr>
        <w:t xml:space="preserve">Relationships of the </w:t>
      </w:r>
      <w:r w:rsidR="00111CD5" w:rsidRPr="00A93059">
        <w:rPr>
          <w:rFonts w:ascii="Arial" w:hAnsi="Arial" w:cs="Arial"/>
        </w:rPr>
        <w:t>a</w:t>
      </w:r>
      <w:r w:rsidR="0035151E" w:rsidRPr="00A93059">
        <w:rPr>
          <w:rFonts w:ascii="Arial" w:hAnsi="Arial" w:cs="Arial"/>
        </w:rPr>
        <w:t xml:space="preserve">naerobic </w:t>
      </w:r>
      <w:r w:rsidR="00111CD5" w:rsidRPr="00A93059">
        <w:rPr>
          <w:rFonts w:ascii="Arial" w:hAnsi="Arial" w:cs="Arial"/>
        </w:rPr>
        <w:t>t</w:t>
      </w:r>
      <w:r w:rsidR="0035151E" w:rsidRPr="00A93059">
        <w:rPr>
          <w:rFonts w:ascii="Arial" w:hAnsi="Arial" w:cs="Arial"/>
        </w:rPr>
        <w:t xml:space="preserve">hreshold with the 5 km, 10 km, and 10 </w:t>
      </w:r>
      <w:r w:rsidR="00111CD5" w:rsidRPr="00A93059">
        <w:rPr>
          <w:rFonts w:ascii="Arial" w:hAnsi="Arial" w:cs="Arial"/>
        </w:rPr>
        <w:t>m</w:t>
      </w:r>
      <w:r w:rsidR="0035151E" w:rsidRPr="00A93059">
        <w:rPr>
          <w:rFonts w:ascii="Arial" w:hAnsi="Arial" w:cs="Arial"/>
        </w:rPr>
        <w:t xml:space="preserve">ile </w:t>
      </w:r>
      <w:r w:rsidR="00111CD5" w:rsidRPr="00A93059">
        <w:rPr>
          <w:rFonts w:ascii="Arial" w:hAnsi="Arial" w:cs="Arial"/>
        </w:rPr>
        <w:t>r</w:t>
      </w:r>
      <w:r w:rsidR="0035151E" w:rsidRPr="00A93059">
        <w:rPr>
          <w:rFonts w:ascii="Arial" w:hAnsi="Arial" w:cs="Arial"/>
        </w:rPr>
        <w:t xml:space="preserve">aces. </w:t>
      </w:r>
      <w:proofErr w:type="spellStart"/>
      <w:r w:rsidRPr="00A93059">
        <w:rPr>
          <w:rFonts w:ascii="Arial" w:hAnsi="Arial" w:cs="Arial"/>
          <w:b/>
          <w:i/>
        </w:rPr>
        <w:t>Eur</w:t>
      </w:r>
      <w:proofErr w:type="spellEnd"/>
      <w:r w:rsidRPr="00A93059">
        <w:rPr>
          <w:rFonts w:ascii="Arial" w:hAnsi="Arial" w:cs="Arial"/>
          <w:b/>
          <w:i/>
        </w:rPr>
        <w:t xml:space="preserve"> J </w:t>
      </w:r>
      <w:proofErr w:type="spellStart"/>
      <w:r w:rsidRPr="00A93059">
        <w:rPr>
          <w:rFonts w:ascii="Arial" w:hAnsi="Arial" w:cs="Arial"/>
          <w:b/>
          <w:i/>
        </w:rPr>
        <w:t>Appl</w:t>
      </w:r>
      <w:proofErr w:type="spellEnd"/>
      <w:r w:rsidRPr="00A93059">
        <w:rPr>
          <w:rFonts w:ascii="Arial" w:hAnsi="Arial" w:cs="Arial"/>
          <w:b/>
          <w:i/>
        </w:rPr>
        <w:t xml:space="preserve"> </w:t>
      </w:r>
      <w:proofErr w:type="spellStart"/>
      <w:r w:rsidRPr="00A93059">
        <w:rPr>
          <w:rFonts w:ascii="Arial" w:hAnsi="Arial" w:cs="Arial"/>
          <w:b/>
          <w:i/>
        </w:rPr>
        <w:t>Physiol</w:t>
      </w:r>
      <w:proofErr w:type="spellEnd"/>
      <w:r w:rsidRPr="00A93059">
        <w:rPr>
          <w:rFonts w:ascii="Arial" w:hAnsi="Arial" w:cs="Arial"/>
          <w:b/>
          <w:i/>
        </w:rPr>
        <w:t xml:space="preserve"> </w:t>
      </w:r>
      <w:proofErr w:type="spellStart"/>
      <w:r w:rsidRPr="00A93059">
        <w:rPr>
          <w:rFonts w:ascii="Arial" w:hAnsi="Arial" w:cs="Arial"/>
          <w:b/>
          <w:i/>
        </w:rPr>
        <w:t>Occup</w:t>
      </w:r>
      <w:proofErr w:type="spellEnd"/>
      <w:r w:rsidRPr="00A93059">
        <w:rPr>
          <w:rFonts w:ascii="Arial" w:hAnsi="Arial" w:cs="Arial"/>
          <w:b/>
          <w:i/>
        </w:rPr>
        <w:t xml:space="preserve"> Physiol.</w:t>
      </w:r>
      <w:r w:rsidR="0035151E" w:rsidRPr="00A93059">
        <w:rPr>
          <w:rFonts w:ascii="Arial" w:hAnsi="Arial" w:cs="Arial"/>
        </w:rPr>
        <w:t xml:space="preserve"> </w:t>
      </w:r>
      <w:r w:rsidRPr="00A93059">
        <w:rPr>
          <w:rFonts w:ascii="Arial" w:hAnsi="Arial" w:cs="Arial"/>
        </w:rPr>
        <w:t>1982</w:t>
      </w:r>
      <w:proofErr w:type="gramStart"/>
      <w:r w:rsidRPr="00A93059">
        <w:rPr>
          <w:rFonts w:ascii="Arial" w:hAnsi="Arial" w:cs="Arial"/>
        </w:rPr>
        <w:t>;49:</w:t>
      </w:r>
      <w:r w:rsidR="0035151E" w:rsidRPr="00A93059">
        <w:rPr>
          <w:rFonts w:ascii="Arial" w:hAnsi="Arial" w:cs="Arial"/>
        </w:rPr>
        <w:t>13</w:t>
      </w:r>
      <w:proofErr w:type="gramEnd"/>
      <w:r w:rsidR="0035151E" w:rsidRPr="00A93059">
        <w:rPr>
          <w:rFonts w:ascii="Arial" w:hAnsi="Arial" w:cs="Arial"/>
        </w:rPr>
        <w:t>-23.</w:t>
      </w:r>
    </w:p>
    <w:p w:rsidR="00B112D2" w:rsidRPr="00A93059" w:rsidRDefault="00B112D2" w:rsidP="00B112D2">
      <w:pPr>
        <w:pStyle w:val="ListParagraph"/>
        <w:spacing w:after="240"/>
        <w:jc w:val="both"/>
        <w:rPr>
          <w:rFonts w:ascii="Arial" w:hAnsi="Arial" w:cs="Arial"/>
        </w:rPr>
      </w:pPr>
    </w:p>
    <w:p w:rsidR="0035151E" w:rsidRPr="00A93059" w:rsidRDefault="00007F69" w:rsidP="00796905">
      <w:pPr>
        <w:pStyle w:val="ListParagraph"/>
        <w:numPr>
          <w:ilvl w:val="0"/>
          <w:numId w:val="3"/>
        </w:numPr>
        <w:spacing w:after="240"/>
        <w:jc w:val="both"/>
        <w:rPr>
          <w:rFonts w:ascii="Arial" w:hAnsi="Arial" w:cs="Arial"/>
        </w:rPr>
      </w:pPr>
      <w:proofErr w:type="spellStart"/>
      <w:r w:rsidRPr="00A93059">
        <w:rPr>
          <w:rFonts w:ascii="Arial" w:hAnsi="Arial" w:cs="Arial"/>
        </w:rPr>
        <w:t>Leuchanka</w:t>
      </w:r>
      <w:proofErr w:type="spellEnd"/>
      <w:r w:rsidRPr="00A93059">
        <w:rPr>
          <w:rFonts w:ascii="Arial" w:hAnsi="Arial" w:cs="Arial"/>
        </w:rPr>
        <w:t xml:space="preserve"> AN, </w:t>
      </w:r>
      <w:proofErr w:type="spellStart"/>
      <w:r w:rsidRPr="00A93059">
        <w:rPr>
          <w:rFonts w:ascii="Arial" w:hAnsi="Arial" w:cs="Arial"/>
        </w:rPr>
        <w:t>Baroody</w:t>
      </w:r>
      <w:proofErr w:type="spellEnd"/>
      <w:r w:rsidRPr="00A93059">
        <w:rPr>
          <w:rFonts w:ascii="Arial" w:hAnsi="Arial" w:cs="Arial"/>
        </w:rPr>
        <w:t xml:space="preserve"> NJ, Cook SB, Quinn T</w:t>
      </w:r>
      <w:r w:rsidR="0035151E" w:rsidRPr="00A93059">
        <w:rPr>
          <w:rFonts w:ascii="Arial" w:hAnsi="Arial" w:cs="Arial"/>
        </w:rPr>
        <w:t xml:space="preserve">J. Effect of 10-week barefoot running intervention on race performance in habitually shod runners. Poster presented at the </w:t>
      </w:r>
      <w:r w:rsidR="0035151E" w:rsidRPr="00A93059">
        <w:rPr>
          <w:rFonts w:ascii="Arial" w:hAnsi="Arial" w:cs="Arial"/>
          <w:b/>
          <w:i/>
        </w:rPr>
        <w:t>ACSM's 62nd Annual Meeting</w:t>
      </w:r>
      <w:r w:rsidR="00111CD5" w:rsidRPr="00A93059">
        <w:rPr>
          <w:rFonts w:ascii="Arial" w:hAnsi="Arial" w:cs="Arial"/>
          <w:b/>
          <w:i/>
        </w:rPr>
        <w:t>.</w:t>
      </w:r>
      <w:r w:rsidR="0035151E" w:rsidRPr="00A93059">
        <w:rPr>
          <w:rFonts w:ascii="Arial" w:hAnsi="Arial" w:cs="Arial"/>
        </w:rPr>
        <w:t xml:space="preserve"> San Diego, California</w:t>
      </w:r>
      <w:r w:rsidRPr="00A93059">
        <w:rPr>
          <w:rFonts w:ascii="Arial" w:hAnsi="Arial" w:cs="Arial"/>
        </w:rPr>
        <w:t>, 2015</w:t>
      </w:r>
      <w:r w:rsidR="0035151E" w:rsidRPr="00A93059">
        <w:rPr>
          <w:rFonts w:ascii="Arial" w:hAnsi="Arial" w:cs="Arial"/>
        </w:rPr>
        <w:t>.</w:t>
      </w:r>
    </w:p>
    <w:p w:rsidR="00B112D2" w:rsidRPr="00A93059" w:rsidRDefault="00B112D2" w:rsidP="00B112D2">
      <w:pPr>
        <w:pStyle w:val="ListParagraph"/>
        <w:spacing w:after="240"/>
        <w:jc w:val="both"/>
        <w:rPr>
          <w:rFonts w:ascii="Arial" w:hAnsi="Arial" w:cs="Arial"/>
        </w:rPr>
      </w:pPr>
    </w:p>
    <w:p w:rsidR="00B112D2" w:rsidRPr="00A93059" w:rsidRDefault="00007F69" w:rsidP="00B112D2">
      <w:pPr>
        <w:pStyle w:val="ListParagraph"/>
        <w:numPr>
          <w:ilvl w:val="0"/>
          <w:numId w:val="3"/>
        </w:numPr>
        <w:spacing w:after="240"/>
        <w:jc w:val="both"/>
        <w:rPr>
          <w:rFonts w:ascii="Arial" w:hAnsi="Arial" w:cs="Arial"/>
        </w:rPr>
      </w:pPr>
      <w:r w:rsidRPr="00A93059">
        <w:rPr>
          <w:rFonts w:ascii="Arial" w:hAnsi="Arial" w:cs="Arial"/>
        </w:rPr>
        <w:t>Moore IS, Jones A, Dixon S.</w:t>
      </w:r>
      <w:r w:rsidR="0035151E" w:rsidRPr="00A93059">
        <w:rPr>
          <w:rFonts w:ascii="Arial" w:hAnsi="Arial" w:cs="Arial"/>
        </w:rPr>
        <w:t xml:space="preserve"> The pursuit of improved running performance: Can changes in cushioning and </w:t>
      </w:r>
      <w:proofErr w:type="spellStart"/>
      <w:r w:rsidR="0035151E" w:rsidRPr="00A93059">
        <w:rPr>
          <w:rFonts w:ascii="Arial" w:hAnsi="Arial" w:cs="Arial"/>
        </w:rPr>
        <w:t>somatosensory</w:t>
      </w:r>
      <w:proofErr w:type="spellEnd"/>
      <w:r w:rsidR="0035151E" w:rsidRPr="00A93059">
        <w:rPr>
          <w:rFonts w:ascii="Arial" w:hAnsi="Arial" w:cs="Arial"/>
        </w:rPr>
        <w:t xml:space="preserve"> feedback influence running economy and injury risk? </w:t>
      </w:r>
      <w:r w:rsidR="0035151E" w:rsidRPr="00A93059">
        <w:rPr>
          <w:rFonts w:ascii="Arial" w:hAnsi="Arial" w:cs="Arial"/>
          <w:b/>
          <w:i/>
        </w:rPr>
        <w:t>Footwear Sci</w:t>
      </w:r>
      <w:r w:rsidRPr="00A93059">
        <w:rPr>
          <w:rFonts w:ascii="Arial" w:hAnsi="Arial" w:cs="Arial"/>
          <w:b/>
          <w:i/>
        </w:rPr>
        <w:t>.</w:t>
      </w:r>
      <w:r w:rsidRPr="00A93059">
        <w:rPr>
          <w:rFonts w:ascii="Arial" w:hAnsi="Arial" w:cs="Arial"/>
        </w:rPr>
        <w:t xml:space="preserve"> 2014</w:t>
      </w:r>
      <w:proofErr w:type="gramStart"/>
      <w:r w:rsidRPr="00A93059">
        <w:rPr>
          <w:rFonts w:ascii="Arial" w:hAnsi="Arial" w:cs="Arial"/>
        </w:rPr>
        <w:t>;6</w:t>
      </w:r>
      <w:proofErr w:type="gramEnd"/>
      <w:r w:rsidRPr="00A93059">
        <w:rPr>
          <w:rFonts w:ascii="Arial" w:hAnsi="Arial" w:cs="Arial"/>
        </w:rPr>
        <w:t>(1):</w:t>
      </w:r>
      <w:r w:rsidR="0035151E" w:rsidRPr="00A93059">
        <w:rPr>
          <w:rFonts w:ascii="Arial" w:hAnsi="Arial" w:cs="Arial"/>
        </w:rPr>
        <w:t>1-11.</w:t>
      </w:r>
    </w:p>
    <w:p w:rsidR="00B112D2" w:rsidRPr="00A93059" w:rsidRDefault="00B112D2" w:rsidP="00B112D2">
      <w:pPr>
        <w:pStyle w:val="ListParagraph"/>
        <w:spacing w:after="240"/>
        <w:jc w:val="both"/>
        <w:rPr>
          <w:rFonts w:ascii="Arial" w:hAnsi="Arial" w:cs="Arial"/>
        </w:rPr>
      </w:pPr>
    </w:p>
    <w:p w:rsidR="0035151E" w:rsidRPr="00A93059" w:rsidRDefault="00A361AC" w:rsidP="00796905">
      <w:pPr>
        <w:pStyle w:val="ListParagraph"/>
        <w:numPr>
          <w:ilvl w:val="0"/>
          <w:numId w:val="3"/>
        </w:numPr>
        <w:spacing w:after="240"/>
        <w:jc w:val="both"/>
        <w:rPr>
          <w:rFonts w:ascii="Arial" w:hAnsi="Arial" w:cs="Arial"/>
        </w:rPr>
      </w:pPr>
      <w:r w:rsidRPr="00A93059">
        <w:rPr>
          <w:rFonts w:ascii="Arial" w:hAnsi="Arial" w:cs="Arial"/>
        </w:rPr>
        <w:t>Paulson S, Braun WA.</w:t>
      </w:r>
      <w:r w:rsidR="0035151E" w:rsidRPr="00A93059">
        <w:rPr>
          <w:rFonts w:ascii="Arial" w:hAnsi="Arial" w:cs="Arial"/>
        </w:rPr>
        <w:t xml:space="preserve"> Mechanical and </w:t>
      </w:r>
      <w:r w:rsidR="00111CD5" w:rsidRPr="00A93059">
        <w:rPr>
          <w:rFonts w:ascii="Arial" w:hAnsi="Arial" w:cs="Arial"/>
        </w:rPr>
        <w:t>p</w:t>
      </w:r>
      <w:r w:rsidR="0035151E" w:rsidRPr="00A93059">
        <w:rPr>
          <w:rFonts w:ascii="Arial" w:hAnsi="Arial" w:cs="Arial"/>
        </w:rPr>
        <w:t xml:space="preserve">hysiological </w:t>
      </w:r>
      <w:r w:rsidR="00111CD5" w:rsidRPr="00A93059">
        <w:rPr>
          <w:rFonts w:ascii="Arial" w:hAnsi="Arial" w:cs="Arial"/>
        </w:rPr>
        <w:t>e</w:t>
      </w:r>
      <w:r w:rsidR="0035151E" w:rsidRPr="00A93059">
        <w:rPr>
          <w:rFonts w:ascii="Arial" w:hAnsi="Arial" w:cs="Arial"/>
        </w:rPr>
        <w:t xml:space="preserve">xamination of </w:t>
      </w:r>
      <w:r w:rsidR="00111CD5" w:rsidRPr="00A93059">
        <w:rPr>
          <w:rFonts w:ascii="Arial" w:hAnsi="Arial" w:cs="Arial"/>
        </w:rPr>
        <w:t>b</w:t>
      </w:r>
      <w:r w:rsidR="0035151E" w:rsidRPr="00A93059">
        <w:rPr>
          <w:rFonts w:ascii="Arial" w:hAnsi="Arial" w:cs="Arial"/>
        </w:rPr>
        <w:t xml:space="preserve">arefoot and </w:t>
      </w:r>
      <w:r w:rsidR="00111CD5" w:rsidRPr="00A93059">
        <w:rPr>
          <w:rFonts w:ascii="Arial" w:hAnsi="Arial" w:cs="Arial"/>
        </w:rPr>
        <w:t>s</w:t>
      </w:r>
      <w:r w:rsidR="0035151E" w:rsidRPr="00A93059">
        <w:rPr>
          <w:rFonts w:ascii="Arial" w:hAnsi="Arial" w:cs="Arial"/>
        </w:rPr>
        <w:t xml:space="preserve">hod </w:t>
      </w:r>
      <w:r w:rsidR="00111CD5" w:rsidRPr="00A93059">
        <w:rPr>
          <w:rFonts w:ascii="Arial" w:hAnsi="Arial" w:cs="Arial"/>
        </w:rPr>
        <w:t>c</w:t>
      </w:r>
      <w:r w:rsidR="0035151E" w:rsidRPr="00A93059">
        <w:rPr>
          <w:rFonts w:ascii="Arial" w:hAnsi="Arial" w:cs="Arial"/>
        </w:rPr>
        <w:t xml:space="preserve">onditions in </w:t>
      </w:r>
      <w:r w:rsidR="00111CD5" w:rsidRPr="00A93059">
        <w:rPr>
          <w:rFonts w:ascii="Arial" w:hAnsi="Arial" w:cs="Arial"/>
        </w:rPr>
        <w:t>f</w:t>
      </w:r>
      <w:r w:rsidR="0035151E" w:rsidRPr="00A93059">
        <w:rPr>
          <w:rFonts w:ascii="Arial" w:hAnsi="Arial" w:cs="Arial"/>
        </w:rPr>
        <w:t xml:space="preserve">emale </w:t>
      </w:r>
      <w:r w:rsidR="00111CD5" w:rsidRPr="00A93059">
        <w:rPr>
          <w:rFonts w:ascii="Arial" w:hAnsi="Arial" w:cs="Arial"/>
        </w:rPr>
        <w:t>r</w:t>
      </w:r>
      <w:r w:rsidR="0035151E" w:rsidRPr="00A93059">
        <w:rPr>
          <w:rFonts w:ascii="Arial" w:hAnsi="Arial" w:cs="Arial"/>
        </w:rPr>
        <w:t xml:space="preserve">unners. </w:t>
      </w:r>
      <w:proofErr w:type="spellStart"/>
      <w:r w:rsidRPr="00A93059">
        <w:rPr>
          <w:rFonts w:ascii="Arial" w:hAnsi="Arial" w:cs="Arial"/>
          <w:b/>
          <w:i/>
        </w:rPr>
        <w:t>Int</w:t>
      </w:r>
      <w:proofErr w:type="spellEnd"/>
      <w:r w:rsidRPr="00A93059">
        <w:rPr>
          <w:rFonts w:ascii="Arial" w:hAnsi="Arial" w:cs="Arial"/>
          <w:b/>
          <w:i/>
        </w:rPr>
        <w:t xml:space="preserve"> J Sports Med.</w:t>
      </w:r>
      <w:r w:rsidR="0035151E" w:rsidRPr="00A93059">
        <w:rPr>
          <w:rFonts w:ascii="Arial" w:hAnsi="Arial" w:cs="Arial"/>
        </w:rPr>
        <w:t xml:space="preserve"> </w:t>
      </w:r>
      <w:r w:rsidRPr="00A93059">
        <w:rPr>
          <w:rFonts w:ascii="Arial" w:hAnsi="Arial" w:cs="Arial"/>
        </w:rPr>
        <w:t>2014</w:t>
      </w:r>
      <w:proofErr w:type="gramStart"/>
      <w:r w:rsidRPr="00A93059">
        <w:rPr>
          <w:rFonts w:ascii="Arial" w:hAnsi="Arial" w:cs="Arial"/>
        </w:rPr>
        <w:t>;35</w:t>
      </w:r>
      <w:proofErr w:type="gramEnd"/>
      <w:r w:rsidRPr="00A93059">
        <w:rPr>
          <w:rFonts w:ascii="Arial" w:hAnsi="Arial" w:cs="Arial"/>
        </w:rPr>
        <w:t>(9):</w:t>
      </w:r>
      <w:r w:rsidR="0035151E" w:rsidRPr="00A93059">
        <w:rPr>
          <w:rFonts w:ascii="Arial" w:hAnsi="Arial" w:cs="Arial"/>
        </w:rPr>
        <w:t>789-793.</w:t>
      </w:r>
    </w:p>
    <w:p w:rsidR="00B112D2" w:rsidRPr="00A93059" w:rsidRDefault="00B112D2" w:rsidP="00B112D2">
      <w:pPr>
        <w:pStyle w:val="ListParagraph"/>
        <w:spacing w:after="240"/>
        <w:jc w:val="both"/>
        <w:rPr>
          <w:rFonts w:ascii="Arial" w:hAnsi="Arial" w:cs="Arial"/>
        </w:rPr>
      </w:pPr>
    </w:p>
    <w:p w:rsidR="00B112D2" w:rsidRPr="00A93059" w:rsidRDefault="00A361AC" w:rsidP="00B112D2">
      <w:pPr>
        <w:pStyle w:val="ListParagraph"/>
        <w:numPr>
          <w:ilvl w:val="0"/>
          <w:numId w:val="3"/>
        </w:numPr>
        <w:jc w:val="both"/>
        <w:rPr>
          <w:rFonts w:ascii="Arial" w:hAnsi="Arial" w:cs="Arial"/>
        </w:rPr>
      </w:pPr>
      <w:r w:rsidRPr="00A93059">
        <w:rPr>
          <w:rFonts w:ascii="Arial" w:hAnsi="Arial" w:cs="Arial"/>
        </w:rPr>
        <w:t xml:space="preserve">Perl DP, </w:t>
      </w:r>
      <w:proofErr w:type="spellStart"/>
      <w:r w:rsidRPr="00A93059">
        <w:rPr>
          <w:rFonts w:ascii="Arial" w:hAnsi="Arial" w:cs="Arial"/>
        </w:rPr>
        <w:t>Daoud</w:t>
      </w:r>
      <w:proofErr w:type="spellEnd"/>
      <w:r w:rsidRPr="00A93059">
        <w:rPr>
          <w:rFonts w:ascii="Arial" w:hAnsi="Arial" w:cs="Arial"/>
        </w:rPr>
        <w:t xml:space="preserve"> AI, Lieberman DE.</w:t>
      </w:r>
      <w:r w:rsidR="0035151E" w:rsidRPr="00A93059">
        <w:rPr>
          <w:rFonts w:ascii="Arial" w:hAnsi="Arial" w:cs="Arial"/>
        </w:rPr>
        <w:t xml:space="preserve"> Effects of </w:t>
      </w:r>
      <w:r w:rsidR="00111CD5" w:rsidRPr="00A93059">
        <w:rPr>
          <w:rFonts w:ascii="Arial" w:hAnsi="Arial" w:cs="Arial"/>
        </w:rPr>
        <w:t>f</w:t>
      </w:r>
      <w:r w:rsidR="0035151E" w:rsidRPr="00A93059">
        <w:rPr>
          <w:rFonts w:ascii="Arial" w:hAnsi="Arial" w:cs="Arial"/>
        </w:rPr>
        <w:t xml:space="preserve">ootwear and </w:t>
      </w:r>
      <w:r w:rsidR="00111CD5" w:rsidRPr="00A93059">
        <w:rPr>
          <w:rFonts w:ascii="Arial" w:hAnsi="Arial" w:cs="Arial"/>
        </w:rPr>
        <w:t>s</w:t>
      </w:r>
      <w:r w:rsidR="0035151E" w:rsidRPr="00A93059">
        <w:rPr>
          <w:rFonts w:ascii="Arial" w:hAnsi="Arial" w:cs="Arial"/>
        </w:rPr>
        <w:t xml:space="preserve">trike </w:t>
      </w:r>
      <w:r w:rsidR="00111CD5" w:rsidRPr="00A93059">
        <w:rPr>
          <w:rFonts w:ascii="Arial" w:hAnsi="Arial" w:cs="Arial"/>
        </w:rPr>
        <w:t>t</w:t>
      </w:r>
      <w:r w:rsidR="0035151E" w:rsidRPr="00A93059">
        <w:rPr>
          <w:rFonts w:ascii="Arial" w:hAnsi="Arial" w:cs="Arial"/>
        </w:rPr>
        <w:t xml:space="preserve">ype on </w:t>
      </w:r>
      <w:r w:rsidR="00111CD5" w:rsidRPr="00A93059">
        <w:rPr>
          <w:rFonts w:ascii="Arial" w:hAnsi="Arial" w:cs="Arial"/>
        </w:rPr>
        <w:t>r</w:t>
      </w:r>
      <w:r w:rsidR="0035151E" w:rsidRPr="00A93059">
        <w:rPr>
          <w:rFonts w:ascii="Arial" w:hAnsi="Arial" w:cs="Arial"/>
        </w:rPr>
        <w:t xml:space="preserve">unning </w:t>
      </w:r>
      <w:r w:rsidR="00111CD5" w:rsidRPr="00A93059">
        <w:rPr>
          <w:rFonts w:ascii="Arial" w:hAnsi="Arial" w:cs="Arial"/>
        </w:rPr>
        <w:t>e</w:t>
      </w:r>
      <w:r w:rsidR="0035151E" w:rsidRPr="00A93059">
        <w:rPr>
          <w:rFonts w:ascii="Arial" w:hAnsi="Arial" w:cs="Arial"/>
        </w:rPr>
        <w:t xml:space="preserve">conomy. </w:t>
      </w:r>
      <w:r w:rsidRPr="00A93059">
        <w:rPr>
          <w:rFonts w:ascii="Arial" w:hAnsi="Arial" w:cs="Arial"/>
          <w:b/>
          <w:i/>
        </w:rPr>
        <w:t xml:space="preserve">Med </w:t>
      </w:r>
      <w:proofErr w:type="spellStart"/>
      <w:r w:rsidRPr="00A93059">
        <w:rPr>
          <w:rFonts w:ascii="Arial" w:hAnsi="Arial" w:cs="Arial"/>
          <w:b/>
          <w:i/>
        </w:rPr>
        <w:t>Sci</w:t>
      </w:r>
      <w:proofErr w:type="spellEnd"/>
      <w:r w:rsidRPr="00A93059">
        <w:rPr>
          <w:rFonts w:ascii="Arial" w:hAnsi="Arial" w:cs="Arial"/>
          <w:b/>
          <w:i/>
        </w:rPr>
        <w:t xml:space="preserve"> Sports </w:t>
      </w:r>
      <w:proofErr w:type="spellStart"/>
      <w:r w:rsidRPr="00A93059">
        <w:rPr>
          <w:rFonts w:ascii="Arial" w:hAnsi="Arial" w:cs="Arial"/>
          <w:b/>
          <w:i/>
        </w:rPr>
        <w:t>Exerc</w:t>
      </w:r>
      <w:proofErr w:type="spellEnd"/>
      <w:r w:rsidRPr="00A93059">
        <w:rPr>
          <w:rFonts w:ascii="Arial" w:hAnsi="Arial" w:cs="Arial"/>
          <w:b/>
          <w:i/>
        </w:rPr>
        <w:t>.</w:t>
      </w:r>
      <w:r w:rsidRPr="00A93059">
        <w:rPr>
          <w:rFonts w:ascii="Arial" w:hAnsi="Arial" w:cs="Arial"/>
        </w:rPr>
        <w:t xml:space="preserve"> 2012</w:t>
      </w:r>
      <w:proofErr w:type="gramStart"/>
      <w:r w:rsidRPr="00A93059">
        <w:rPr>
          <w:rFonts w:ascii="Arial" w:hAnsi="Arial" w:cs="Arial"/>
        </w:rPr>
        <w:t>;44</w:t>
      </w:r>
      <w:proofErr w:type="gramEnd"/>
      <w:r w:rsidRPr="00A93059">
        <w:rPr>
          <w:rFonts w:ascii="Arial" w:hAnsi="Arial" w:cs="Arial"/>
        </w:rPr>
        <w:t>(7):</w:t>
      </w:r>
      <w:r w:rsidR="0035151E" w:rsidRPr="00A93059">
        <w:rPr>
          <w:rFonts w:ascii="Arial" w:hAnsi="Arial" w:cs="Arial"/>
        </w:rPr>
        <w:t>1335-1343.</w:t>
      </w:r>
    </w:p>
    <w:p w:rsidR="00B112D2" w:rsidRPr="00A93059" w:rsidRDefault="00B112D2" w:rsidP="00B112D2">
      <w:pPr>
        <w:pStyle w:val="ListParagraph"/>
        <w:jc w:val="both"/>
        <w:rPr>
          <w:rFonts w:ascii="Arial" w:hAnsi="Arial" w:cs="Arial"/>
        </w:rPr>
      </w:pPr>
    </w:p>
    <w:p w:rsidR="0035151E" w:rsidRPr="00A93059" w:rsidRDefault="00DB38AC" w:rsidP="00796905">
      <w:pPr>
        <w:pStyle w:val="ListParagraph"/>
        <w:numPr>
          <w:ilvl w:val="0"/>
          <w:numId w:val="3"/>
        </w:numPr>
        <w:spacing w:after="240"/>
        <w:jc w:val="both"/>
        <w:rPr>
          <w:rFonts w:ascii="Arial" w:hAnsi="Arial" w:cs="Arial"/>
        </w:rPr>
      </w:pPr>
      <w:proofErr w:type="spellStart"/>
      <w:r w:rsidRPr="00A93059">
        <w:rPr>
          <w:rFonts w:ascii="Arial" w:hAnsi="Arial" w:cs="Arial"/>
        </w:rPr>
        <w:t>Pilianidis</w:t>
      </w:r>
      <w:proofErr w:type="spellEnd"/>
      <w:r w:rsidRPr="00A93059">
        <w:rPr>
          <w:rFonts w:ascii="Arial" w:hAnsi="Arial" w:cs="Arial"/>
        </w:rPr>
        <w:t xml:space="preserve"> T, </w:t>
      </w:r>
      <w:proofErr w:type="spellStart"/>
      <w:r w:rsidRPr="00A93059">
        <w:rPr>
          <w:rFonts w:ascii="Arial" w:hAnsi="Arial" w:cs="Arial"/>
        </w:rPr>
        <w:t>Mantzouranis</w:t>
      </w:r>
      <w:proofErr w:type="spellEnd"/>
      <w:r w:rsidRPr="00A93059">
        <w:rPr>
          <w:rFonts w:ascii="Arial" w:hAnsi="Arial" w:cs="Arial"/>
        </w:rPr>
        <w:t xml:space="preserve"> N, </w:t>
      </w:r>
      <w:proofErr w:type="spellStart"/>
      <w:r w:rsidRPr="00A93059">
        <w:rPr>
          <w:rFonts w:ascii="Arial" w:hAnsi="Arial" w:cs="Arial"/>
        </w:rPr>
        <w:t>Siachos</w:t>
      </w:r>
      <w:proofErr w:type="spellEnd"/>
      <w:r w:rsidRPr="00A93059">
        <w:rPr>
          <w:rFonts w:ascii="Arial" w:hAnsi="Arial" w:cs="Arial"/>
        </w:rPr>
        <w:t xml:space="preserve"> N.</w:t>
      </w:r>
      <w:r w:rsidR="0035151E" w:rsidRPr="00A93059">
        <w:rPr>
          <w:rFonts w:ascii="Arial" w:hAnsi="Arial" w:cs="Arial"/>
        </w:rPr>
        <w:t xml:space="preserve"> Evaluation of </w:t>
      </w:r>
      <w:r w:rsidR="00111CD5" w:rsidRPr="00A93059">
        <w:rPr>
          <w:rFonts w:ascii="Arial" w:hAnsi="Arial" w:cs="Arial"/>
        </w:rPr>
        <w:t>b</w:t>
      </w:r>
      <w:r w:rsidR="0035151E" w:rsidRPr="00A93059">
        <w:rPr>
          <w:rFonts w:ascii="Arial" w:hAnsi="Arial" w:cs="Arial"/>
        </w:rPr>
        <w:t xml:space="preserve">arefoot </w:t>
      </w:r>
      <w:r w:rsidR="00111CD5" w:rsidRPr="00A93059">
        <w:rPr>
          <w:rFonts w:ascii="Arial" w:hAnsi="Arial" w:cs="Arial"/>
        </w:rPr>
        <w:t>r</w:t>
      </w:r>
      <w:r w:rsidR="0035151E" w:rsidRPr="00A93059">
        <w:rPr>
          <w:rFonts w:ascii="Arial" w:hAnsi="Arial" w:cs="Arial"/>
        </w:rPr>
        <w:t xml:space="preserve">unning in </w:t>
      </w:r>
      <w:r w:rsidR="00111CD5" w:rsidRPr="00A93059">
        <w:rPr>
          <w:rFonts w:ascii="Arial" w:hAnsi="Arial" w:cs="Arial"/>
        </w:rPr>
        <w:t>p</w:t>
      </w:r>
      <w:r w:rsidR="0035151E" w:rsidRPr="00A93059">
        <w:rPr>
          <w:rFonts w:ascii="Arial" w:hAnsi="Arial" w:cs="Arial"/>
        </w:rPr>
        <w:t xml:space="preserve">readolescent </w:t>
      </w:r>
      <w:r w:rsidR="00111CD5" w:rsidRPr="00A93059">
        <w:rPr>
          <w:rFonts w:ascii="Arial" w:hAnsi="Arial" w:cs="Arial"/>
        </w:rPr>
        <w:t>a</w:t>
      </w:r>
      <w:r w:rsidR="0035151E" w:rsidRPr="00A93059">
        <w:rPr>
          <w:rFonts w:ascii="Arial" w:hAnsi="Arial" w:cs="Arial"/>
        </w:rPr>
        <w:t xml:space="preserve">thletes. </w:t>
      </w:r>
      <w:r w:rsidR="00111CD5" w:rsidRPr="00A93059">
        <w:rPr>
          <w:rFonts w:ascii="Arial" w:hAnsi="Arial" w:cs="Arial"/>
          <w:b/>
          <w:i/>
        </w:rPr>
        <w:t>Human</w:t>
      </w:r>
      <w:r w:rsidR="0035151E" w:rsidRPr="00A93059">
        <w:rPr>
          <w:rFonts w:ascii="Arial" w:hAnsi="Arial" w:cs="Arial"/>
          <w:b/>
          <w:i/>
        </w:rPr>
        <w:t xml:space="preserve"> Movement</w:t>
      </w:r>
      <w:r w:rsidRPr="00A93059">
        <w:rPr>
          <w:rFonts w:ascii="Arial" w:hAnsi="Arial" w:cs="Arial"/>
          <w:b/>
          <w:i/>
        </w:rPr>
        <w:t>.</w:t>
      </w:r>
      <w:r w:rsidRPr="00A93059">
        <w:rPr>
          <w:rFonts w:ascii="Arial" w:hAnsi="Arial" w:cs="Arial"/>
        </w:rPr>
        <w:t xml:space="preserve"> 2014</w:t>
      </w:r>
      <w:proofErr w:type="gramStart"/>
      <w:r w:rsidRPr="00A93059">
        <w:rPr>
          <w:rFonts w:ascii="Arial" w:hAnsi="Arial" w:cs="Arial"/>
        </w:rPr>
        <w:t>;15</w:t>
      </w:r>
      <w:proofErr w:type="gramEnd"/>
      <w:r w:rsidRPr="00A93059">
        <w:rPr>
          <w:rFonts w:ascii="Arial" w:hAnsi="Arial" w:cs="Arial"/>
        </w:rPr>
        <w:t>(4):</w:t>
      </w:r>
      <w:r w:rsidR="0035151E" w:rsidRPr="00A93059">
        <w:rPr>
          <w:rFonts w:ascii="Arial" w:hAnsi="Arial" w:cs="Arial"/>
        </w:rPr>
        <w:t>238-242.</w:t>
      </w:r>
    </w:p>
    <w:p w:rsidR="00B112D2" w:rsidRPr="00A93059" w:rsidRDefault="00B112D2" w:rsidP="00B112D2">
      <w:pPr>
        <w:pStyle w:val="ListParagraph"/>
        <w:spacing w:after="240"/>
        <w:jc w:val="both"/>
        <w:rPr>
          <w:rFonts w:ascii="Arial" w:hAnsi="Arial" w:cs="Arial"/>
        </w:rPr>
      </w:pPr>
    </w:p>
    <w:p w:rsidR="00B112D2" w:rsidRPr="00A93059" w:rsidRDefault="00144908" w:rsidP="00B112D2">
      <w:pPr>
        <w:pStyle w:val="ListParagraph"/>
        <w:numPr>
          <w:ilvl w:val="0"/>
          <w:numId w:val="3"/>
        </w:numPr>
        <w:spacing w:after="240"/>
        <w:jc w:val="both"/>
        <w:rPr>
          <w:rFonts w:ascii="Arial" w:hAnsi="Arial" w:cs="Arial"/>
        </w:rPr>
      </w:pPr>
      <w:r w:rsidRPr="00A93059">
        <w:rPr>
          <w:rFonts w:ascii="Arial" w:hAnsi="Arial" w:cs="Arial"/>
        </w:rPr>
        <w:t xml:space="preserve">Powers SK, Dodd S, </w:t>
      </w:r>
      <w:proofErr w:type="spellStart"/>
      <w:r w:rsidRPr="00A93059">
        <w:rPr>
          <w:rFonts w:ascii="Arial" w:hAnsi="Arial" w:cs="Arial"/>
        </w:rPr>
        <w:t>Deason</w:t>
      </w:r>
      <w:proofErr w:type="spellEnd"/>
      <w:r w:rsidRPr="00A93059">
        <w:rPr>
          <w:rFonts w:ascii="Arial" w:hAnsi="Arial" w:cs="Arial"/>
        </w:rPr>
        <w:t xml:space="preserve"> R, Byrd R, McKnight T.</w:t>
      </w:r>
      <w:r w:rsidR="0035151E" w:rsidRPr="00A93059">
        <w:rPr>
          <w:rFonts w:ascii="Arial" w:hAnsi="Arial" w:cs="Arial"/>
        </w:rPr>
        <w:t xml:space="preserve"> </w:t>
      </w:r>
      <w:proofErr w:type="spellStart"/>
      <w:r w:rsidR="0035151E" w:rsidRPr="00A93059">
        <w:rPr>
          <w:rFonts w:ascii="Arial" w:hAnsi="Arial" w:cs="Arial"/>
        </w:rPr>
        <w:t>Ventilatory</w:t>
      </w:r>
      <w:proofErr w:type="spellEnd"/>
      <w:r w:rsidR="0035151E" w:rsidRPr="00A93059">
        <w:rPr>
          <w:rFonts w:ascii="Arial" w:hAnsi="Arial" w:cs="Arial"/>
        </w:rPr>
        <w:t xml:space="preserve"> </w:t>
      </w:r>
      <w:r w:rsidR="00111CD5" w:rsidRPr="00A93059">
        <w:rPr>
          <w:rFonts w:ascii="Arial" w:hAnsi="Arial" w:cs="Arial"/>
        </w:rPr>
        <w:t>t</w:t>
      </w:r>
      <w:r w:rsidR="0035151E" w:rsidRPr="00A93059">
        <w:rPr>
          <w:rFonts w:ascii="Arial" w:hAnsi="Arial" w:cs="Arial"/>
        </w:rPr>
        <w:t xml:space="preserve">hreshold, </w:t>
      </w:r>
      <w:r w:rsidR="00111CD5" w:rsidRPr="00A93059">
        <w:rPr>
          <w:rFonts w:ascii="Arial" w:hAnsi="Arial" w:cs="Arial"/>
        </w:rPr>
        <w:t>r</w:t>
      </w:r>
      <w:r w:rsidR="0035151E" w:rsidRPr="00A93059">
        <w:rPr>
          <w:rFonts w:ascii="Arial" w:hAnsi="Arial" w:cs="Arial"/>
        </w:rPr>
        <w:t xml:space="preserve">unning </w:t>
      </w:r>
      <w:r w:rsidR="00111CD5" w:rsidRPr="00A93059">
        <w:rPr>
          <w:rFonts w:ascii="Arial" w:hAnsi="Arial" w:cs="Arial"/>
        </w:rPr>
        <w:t>e</w:t>
      </w:r>
      <w:r w:rsidR="0035151E" w:rsidRPr="00A93059">
        <w:rPr>
          <w:rFonts w:ascii="Arial" w:hAnsi="Arial" w:cs="Arial"/>
        </w:rPr>
        <w:t xml:space="preserve">conomy and </w:t>
      </w:r>
      <w:r w:rsidR="00111CD5" w:rsidRPr="00A93059">
        <w:rPr>
          <w:rFonts w:ascii="Arial" w:hAnsi="Arial" w:cs="Arial"/>
        </w:rPr>
        <w:t>d</w:t>
      </w:r>
      <w:r w:rsidR="0035151E" w:rsidRPr="00A93059">
        <w:rPr>
          <w:rFonts w:ascii="Arial" w:hAnsi="Arial" w:cs="Arial"/>
        </w:rPr>
        <w:t xml:space="preserve">istance </w:t>
      </w:r>
      <w:r w:rsidR="00111CD5" w:rsidRPr="00A93059">
        <w:rPr>
          <w:rFonts w:ascii="Arial" w:hAnsi="Arial" w:cs="Arial"/>
        </w:rPr>
        <w:t>r</w:t>
      </w:r>
      <w:r w:rsidR="0035151E" w:rsidRPr="00A93059">
        <w:rPr>
          <w:rFonts w:ascii="Arial" w:hAnsi="Arial" w:cs="Arial"/>
        </w:rPr>
        <w:t xml:space="preserve">unning </w:t>
      </w:r>
      <w:r w:rsidR="00111CD5" w:rsidRPr="00A93059">
        <w:rPr>
          <w:rFonts w:ascii="Arial" w:hAnsi="Arial" w:cs="Arial"/>
        </w:rPr>
        <w:t>p</w:t>
      </w:r>
      <w:r w:rsidR="0035151E" w:rsidRPr="00A93059">
        <w:rPr>
          <w:rFonts w:ascii="Arial" w:hAnsi="Arial" w:cs="Arial"/>
        </w:rPr>
        <w:t xml:space="preserve">erformance of </w:t>
      </w:r>
      <w:r w:rsidR="00111CD5" w:rsidRPr="00A93059">
        <w:rPr>
          <w:rFonts w:ascii="Arial" w:hAnsi="Arial" w:cs="Arial"/>
        </w:rPr>
        <w:t>t</w:t>
      </w:r>
      <w:r w:rsidR="0035151E" w:rsidRPr="00A93059">
        <w:rPr>
          <w:rFonts w:ascii="Arial" w:hAnsi="Arial" w:cs="Arial"/>
        </w:rPr>
        <w:t xml:space="preserve">rained </w:t>
      </w:r>
      <w:r w:rsidR="00111CD5" w:rsidRPr="00A93059">
        <w:rPr>
          <w:rFonts w:ascii="Arial" w:hAnsi="Arial" w:cs="Arial"/>
        </w:rPr>
        <w:t>a</w:t>
      </w:r>
      <w:r w:rsidR="0035151E" w:rsidRPr="00A93059">
        <w:rPr>
          <w:rFonts w:ascii="Arial" w:hAnsi="Arial" w:cs="Arial"/>
        </w:rPr>
        <w:t xml:space="preserve">thletes. </w:t>
      </w:r>
      <w:r w:rsidRPr="00A93059">
        <w:rPr>
          <w:rFonts w:ascii="Arial" w:hAnsi="Arial" w:cs="Arial"/>
          <w:b/>
          <w:i/>
        </w:rPr>
        <w:t xml:space="preserve">Res Q </w:t>
      </w:r>
      <w:proofErr w:type="spellStart"/>
      <w:r w:rsidRPr="00A93059">
        <w:rPr>
          <w:rFonts w:ascii="Arial" w:hAnsi="Arial" w:cs="Arial"/>
          <w:b/>
          <w:i/>
        </w:rPr>
        <w:t>Exerc</w:t>
      </w:r>
      <w:proofErr w:type="spellEnd"/>
      <w:r w:rsidRPr="00A93059">
        <w:rPr>
          <w:rFonts w:ascii="Arial" w:hAnsi="Arial" w:cs="Arial"/>
          <w:b/>
          <w:i/>
        </w:rPr>
        <w:t xml:space="preserve"> Sport.</w:t>
      </w:r>
      <w:r w:rsidRPr="00A93059">
        <w:rPr>
          <w:rFonts w:ascii="Arial" w:hAnsi="Arial" w:cs="Arial"/>
        </w:rPr>
        <w:t xml:space="preserve">  1983</w:t>
      </w:r>
      <w:proofErr w:type="gramStart"/>
      <w:r w:rsidRPr="00A93059">
        <w:rPr>
          <w:rFonts w:ascii="Arial" w:hAnsi="Arial" w:cs="Arial"/>
        </w:rPr>
        <w:t>;54</w:t>
      </w:r>
      <w:proofErr w:type="gramEnd"/>
      <w:r w:rsidRPr="00A93059">
        <w:rPr>
          <w:rFonts w:ascii="Arial" w:hAnsi="Arial" w:cs="Arial"/>
        </w:rPr>
        <w:t>(2):</w:t>
      </w:r>
      <w:r w:rsidR="0035151E" w:rsidRPr="00A93059">
        <w:rPr>
          <w:rFonts w:ascii="Arial" w:hAnsi="Arial" w:cs="Arial"/>
        </w:rPr>
        <w:t>179-182.</w:t>
      </w:r>
    </w:p>
    <w:p w:rsidR="00B112D2" w:rsidRPr="00A93059" w:rsidRDefault="00B112D2" w:rsidP="00B112D2">
      <w:pPr>
        <w:pStyle w:val="ListParagraph"/>
        <w:spacing w:after="240"/>
        <w:jc w:val="both"/>
        <w:rPr>
          <w:rFonts w:ascii="Arial" w:hAnsi="Arial" w:cs="Arial"/>
        </w:rPr>
      </w:pPr>
    </w:p>
    <w:p w:rsidR="00B112D2" w:rsidRPr="00A93059" w:rsidRDefault="008F67C4" w:rsidP="00B112D2">
      <w:pPr>
        <w:pStyle w:val="ListParagraph"/>
        <w:numPr>
          <w:ilvl w:val="0"/>
          <w:numId w:val="3"/>
        </w:numPr>
        <w:spacing w:after="240"/>
        <w:jc w:val="both"/>
        <w:rPr>
          <w:rFonts w:ascii="Arial" w:hAnsi="Arial" w:cs="Arial"/>
        </w:rPr>
      </w:pPr>
      <w:proofErr w:type="spellStart"/>
      <w:r w:rsidRPr="00A93059">
        <w:rPr>
          <w:rFonts w:ascii="Arial" w:hAnsi="Arial" w:cs="Arial"/>
        </w:rPr>
        <w:t>Ramsbottom</w:t>
      </w:r>
      <w:proofErr w:type="spellEnd"/>
      <w:r w:rsidRPr="00A93059">
        <w:rPr>
          <w:rFonts w:ascii="Arial" w:hAnsi="Arial" w:cs="Arial"/>
        </w:rPr>
        <w:t xml:space="preserve"> R, </w:t>
      </w:r>
      <w:proofErr w:type="spellStart"/>
      <w:r w:rsidRPr="00A93059">
        <w:rPr>
          <w:rFonts w:ascii="Arial" w:hAnsi="Arial" w:cs="Arial"/>
        </w:rPr>
        <w:t>Nute</w:t>
      </w:r>
      <w:proofErr w:type="spellEnd"/>
      <w:r w:rsidRPr="00A93059">
        <w:rPr>
          <w:rFonts w:ascii="Arial" w:hAnsi="Arial" w:cs="Arial"/>
        </w:rPr>
        <w:t xml:space="preserve"> MGL, Williams C.</w:t>
      </w:r>
      <w:r w:rsidR="0035151E" w:rsidRPr="00A93059">
        <w:rPr>
          <w:rFonts w:ascii="Arial" w:hAnsi="Arial" w:cs="Arial"/>
        </w:rPr>
        <w:t xml:space="preserve"> Determinants of five </w:t>
      </w:r>
      <w:proofErr w:type="spellStart"/>
      <w:r w:rsidR="0035151E" w:rsidRPr="00A93059">
        <w:rPr>
          <w:rFonts w:ascii="Arial" w:hAnsi="Arial" w:cs="Arial"/>
        </w:rPr>
        <w:t>kilometre</w:t>
      </w:r>
      <w:proofErr w:type="spellEnd"/>
      <w:r w:rsidR="0035151E" w:rsidRPr="00A93059">
        <w:rPr>
          <w:rFonts w:ascii="Arial" w:hAnsi="Arial" w:cs="Arial"/>
        </w:rPr>
        <w:t xml:space="preserve"> running performance in active men and women. </w:t>
      </w:r>
      <w:r w:rsidRPr="00A93059">
        <w:rPr>
          <w:rFonts w:ascii="Arial" w:hAnsi="Arial" w:cs="Arial"/>
          <w:b/>
          <w:i/>
        </w:rPr>
        <w:t>Br J Sports Med.</w:t>
      </w:r>
      <w:r w:rsidR="0035151E" w:rsidRPr="00A93059">
        <w:rPr>
          <w:rFonts w:ascii="Arial" w:hAnsi="Arial" w:cs="Arial"/>
        </w:rPr>
        <w:t xml:space="preserve"> </w:t>
      </w:r>
      <w:r w:rsidRPr="00A93059">
        <w:rPr>
          <w:rFonts w:ascii="Arial" w:hAnsi="Arial" w:cs="Arial"/>
        </w:rPr>
        <w:t>1987</w:t>
      </w:r>
      <w:proofErr w:type="gramStart"/>
      <w:r w:rsidRPr="00A93059">
        <w:rPr>
          <w:rFonts w:ascii="Arial" w:hAnsi="Arial" w:cs="Arial"/>
        </w:rPr>
        <w:t>;21</w:t>
      </w:r>
      <w:proofErr w:type="gramEnd"/>
      <w:r w:rsidRPr="00A93059">
        <w:rPr>
          <w:rFonts w:ascii="Arial" w:hAnsi="Arial" w:cs="Arial"/>
        </w:rPr>
        <w:t>(2):</w:t>
      </w:r>
      <w:r w:rsidR="0035151E" w:rsidRPr="00A93059">
        <w:rPr>
          <w:rFonts w:ascii="Arial" w:hAnsi="Arial" w:cs="Arial"/>
        </w:rPr>
        <w:t>9-13.</w:t>
      </w:r>
    </w:p>
    <w:p w:rsidR="00B112D2" w:rsidRPr="00A93059" w:rsidRDefault="00B112D2" w:rsidP="00B112D2">
      <w:pPr>
        <w:pStyle w:val="ListParagraph"/>
        <w:spacing w:after="240"/>
        <w:jc w:val="both"/>
        <w:rPr>
          <w:rFonts w:ascii="Arial" w:hAnsi="Arial" w:cs="Arial"/>
        </w:rPr>
      </w:pPr>
    </w:p>
    <w:p w:rsidR="0035151E" w:rsidRPr="00A93059" w:rsidRDefault="00BC36FC" w:rsidP="00796905">
      <w:pPr>
        <w:pStyle w:val="ListParagraph"/>
        <w:numPr>
          <w:ilvl w:val="0"/>
          <w:numId w:val="3"/>
        </w:numPr>
        <w:spacing w:after="240"/>
        <w:jc w:val="both"/>
        <w:rPr>
          <w:rFonts w:ascii="Arial" w:hAnsi="Arial" w:cs="Arial"/>
        </w:rPr>
      </w:pPr>
      <w:r w:rsidRPr="00A93059">
        <w:rPr>
          <w:rFonts w:ascii="Arial" w:hAnsi="Arial" w:cs="Arial"/>
        </w:rPr>
        <w:t xml:space="preserve">Reeves KAG, Corbett J, </w:t>
      </w:r>
      <w:proofErr w:type="spellStart"/>
      <w:r w:rsidRPr="00A93059">
        <w:rPr>
          <w:rFonts w:ascii="Arial" w:hAnsi="Arial" w:cs="Arial"/>
        </w:rPr>
        <w:t>Barwood</w:t>
      </w:r>
      <w:proofErr w:type="spellEnd"/>
      <w:r w:rsidRPr="00A93059">
        <w:rPr>
          <w:rFonts w:ascii="Arial" w:hAnsi="Arial" w:cs="Arial"/>
        </w:rPr>
        <w:t xml:space="preserve"> MJ.</w:t>
      </w:r>
      <w:r w:rsidR="0035151E" w:rsidRPr="00A93059">
        <w:rPr>
          <w:rFonts w:ascii="Arial" w:hAnsi="Arial" w:cs="Arial"/>
        </w:rPr>
        <w:t xml:space="preserve"> Barefoot running improves economy at high intensities and peak treadmill velocity. </w:t>
      </w:r>
      <w:r w:rsidRPr="00A93059">
        <w:rPr>
          <w:rFonts w:ascii="Arial" w:hAnsi="Arial" w:cs="Arial"/>
          <w:b/>
          <w:i/>
        </w:rPr>
        <w:t>J Sports Med Phys Fitness.</w:t>
      </w:r>
      <w:r w:rsidR="0035151E" w:rsidRPr="00A93059">
        <w:rPr>
          <w:rFonts w:ascii="Arial" w:hAnsi="Arial" w:cs="Arial"/>
        </w:rPr>
        <w:t xml:space="preserve"> </w:t>
      </w:r>
      <w:r w:rsidRPr="00A93059">
        <w:rPr>
          <w:rFonts w:ascii="Arial" w:hAnsi="Arial" w:cs="Arial"/>
        </w:rPr>
        <w:t>2015</w:t>
      </w:r>
      <w:proofErr w:type="gramStart"/>
      <w:r w:rsidRPr="00A93059">
        <w:rPr>
          <w:rFonts w:ascii="Arial" w:hAnsi="Arial" w:cs="Arial"/>
        </w:rPr>
        <w:t>;55</w:t>
      </w:r>
      <w:proofErr w:type="gramEnd"/>
      <w:r w:rsidRPr="00A93059">
        <w:rPr>
          <w:rFonts w:ascii="Arial" w:hAnsi="Arial" w:cs="Arial"/>
        </w:rPr>
        <w:t>(10):</w:t>
      </w:r>
      <w:r w:rsidR="00111CD5" w:rsidRPr="00A93059">
        <w:rPr>
          <w:rFonts w:ascii="Arial" w:hAnsi="Arial" w:cs="Arial"/>
        </w:rPr>
        <w:t xml:space="preserve"> </w:t>
      </w:r>
      <w:r w:rsidR="0035151E" w:rsidRPr="00A93059">
        <w:rPr>
          <w:rFonts w:ascii="Arial" w:hAnsi="Arial" w:cs="Arial"/>
        </w:rPr>
        <w:t>1107-1113.</w:t>
      </w:r>
      <w:r w:rsidR="00B112D2" w:rsidRPr="00A93059">
        <w:rPr>
          <w:rFonts w:ascii="Arial" w:hAnsi="Arial" w:cs="Arial"/>
        </w:rPr>
        <w:br/>
      </w:r>
    </w:p>
    <w:p w:rsidR="0035151E" w:rsidRPr="00A93059" w:rsidRDefault="006113A8" w:rsidP="00796905">
      <w:pPr>
        <w:pStyle w:val="ListParagraph"/>
        <w:numPr>
          <w:ilvl w:val="0"/>
          <w:numId w:val="3"/>
        </w:numPr>
        <w:spacing w:after="240"/>
        <w:jc w:val="both"/>
        <w:rPr>
          <w:rFonts w:ascii="Arial" w:hAnsi="Arial" w:cs="Arial"/>
        </w:rPr>
      </w:pPr>
      <w:r w:rsidRPr="00A93059">
        <w:rPr>
          <w:rFonts w:ascii="Arial" w:hAnsi="Arial" w:cs="Arial"/>
        </w:rPr>
        <w:t>Rothschild C</w:t>
      </w:r>
      <w:r w:rsidR="0035151E" w:rsidRPr="00A93059">
        <w:rPr>
          <w:rFonts w:ascii="Arial" w:hAnsi="Arial" w:cs="Arial"/>
        </w:rPr>
        <w:t xml:space="preserve">. Running </w:t>
      </w:r>
      <w:r w:rsidR="00111CD5" w:rsidRPr="00A93059">
        <w:rPr>
          <w:rFonts w:ascii="Arial" w:hAnsi="Arial" w:cs="Arial"/>
        </w:rPr>
        <w:t>b</w:t>
      </w:r>
      <w:r w:rsidR="0035151E" w:rsidRPr="00A93059">
        <w:rPr>
          <w:rFonts w:ascii="Arial" w:hAnsi="Arial" w:cs="Arial"/>
        </w:rPr>
        <w:t xml:space="preserve">arefoot or in </w:t>
      </w:r>
      <w:r w:rsidR="00111CD5" w:rsidRPr="00A93059">
        <w:rPr>
          <w:rFonts w:ascii="Arial" w:hAnsi="Arial" w:cs="Arial"/>
        </w:rPr>
        <w:t>m</w:t>
      </w:r>
      <w:r w:rsidR="0035151E" w:rsidRPr="00A93059">
        <w:rPr>
          <w:rFonts w:ascii="Arial" w:hAnsi="Arial" w:cs="Arial"/>
        </w:rPr>
        <w:t xml:space="preserve">inimalist </w:t>
      </w:r>
      <w:r w:rsidR="00111CD5" w:rsidRPr="00A93059">
        <w:rPr>
          <w:rFonts w:ascii="Arial" w:hAnsi="Arial" w:cs="Arial"/>
        </w:rPr>
        <w:t>s</w:t>
      </w:r>
      <w:r w:rsidR="0035151E" w:rsidRPr="00A93059">
        <w:rPr>
          <w:rFonts w:ascii="Arial" w:hAnsi="Arial" w:cs="Arial"/>
        </w:rPr>
        <w:t xml:space="preserve">hoes: Evidence or </w:t>
      </w:r>
      <w:r w:rsidR="00111CD5" w:rsidRPr="00A93059">
        <w:rPr>
          <w:rFonts w:ascii="Arial" w:hAnsi="Arial" w:cs="Arial"/>
        </w:rPr>
        <w:t>c</w:t>
      </w:r>
      <w:r w:rsidR="0035151E" w:rsidRPr="00A93059">
        <w:rPr>
          <w:rFonts w:ascii="Arial" w:hAnsi="Arial" w:cs="Arial"/>
        </w:rPr>
        <w:t xml:space="preserve">onjecture? </w:t>
      </w:r>
      <w:r w:rsidRPr="00A93059">
        <w:rPr>
          <w:rFonts w:ascii="Arial" w:hAnsi="Arial" w:cs="Arial"/>
          <w:b/>
          <w:i/>
        </w:rPr>
        <w:t xml:space="preserve">Strength </w:t>
      </w:r>
      <w:proofErr w:type="spellStart"/>
      <w:r w:rsidRPr="00A93059">
        <w:rPr>
          <w:rFonts w:ascii="Arial" w:hAnsi="Arial" w:cs="Arial"/>
          <w:b/>
          <w:i/>
        </w:rPr>
        <w:t>Cond</w:t>
      </w:r>
      <w:proofErr w:type="spellEnd"/>
      <w:r w:rsidRPr="00A93059">
        <w:rPr>
          <w:rFonts w:ascii="Arial" w:hAnsi="Arial" w:cs="Arial"/>
          <w:b/>
          <w:i/>
        </w:rPr>
        <w:t xml:space="preserve"> J.</w:t>
      </w:r>
      <w:r w:rsidR="0035151E" w:rsidRPr="00A93059">
        <w:rPr>
          <w:rFonts w:ascii="Arial" w:hAnsi="Arial" w:cs="Arial"/>
        </w:rPr>
        <w:t xml:space="preserve"> </w:t>
      </w:r>
      <w:r w:rsidRPr="00A93059">
        <w:rPr>
          <w:rFonts w:ascii="Arial" w:hAnsi="Arial" w:cs="Arial"/>
        </w:rPr>
        <w:t>2012</w:t>
      </w:r>
      <w:proofErr w:type="gramStart"/>
      <w:r w:rsidRPr="00A93059">
        <w:rPr>
          <w:rFonts w:ascii="Arial" w:hAnsi="Arial" w:cs="Arial"/>
        </w:rPr>
        <w:t>;</w:t>
      </w:r>
      <w:r w:rsidR="0035151E" w:rsidRPr="00A93059">
        <w:rPr>
          <w:rFonts w:ascii="Arial" w:hAnsi="Arial" w:cs="Arial"/>
        </w:rPr>
        <w:t>3</w:t>
      </w:r>
      <w:r w:rsidRPr="00A93059">
        <w:rPr>
          <w:rFonts w:ascii="Arial" w:hAnsi="Arial" w:cs="Arial"/>
        </w:rPr>
        <w:t>4</w:t>
      </w:r>
      <w:proofErr w:type="gramEnd"/>
      <w:r w:rsidRPr="00A93059">
        <w:rPr>
          <w:rFonts w:ascii="Arial" w:hAnsi="Arial" w:cs="Arial"/>
        </w:rPr>
        <w:t>(2):</w:t>
      </w:r>
      <w:r w:rsidR="0035151E" w:rsidRPr="00A93059">
        <w:rPr>
          <w:rFonts w:ascii="Arial" w:hAnsi="Arial" w:cs="Arial"/>
        </w:rPr>
        <w:t>8-17.</w:t>
      </w:r>
    </w:p>
    <w:p w:rsidR="00B112D2" w:rsidRPr="00A93059" w:rsidRDefault="00B112D2" w:rsidP="00B112D2">
      <w:pPr>
        <w:pStyle w:val="ListParagraph"/>
        <w:spacing w:after="240"/>
        <w:jc w:val="both"/>
        <w:rPr>
          <w:rFonts w:ascii="Arial" w:hAnsi="Arial" w:cs="Arial"/>
        </w:rPr>
      </w:pPr>
    </w:p>
    <w:p w:rsidR="00B112D2" w:rsidRPr="00A93059" w:rsidRDefault="006113A8" w:rsidP="00B112D2">
      <w:pPr>
        <w:pStyle w:val="ListParagraph"/>
        <w:numPr>
          <w:ilvl w:val="0"/>
          <w:numId w:val="3"/>
        </w:numPr>
        <w:spacing w:after="240"/>
        <w:jc w:val="both"/>
        <w:rPr>
          <w:rFonts w:ascii="Arial" w:hAnsi="Arial" w:cs="Arial"/>
        </w:rPr>
      </w:pPr>
      <w:r w:rsidRPr="00A93059">
        <w:rPr>
          <w:rFonts w:ascii="Arial" w:hAnsi="Arial" w:cs="Arial"/>
        </w:rPr>
        <w:t>Sinclair J.</w:t>
      </w:r>
      <w:r w:rsidR="0035151E" w:rsidRPr="00A93059">
        <w:rPr>
          <w:rFonts w:ascii="Arial" w:hAnsi="Arial" w:cs="Arial"/>
        </w:rPr>
        <w:t xml:space="preserve"> Effects of barefoot and barefoot inspired footwear on knee and ankle loading during running. </w:t>
      </w:r>
      <w:proofErr w:type="spellStart"/>
      <w:r w:rsidRPr="00A93059">
        <w:rPr>
          <w:rFonts w:ascii="Arial" w:hAnsi="Arial" w:cs="Arial"/>
          <w:b/>
          <w:i/>
        </w:rPr>
        <w:t>Clin</w:t>
      </w:r>
      <w:proofErr w:type="spellEnd"/>
      <w:r w:rsidRPr="00A93059">
        <w:rPr>
          <w:rFonts w:ascii="Arial" w:hAnsi="Arial" w:cs="Arial"/>
          <w:b/>
          <w:i/>
        </w:rPr>
        <w:t xml:space="preserve"> </w:t>
      </w:r>
      <w:proofErr w:type="spellStart"/>
      <w:r w:rsidRPr="00A93059">
        <w:rPr>
          <w:rFonts w:ascii="Arial" w:hAnsi="Arial" w:cs="Arial"/>
          <w:b/>
          <w:i/>
        </w:rPr>
        <w:t>Biomech</w:t>
      </w:r>
      <w:proofErr w:type="spellEnd"/>
      <w:r w:rsidRPr="00A93059">
        <w:rPr>
          <w:rFonts w:ascii="Arial" w:hAnsi="Arial" w:cs="Arial"/>
          <w:b/>
          <w:i/>
        </w:rPr>
        <w:t>.</w:t>
      </w:r>
      <w:r w:rsidR="0035151E" w:rsidRPr="00A93059">
        <w:rPr>
          <w:rFonts w:ascii="Arial" w:hAnsi="Arial" w:cs="Arial"/>
        </w:rPr>
        <w:t xml:space="preserve"> </w:t>
      </w:r>
      <w:r w:rsidRPr="00A93059">
        <w:rPr>
          <w:rFonts w:ascii="Arial" w:hAnsi="Arial" w:cs="Arial"/>
        </w:rPr>
        <w:t>2014</w:t>
      </w:r>
      <w:proofErr w:type="gramStart"/>
      <w:r w:rsidRPr="00A93059">
        <w:rPr>
          <w:rFonts w:ascii="Arial" w:hAnsi="Arial" w:cs="Arial"/>
        </w:rPr>
        <w:t>;29:</w:t>
      </w:r>
      <w:r w:rsidR="0035151E" w:rsidRPr="00A93059">
        <w:rPr>
          <w:rFonts w:ascii="Arial" w:hAnsi="Arial" w:cs="Arial"/>
        </w:rPr>
        <w:t>395</w:t>
      </w:r>
      <w:proofErr w:type="gramEnd"/>
      <w:r w:rsidR="0035151E" w:rsidRPr="00A93059">
        <w:rPr>
          <w:rFonts w:ascii="Arial" w:hAnsi="Arial" w:cs="Arial"/>
        </w:rPr>
        <w:t>-399.</w:t>
      </w:r>
    </w:p>
    <w:p w:rsidR="00B112D2" w:rsidRPr="00A93059" w:rsidRDefault="00B112D2" w:rsidP="00B112D2">
      <w:pPr>
        <w:pStyle w:val="ListParagraph"/>
        <w:spacing w:after="240"/>
        <w:jc w:val="both"/>
        <w:rPr>
          <w:rFonts w:ascii="Arial" w:hAnsi="Arial" w:cs="Arial"/>
        </w:rPr>
      </w:pPr>
    </w:p>
    <w:p w:rsidR="00B112D2" w:rsidRPr="00A93059" w:rsidRDefault="006113A8" w:rsidP="00B112D2">
      <w:pPr>
        <w:pStyle w:val="ListParagraph"/>
        <w:numPr>
          <w:ilvl w:val="0"/>
          <w:numId w:val="3"/>
        </w:numPr>
        <w:spacing w:after="240"/>
        <w:jc w:val="both"/>
        <w:rPr>
          <w:rFonts w:ascii="Arial" w:hAnsi="Arial" w:cs="Arial"/>
        </w:rPr>
      </w:pPr>
      <w:proofErr w:type="spellStart"/>
      <w:r w:rsidRPr="00A93059">
        <w:rPr>
          <w:rFonts w:ascii="Arial" w:hAnsi="Arial" w:cs="Arial"/>
        </w:rPr>
        <w:t>Sobhani</w:t>
      </w:r>
      <w:proofErr w:type="spellEnd"/>
      <w:r w:rsidRPr="00A93059">
        <w:rPr>
          <w:rFonts w:ascii="Arial" w:hAnsi="Arial" w:cs="Arial"/>
        </w:rPr>
        <w:t xml:space="preserve"> S, </w:t>
      </w:r>
      <w:proofErr w:type="spellStart"/>
      <w:r w:rsidRPr="00A93059">
        <w:rPr>
          <w:rFonts w:ascii="Arial" w:hAnsi="Arial" w:cs="Arial"/>
        </w:rPr>
        <w:t>Bredeweg</w:t>
      </w:r>
      <w:proofErr w:type="spellEnd"/>
      <w:r w:rsidRPr="00A93059">
        <w:rPr>
          <w:rFonts w:ascii="Arial" w:hAnsi="Arial" w:cs="Arial"/>
        </w:rPr>
        <w:t xml:space="preserve"> S, Dekker R, </w:t>
      </w:r>
      <w:proofErr w:type="spellStart"/>
      <w:r w:rsidRPr="00A93059">
        <w:rPr>
          <w:rFonts w:ascii="Arial" w:hAnsi="Arial" w:cs="Arial"/>
        </w:rPr>
        <w:t>Kluitenberg</w:t>
      </w:r>
      <w:proofErr w:type="spellEnd"/>
      <w:r w:rsidRPr="00A93059">
        <w:rPr>
          <w:rFonts w:ascii="Arial" w:hAnsi="Arial" w:cs="Arial"/>
        </w:rPr>
        <w:t xml:space="preserve"> B, van den </w:t>
      </w:r>
      <w:proofErr w:type="spellStart"/>
      <w:r w:rsidRPr="00A93059">
        <w:rPr>
          <w:rFonts w:ascii="Arial" w:hAnsi="Arial" w:cs="Arial"/>
        </w:rPr>
        <w:t>Heuvel</w:t>
      </w:r>
      <w:proofErr w:type="spellEnd"/>
      <w:r w:rsidRPr="00A93059">
        <w:rPr>
          <w:rFonts w:ascii="Arial" w:hAnsi="Arial" w:cs="Arial"/>
        </w:rPr>
        <w:t xml:space="preserve"> E, </w:t>
      </w:r>
      <w:proofErr w:type="spellStart"/>
      <w:r w:rsidRPr="00A93059">
        <w:rPr>
          <w:rFonts w:ascii="Arial" w:hAnsi="Arial" w:cs="Arial"/>
        </w:rPr>
        <w:t>Hijmans</w:t>
      </w:r>
      <w:proofErr w:type="spellEnd"/>
      <w:r w:rsidRPr="00A93059">
        <w:rPr>
          <w:rFonts w:ascii="Arial" w:hAnsi="Arial" w:cs="Arial"/>
        </w:rPr>
        <w:t xml:space="preserve"> J,</w:t>
      </w:r>
      <w:r w:rsidR="0035151E" w:rsidRPr="00A93059">
        <w:rPr>
          <w:rFonts w:ascii="Arial" w:hAnsi="Arial" w:cs="Arial"/>
        </w:rPr>
        <w:t xml:space="preserve"> </w:t>
      </w:r>
      <w:proofErr w:type="spellStart"/>
      <w:r w:rsidR="0035151E" w:rsidRPr="00A93059">
        <w:rPr>
          <w:rFonts w:ascii="Arial" w:hAnsi="Arial" w:cs="Arial"/>
        </w:rPr>
        <w:t>Pos</w:t>
      </w:r>
      <w:r w:rsidRPr="00A93059">
        <w:rPr>
          <w:rFonts w:ascii="Arial" w:hAnsi="Arial" w:cs="Arial"/>
        </w:rPr>
        <w:t>tema</w:t>
      </w:r>
      <w:proofErr w:type="spellEnd"/>
      <w:r w:rsidRPr="00A93059">
        <w:rPr>
          <w:rFonts w:ascii="Arial" w:hAnsi="Arial" w:cs="Arial"/>
        </w:rPr>
        <w:t xml:space="preserve"> K.</w:t>
      </w:r>
      <w:r w:rsidR="0035151E" w:rsidRPr="00A93059">
        <w:rPr>
          <w:rFonts w:ascii="Arial" w:hAnsi="Arial" w:cs="Arial"/>
        </w:rPr>
        <w:t xml:space="preserve"> Rocker shoe, minimalist shoe, and standard running shoe: A comparison of running economy. </w:t>
      </w:r>
      <w:r w:rsidRPr="00A93059">
        <w:rPr>
          <w:rFonts w:ascii="Arial" w:hAnsi="Arial" w:cs="Arial"/>
          <w:b/>
          <w:i/>
        </w:rPr>
        <w:t xml:space="preserve">J </w:t>
      </w:r>
      <w:proofErr w:type="spellStart"/>
      <w:r w:rsidRPr="00A93059">
        <w:rPr>
          <w:rFonts w:ascii="Arial" w:hAnsi="Arial" w:cs="Arial"/>
          <w:b/>
          <w:i/>
        </w:rPr>
        <w:t>Sci</w:t>
      </w:r>
      <w:proofErr w:type="spellEnd"/>
      <w:r w:rsidRPr="00A93059">
        <w:rPr>
          <w:rFonts w:ascii="Arial" w:hAnsi="Arial" w:cs="Arial"/>
          <w:b/>
          <w:i/>
        </w:rPr>
        <w:t xml:space="preserve"> Med Sport.</w:t>
      </w:r>
      <w:r w:rsidR="0035151E" w:rsidRPr="00A93059">
        <w:rPr>
          <w:rFonts w:ascii="Arial" w:hAnsi="Arial" w:cs="Arial"/>
        </w:rPr>
        <w:t xml:space="preserve"> </w:t>
      </w:r>
      <w:r w:rsidRPr="00A93059">
        <w:rPr>
          <w:rFonts w:ascii="Arial" w:hAnsi="Arial" w:cs="Arial"/>
        </w:rPr>
        <w:t>2014</w:t>
      </w:r>
      <w:proofErr w:type="gramStart"/>
      <w:r w:rsidRPr="00A93059">
        <w:rPr>
          <w:rFonts w:ascii="Arial" w:hAnsi="Arial" w:cs="Arial"/>
        </w:rPr>
        <w:t>;17:</w:t>
      </w:r>
      <w:r w:rsidR="0035151E" w:rsidRPr="00A93059">
        <w:rPr>
          <w:rFonts w:ascii="Arial" w:hAnsi="Arial" w:cs="Arial"/>
        </w:rPr>
        <w:t>312</w:t>
      </w:r>
      <w:proofErr w:type="gramEnd"/>
      <w:r w:rsidR="0035151E" w:rsidRPr="00A93059">
        <w:rPr>
          <w:rFonts w:ascii="Arial" w:hAnsi="Arial" w:cs="Arial"/>
        </w:rPr>
        <w:t>–316.</w:t>
      </w:r>
    </w:p>
    <w:p w:rsidR="00B112D2" w:rsidRPr="00A93059" w:rsidRDefault="00B112D2" w:rsidP="00B112D2">
      <w:pPr>
        <w:pStyle w:val="ListParagraph"/>
        <w:spacing w:after="240"/>
        <w:jc w:val="both"/>
        <w:rPr>
          <w:rFonts w:ascii="Arial" w:hAnsi="Arial" w:cs="Arial"/>
        </w:rPr>
      </w:pPr>
    </w:p>
    <w:p w:rsidR="00B112D2" w:rsidRPr="00A93059" w:rsidRDefault="006113A8" w:rsidP="00B112D2">
      <w:pPr>
        <w:pStyle w:val="ListParagraph"/>
        <w:numPr>
          <w:ilvl w:val="0"/>
          <w:numId w:val="3"/>
        </w:numPr>
        <w:spacing w:after="240"/>
        <w:jc w:val="both"/>
        <w:rPr>
          <w:rFonts w:ascii="Arial" w:hAnsi="Arial" w:cs="Arial"/>
        </w:rPr>
      </w:pPr>
      <w:proofErr w:type="spellStart"/>
      <w:r w:rsidRPr="00A93059">
        <w:rPr>
          <w:rFonts w:ascii="Arial" w:hAnsi="Arial" w:cs="Arial"/>
        </w:rPr>
        <w:t>Squadrone</w:t>
      </w:r>
      <w:proofErr w:type="spellEnd"/>
      <w:r w:rsidRPr="00A93059">
        <w:rPr>
          <w:rFonts w:ascii="Arial" w:hAnsi="Arial" w:cs="Arial"/>
        </w:rPr>
        <w:t xml:space="preserve"> R, </w:t>
      </w:r>
      <w:proofErr w:type="spellStart"/>
      <w:r w:rsidRPr="00A93059">
        <w:rPr>
          <w:rFonts w:ascii="Arial" w:hAnsi="Arial" w:cs="Arial"/>
        </w:rPr>
        <w:t>Gallozzi</w:t>
      </w:r>
      <w:proofErr w:type="spellEnd"/>
      <w:r w:rsidRPr="00A93059">
        <w:rPr>
          <w:rFonts w:ascii="Arial" w:hAnsi="Arial" w:cs="Arial"/>
        </w:rPr>
        <w:t xml:space="preserve"> C.</w:t>
      </w:r>
      <w:r w:rsidR="0035151E" w:rsidRPr="00A93059">
        <w:rPr>
          <w:rFonts w:ascii="Arial" w:hAnsi="Arial" w:cs="Arial"/>
        </w:rPr>
        <w:t xml:space="preserve"> Biomechanical and physiological comparison of barefoot and two shod conditions in experienced barefoot runners. </w:t>
      </w:r>
      <w:r w:rsidRPr="00A93059">
        <w:rPr>
          <w:rFonts w:ascii="Arial" w:hAnsi="Arial" w:cs="Arial"/>
          <w:b/>
          <w:i/>
        </w:rPr>
        <w:t>J Sports Med Phys Fitness.</w:t>
      </w:r>
      <w:r w:rsidR="0035151E" w:rsidRPr="00A93059">
        <w:rPr>
          <w:rFonts w:ascii="Arial" w:hAnsi="Arial" w:cs="Arial"/>
          <w:i/>
        </w:rPr>
        <w:t xml:space="preserve"> </w:t>
      </w:r>
      <w:r w:rsidRPr="00A93059">
        <w:rPr>
          <w:rFonts w:ascii="Arial" w:hAnsi="Arial" w:cs="Arial"/>
        </w:rPr>
        <w:t>2009</w:t>
      </w:r>
      <w:proofErr w:type="gramStart"/>
      <w:r w:rsidRPr="00A93059">
        <w:rPr>
          <w:rFonts w:ascii="Arial" w:hAnsi="Arial" w:cs="Arial"/>
        </w:rPr>
        <w:t>;49</w:t>
      </w:r>
      <w:proofErr w:type="gramEnd"/>
      <w:r w:rsidRPr="00A93059">
        <w:rPr>
          <w:rFonts w:ascii="Arial" w:hAnsi="Arial" w:cs="Arial"/>
        </w:rPr>
        <w:t>(1):</w:t>
      </w:r>
      <w:r w:rsidR="0035151E" w:rsidRPr="00A93059">
        <w:rPr>
          <w:rFonts w:ascii="Arial" w:hAnsi="Arial" w:cs="Arial"/>
        </w:rPr>
        <w:t>6-13.</w:t>
      </w:r>
    </w:p>
    <w:p w:rsidR="00B112D2" w:rsidRPr="00A93059" w:rsidRDefault="00B112D2" w:rsidP="00B112D2">
      <w:pPr>
        <w:pStyle w:val="ListParagraph"/>
        <w:spacing w:after="240"/>
        <w:jc w:val="both"/>
        <w:rPr>
          <w:rFonts w:ascii="Arial" w:hAnsi="Arial" w:cs="Arial"/>
        </w:rPr>
      </w:pPr>
    </w:p>
    <w:p w:rsidR="0035151E" w:rsidRPr="00A93059" w:rsidRDefault="00D116E3" w:rsidP="00796905">
      <w:pPr>
        <w:pStyle w:val="ListParagraph"/>
        <w:numPr>
          <w:ilvl w:val="0"/>
          <w:numId w:val="3"/>
        </w:numPr>
        <w:spacing w:after="240"/>
        <w:jc w:val="both"/>
        <w:rPr>
          <w:rFonts w:ascii="Arial" w:hAnsi="Arial" w:cs="Arial"/>
        </w:rPr>
      </w:pPr>
      <w:r w:rsidRPr="00A93059">
        <w:rPr>
          <w:rFonts w:ascii="Arial" w:hAnsi="Arial" w:cs="Arial"/>
        </w:rPr>
        <w:t xml:space="preserve">Thompson MA, </w:t>
      </w:r>
      <w:proofErr w:type="spellStart"/>
      <w:r w:rsidRPr="00A93059">
        <w:rPr>
          <w:rFonts w:ascii="Arial" w:hAnsi="Arial" w:cs="Arial"/>
        </w:rPr>
        <w:t>Gutmann</w:t>
      </w:r>
      <w:proofErr w:type="spellEnd"/>
      <w:r w:rsidRPr="00A93059">
        <w:rPr>
          <w:rFonts w:ascii="Arial" w:hAnsi="Arial" w:cs="Arial"/>
        </w:rPr>
        <w:t xml:space="preserve"> A, </w:t>
      </w:r>
      <w:proofErr w:type="spellStart"/>
      <w:r w:rsidRPr="00A93059">
        <w:rPr>
          <w:rFonts w:ascii="Arial" w:hAnsi="Arial" w:cs="Arial"/>
        </w:rPr>
        <w:t>Seegmiller</w:t>
      </w:r>
      <w:proofErr w:type="spellEnd"/>
      <w:r w:rsidRPr="00A93059">
        <w:rPr>
          <w:rFonts w:ascii="Arial" w:hAnsi="Arial" w:cs="Arial"/>
        </w:rPr>
        <w:t xml:space="preserve"> J, McGowan C</w:t>
      </w:r>
      <w:r w:rsidR="00182B9A" w:rsidRPr="00A93059">
        <w:rPr>
          <w:rFonts w:ascii="Arial" w:hAnsi="Arial" w:cs="Arial"/>
        </w:rPr>
        <w:t>P.</w:t>
      </w:r>
      <w:r w:rsidR="0035151E" w:rsidRPr="00A93059">
        <w:rPr>
          <w:rFonts w:ascii="Arial" w:hAnsi="Arial" w:cs="Arial"/>
        </w:rPr>
        <w:t xml:space="preserve"> The effect of stride length on the dynamics of barefoot and shod running. </w:t>
      </w:r>
      <w:r w:rsidRPr="00A93059">
        <w:rPr>
          <w:rFonts w:ascii="Arial" w:hAnsi="Arial" w:cs="Arial"/>
          <w:b/>
          <w:i/>
        </w:rPr>
        <w:t xml:space="preserve">J </w:t>
      </w:r>
      <w:proofErr w:type="spellStart"/>
      <w:r w:rsidRPr="00A93059">
        <w:rPr>
          <w:rFonts w:ascii="Arial" w:hAnsi="Arial" w:cs="Arial"/>
          <w:b/>
          <w:i/>
        </w:rPr>
        <w:t>Biomech</w:t>
      </w:r>
      <w:proofErr w:type="spellEnd"/>
      <w:r w:rsidRPr="00A93059">
        <w:rPr>
          <w:rFonts w:ascii="Arial" w:hAnsi="Arial" w:cs="Arial"/>
          <w:b/>
          <w:i/>
        </w:rPr>
        <w:t>.</w:t>
      </w:r>
      <w:r w:rsidR="0035151E" w:rsidRPr="00A93059">
        <w:rPr>
          <w:rFonts w:ascii="Arial" w:hAnsi="Arial" w:cs="Arial"/>
        </w:rPr>
        <w:t xml:space="preserve"> </w:t>
      </w:r>
      <w:r w:rsidRPr="00A93059">
        <w:rPr>
          <w:rFonts w:ascii="Arial" w:hAnsi="Arial" w:cs="Arial"/>
        </w:rPr>
        <w:t>2014</w:t>
      </w:r>
      <w:proofErr w:type="gramStart"/>
      <w:r w:rsidRPr="00A93059">
        <w:rPr>
          <w:rFonts w:ascii="Arial" w:hAnsi="Arial" w:cs="Arial"/>
        </w:rPr>
        <w:t>;47:</w:t>
      </w:r>
      <w:r w:rsidR="0035151E" w:rsidRPr="00A93059">
        <w:rPr>
          <w:rFonts w:ascii="Arial" w:hAnsi="Arial" w:cs="Arial"/>
        </w:rPr>
        <w:t>2745</w:t>
      </w:r>
      <w:proofErr w:type="gramEnd"/>
      <w:r w:rsidR="0035151E" w:rsidRPr="00A93059">
        <w:rPr>
          <w:rFonts w:ascii="Arial" w:hAnsi="Arial" w:cs="Arial"/>
        </w:rPr>
        <w:t>-2750.</w:t>
      </w:r>
      <w:r w:rsidR="00B112D2" w:rsidRPr="00A93059">
        <w:rPr>
          <w:rFonts w:ascii="Arial" w:hAnsi="Arial" w:cs="Arial"/>
        </w:rPr>
        <w:br/>
      </w:r>
    </w:p>
    <w:p w:rsidR="0035151E" w:rsidRPr="00A93059" w:rsidRDefault="00D116E3" w:rsidP="00796905">
      <w:pPr>
        <w:pStyle w:val="ListParagraph"/>
        <w:numPr>
          <w:ilvl w:val="0"/>
          <w:numId w:val="3"/>
        </w:numPr>
        <w:spacing w:after="240"/>
        <w:jc w:val="both"/>
        <w:rPr>
          <w:rFonts w:ascii="Arial" w:hAnsi="Arial" w:cs="Arial"/>
        </w:rPr>
      </w:pPr>
      <w:r w:rsidRPr="00A93059">
        <w:rPr>
          <w:rFonts w:ascii="Arial" w:hAnsi="Arial" w:cs="Arial"/>
        </w:rPr>
        <w:t>Warne JP, Warrington GD.</w:t>
      </w:r>
      <w:r w:rsidR="0035151E" w:rsidRPr="00A93059">
        <w:rPr>
          <w:rFonts w:ascii="Arial" w:hAnsi="Arial" w:cs="Arial"/>
        </w:rPr>
        <w:t xml:space="preserve"> Four-week habituation to simulated barefoot running improves running economy when compared with shod running.</w:t>
      </w:r>
      <w:r w:rsidR="0035151E" w:rsidRPr="00A93059">
        <w:rPr>
          <w:rFonts w:ascii="Arial" w:hAnsi="Arial" w:cs="Arial"/>
          <w:i/>
        </w:rPr>
        <w:t xml:space="preserve"> </w:t>
      </w:r>
      <w:r w:rsidRPr="00A93059">
        <w:rPr>
          <w:rFonts w:ascii="Arial" w:hAnsi="Arial" w:cs="Arial"/>
          <w:b/>
          <w:i/>
        </w:rPr>
        <w:t xml:space="preserve">Scand J Med </w:t>
      </w:r>
      <w:proofErr w:type="spellStart"/>
      <w:r w:rsidRPr="00A93059">
        <w:rPr>
          <w:rFonts w:ascii="Arial" w:hAnsi="Arial" w:cs="Arial"/>
          <w:b/>
          <w:i/>
        </w:rPr>
        <w:t>Sci</w:t>
      </w:r>
      <w:proofErr w:type="spellEnd"/>
      <w:r w:rsidRPr="00A93059">
        <w:rPr>
          <w:rFonts w:ascii="Arial" w:hAnsi="Arial" w:cs="Arial"/>
          <w:b/>
          <w:i/>
        </w:rPr>
        <w:t xml:space="preserve"> Sports.</w:t>
      </w:r>
      <w:r w:rsidR="0035151E" w:rsidRPr="00A93059">
        <w:rPr>
          <w:rFonts w:ascii="Arial" w:hAnsi="Arial" w:cs="Arial"/>
          <w:i/>
        </w:rPr>
        <w:t xml:space="preserve"> </w:t>
      </w:r>
      <w:r w:rsidRPr="00A93059">
        <w:rPr>
          <w:rFonts w:ascii="Arial" w:hAnsi="Arial" w:cs="Arial"/>
        </w:rPr>
        <w:t>2014</w:t>
      </w:r>
      <w:proofErr w:type="gramStart"/>
      <w:r w:rsidRPr="00A93059">
        <w:rPr>
          <w:rFonts w:ascii="Arial" w:hAnsi="Arial" w:cs="Arial"/>
        </w:rPr>
        <w:t>;</w:t>
      </w:r>
      <w:r w:rsidR="0035151E" w:rsidRPr="00A93059">
        <w:rPr>
          <w:rFonts w:ascii="Arial" w:hAnsi="Arial" w:cs="Arial"/>
        </w:rPr>
        <w:t>24</w:t>
      </w:r>
      <w:proofErr w:type="gramEnd"/>
      <w:r w:rsidRPr="00A93059">
        <w:rPr>
          <w:rFonts w:ascii="Arial" w:hAnsi="Arial" w:cs="Arial"/>
        </w:rPr>
        <w:t>(3):</w:t>
      </w:r>
      <w:r w:rsidR="0035151E" w:rsidRPr="00A93059">
        <w:rPr>
          <w:rFonts w:ascii="Arial" w:hAnsi="Arial" w:cs="Arial"/>
        </w:rPr>
        <w:t>563-568.</w:t>
      </w:r>
    </w:p>
    <w:p w:rsidR="0035151E" w:rsidRPr="00A93059" w:rsidRDefault="0035151E">
      <w:pPr>
        <w:pStyle w:val="Heading1"/>
        <w:rPr>
          <w:rFonts w:ascii="Arial" w:hAnsi="Arial" w:cs="Arial"/>
          <w:i w:val="0"/>
          <w:sz w:val="24"/>
        </w:rPr>
      </w:pPr>
    </w:p>
    <w:p w:rsidR="00E1731F" w:rsidRPr="009B1968" w:rsidRDefault="00E1731F">
      <w:pPr>
        <w:pStyle w:val="Heading1"/>
        <w:rPr>
          <w:rFonts w:ascii="Arial" w:hAnsi="Arial" w:cs="Arial"/>
          <w:i w:val="0"/>
          <w:sz w:val="24"/>
        </w:rPr>
      </w:pPr>
      <w:r w:rsidRPr="009B1968">
        <w:rPr>
          <w:rFonts w:ascii="Arial" w:hAnsi="Arial" w:cs="Arial"/>
          <w:i w:val="0"/>
          <w:sz w:val="24"/>
        </w:rPr>
        <w:t>Disclaimer</w:t>
      </w:r>
    </w:p>
    <w:p w:rsidR="00E1731F" w:rsidRDefault="00E1731F" w:rsidP="002727A9">
      <w:pPr>
        <w:jc w:val="both"/>
        <w:rPr>
          <w:rFonts w:ascii="Arial" w:hAnsi="Arial" w:cs="Arial"/>
        </w:rPr>
      </w:pPr>
      <w:r>
        <w:rPr>
          <w:rFonts w:ascii="Arial" w:hAnsi="Arial" w:cs="Arial"/>
        </w:rPr>
        <w:t xml:space="preserve">The opinions expressed in </w:t>
      </w:r>
      <w:proofErr w:type="spellStart"/>
      <w:r>
        <w:rPr>
          <w:rFonts w:ascii="Arial" w:hAnsi="Arial" w:cs="Arial"/>
          <w:b/>
          <w:bCs/>
        </w:rPr>
        <w:t>JEP</w:t>
      </w:r>
      <w:r w:rsidRPr="009B1968">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3551AF">
        <w:rPr>
          <w:rFonts w:ascii="Arial" w:hAnsi="Arial" w:cs="Arial"/>
          <w:b/>
          <w:color w:val="FF0000"/>
          <w:sz w:val="22"/>
          <w:szCs w:val="22"/>
        </w:rPr>
        <w:t>o</w:t>
      </w:r>
      <w:r w:rsidRPr="009B1968">
        <w:rPr>
          <w:rFonts w:ascii="Arial" w:hAnsi="Arial" w:cs="Arial"/>
          <w:b/>
          <w:color w:val="FF0000"/>
          <w:sz w:val="22"/>
          <w:szCs w:val="22"/>
        </w:rPr>
        <w:t>nline</w:t>
      </w:r>
      <w:proofErr w:type="spellEnd"/>
      <w:r>
        <w:rPr>
          <w:rFonts w:ascii="Arial" w:hAnsi="Arial" w:cs="Arial"/>
        </w:rPr>
        <w:t xml:space="preserve">, the editorial staff or </w:t>
      </w:r>
      <w:r w:rsidR="009B1968">
        <w:rPr>
          <w:rFonts w:ascii="Arial" w:hAnsi="Arial" w:cs="Arial"/>
        </w:rPr>
        <w:t xml:space="preserve">the </w:t>
      </w:r>
      <w:r>
        <w:rPr>
          <w:rFonts w:ascii="Arial" w:hAnsi="Arial" w:cs="Arial"/>
        </w:rPr>
        <w:t>ASEP</w:t>
      </w:r>
      <w:r w:rsidR="009B1968">
        <w:rPr>
          <w:rFonts w:ascii="Arial" w:hAnsi="Arial" w:cs="Arial"/>
        </w:rPr>
        <w:t xml:space="preserve"> organization</w:t>
      </w:r>
      <w:r>
        <w:rPr>
          <w:rFonts w:ascii="Arial" w:hAnsi="Arial" w:cs="Arial"/>
        </w:rPr>
        <w:t>.</w:t>
      </w:r>
    </w:p>
    <w:p w:rsidR="00E1731F" w:rsidRDefault="00E1731F">
      <w:pPr>
        <w:rPr>
          <w:rFonts w:ascii="Arial" w:hAnsi="Arial" w:cs="Arial"/>
        </w:rPr>
      </w:pPr>
    </w:p>
    <w:sectPr w:rsidR="00E1731F" w:rsidSect="002727A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EC" w:rsidRDefault="00D94BEC">
      <w:r>
        <w:separator/>
      </w:r>
    </w:p>
  </w:endnote>
  <w:endnote w:type="continuationSeparator" w:id="0">
    <w:p w:rsidR="00D94BEC" w:rsidRDefault="00D94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EC" w:rsidRDefault="00D94BEC">
      <w:r>
        <w:separator/>
      </w:r>
    </w:p>
  </w:footnote>
  <w:footnote w:type="continuationSeparator" w:id="0">
    <w:p w:rsidR="00D94BEC" w:rsidRDefault="00D94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EC" w:rsidRDefault="007E36B5">
    <w:pPr>
      <w:pStyle w:val="Header"/>
      <w:framePr w:wrap="around" w:vAnchor="text" w:hAnchor="margin" w:xAlign="right" w:y="1"/>
      <w:rPr>
        <w:rStyle w:val="PageNumber"/>
      </w:rPr>
    </w:pPr>
    <w:r>
      <w:rPr>
        <w:rStyle w:val="PageNumber"/>
      </w:rPr>
      <w:fldChar w:fldCharType="begin"/>
    </w:r>
    <w:r w:rsidR="00D94BEC">
      <w:rPr>
        <w:rStyle w:val="PageNumber"/>
      </w:rPr>
      <w:instrText xml:space="preserve">PAGE  </w:instrText>
    </w:r>
    <w:r>
      <w:rPr>
        <w:rStyle w:val="PageNumber"/>
      </w:rPr>
      <w:fldChar w:fldCharType="end"/>
    </w:r>
  </w:p>
  <w:p w:rsidR="00D94BEC" w:rsidRDefault="00D94BE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EC" w:rsidRDefault="007E36B5">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D94BEC">
      <w:rPr>
        <w:rStyle w:val="PageNumber"/>
        <w:rFonts w:ascii="Arial" w:hAnsi="Arial" w:cs="Arial"/>
        <w:sz w:val="20"/>
      </w:rPr>
      <w:instrText xml:space="preserve">PAGE  </w:instrText>
    </w:r>
    <w:r>
      <w:rPr>
        <w:rStyle w:val="PageNumber"/>
        <w:rFonts w:ascii="Arial" w:hAnsi="Arial" w:cs="Arial"/>
        <w:sz w:val="20"/>
      </w:rPr>
      <w:fldChar w:fldCharType="separate"/>
    </w:r>
    <w:r w:rsidR="00A93059">
      <w:rPr>
        <w:rStyle w:val="PageNumber"/>
        <w:rFonts w:ascii="Arial" w:hAnsi="Arial" w:cs="Arial"/>
        <w:noProof/>
        <w:sz w:val="20"/>
      </w:rPr>
      <w:t>40</w:t>
    </w:r>
    <w:r>
      <w:rPr>
        <w:rStyle w:val="PageNumber"/>
        <w:rFonts w:ascii="Arial" w:hAnsi="Arial" w:cs="Arial"/>
        <w:sz w:val="20"/>
      </w:rPr>
      <w:fldChar w:fldCharType="end"/>
    </w:r>
  </w:p>
  <w:p w:rsidR="00D94BEC" w:rsidRDefault="00D94BEC">
    <w:pPr>
      <w:pStyle w:val="Header"/>
      <w:tabs>
        <w:tab w:val="left" w:pos="360"/>
      </w:tabs>
      <w:ind w:right="360"/>
      <w:rPr>
        <w:rFonts w:ascii="Arial" w:hAnsi="Arial" w:cs="Arial"/>
        <w:i/>
        <w:iCs/>
        <w:sz w:val="20"/>
      </w:rPr>
    </w:pPr>
    <w:r>
      <w:rPr>
        <w:rFonts w:ascii="Arial" w:hAnsi="Arial" w:cs="Arial"/>
        <w:i/>
        <w:iCs/>
        <w:sz w:val="20"/>
      </w:rPr>
      <w:tab/>
    </w:r>
  </w:p>
  <w:p w:rsidR="00D94BEC" w:rsidRDefault="00D94BEC">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0F51"/>
    <w:multiLevelType w:val="hybridMultilevel"/>
    <w:tmpl w:val="8A8EF1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C250A41"/>
    <w:multiLevelType w:val="singleLevel"/>
    <w:tmpl w:val="2B9201D4"/>
    <w:lvl w:ilvl="0">
      <w:start w:val="1"/>
      <w:numFmt w:val="decimal"/>
      <w:lvlText w:val="%1."/>
      <w:legacy w:legacy="1" w:legacySpace="120" w:legacyIndent="360"/>
      <w:lvlJc w:val="left"/>
      <w:rPr>
        <w:b w:val="0"/>
        <w:i w:val="0"/>
      </w:rPr>
    </w:lvl>
  </w:abstractNum>
  <w:abstractNum w:abstractNumId="2">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1E27"/>
    <w:rsid w:val="00007F69"/>
    <w:rsid w:val="00030BC8"/>
    <w:rsid w:val="000320AB"/>
    <w:rsid w:val="00063B5C"/>
    <w:rsid w:val="0008561A"/>
    <w:rsid w:val="00090A51"/>
    <w:rsid w:val="000B4CAF"/>
    <w:rsid w:val="000E6A48"/>
    <w:rsid w:val="000F0698"/>
    <w:rsid w:val="000F2107"/>
    <w:rsid w:val="00111CD5"/>
    <w:rsid w:val="001434BC"/>
    <w:rsid w:val="00144908"/>
    <w:rsid w:val="0017190A"/>
    <w:rsid w:val="0017214D"/>
    <w:rsid w:val="00182B9A"/>
    <w:rsid w:val="001A14BB"/>
    <w:rsid w:val="001E12F8"/>
    <w:rsid w:val="002109C5"/>
    <w:rsid w:val="00222E95"/>
    <w:rsid w:val="002727A9"/>
    <w:rsid w:val="00282EE7"/>
    <w:rsid w:val="002955D8"/>
    <w:rsid w:val="00295BFD"/>
    <w:rsid w:val="002E4405"/>
    <w:rsid w:val="00321B58"/>
    <w:rsid w:val="00337146"/>
    <w:rsid w:val="0034137A"/>
    <w:rsid w:val="0035151E"/>
    <w:rsid w:val="003551AF"/>
    <w:rsid w:val="003921FE"/>
    <w:rsid w:val="003A3A04"/>
    <w:rsid w:val="003C2740"/>
    <w:rsid w:val="003C6730"/>
    <w:rsid w:val="003D317F"/>
    <w:rsid w:val="0040546E"/>
    <w:rsid w:val="004433CC"/>
    <w:rsid w:val="00456677"/>
    <w:rsid w:val="004754FC"/>
    <w:rsid w:val="004D616E"/>
    <w:rsid w:val="004F380E"/>
    <w:rsid w:val="005004F1"/>
    <w:rsid w:val="00507169"/>
    <w:rsid w:val="00564BAC"/>
    <w:rsid w:val="005718DA"/>
    <w:rsid w:val="005E1196"/>
    <w:rsid w:val="005E22FD"/>
    <w:rsid w:val="00603390"/>
    <w:rsid w:val="006113A8"/>
    <w:rsid w:val="00642C24"/>
    <w:rsid w:val="00646E83"/>
    <w:rsid w:val="00652B73"/>
    <w:rsid w:val="0067401F"/>
    <w:rsid w:val="00674C24"/>
    <w:rsid w:val="00680DBD"/>
    <w:rsid w:val="00696CE1"/>
    <w:rsid w:val="006C5BD2"/>
    <w:rsid w:val="006D168C"/>
    <w:rsid w:val="006E4C3E"/>
    <w:rsid w:val="0071174D"/>
    <w:rsid w:val="00720435"/>
    <w:rsid w:val="007506E1"/>
    <w:rsid w:val="00756CD1"/>
    <w:rsid w:val="00763397"/>
    <w:rsid w:val="0078109C"/>
    <w:rsid w:val="00783C31"/>
    <w:rsid w:val="00796905"/>
    <w:rsid w:val="00797B20"/>
    <w:rsid w:val="007E36B5"/>
    <w:rsid w:val="007F4837"/>
    <w:rsid w:val="008065BE"/>
    <w:rsid w:val="0085380A"/>
    <w:rsid w:val="008735D0"/>
    <w:rsid w:val="00886B66"/>
    <w:rsid w:val="008A57B6"/>
    <w:rsid w:val="008E0096"/>
    <w:rsid w:val="008F048A"/>
    <w:rsid w:val="008F67C4"/>
    <w:rsid w:val="008F7021"/>
    <w:rsid w:val="00917ECA"/>
    <w:rsid w:val="009B1968"/>
    <w:rsid w:val="009C201B"/>
    <w:rsid w:val="00A361AC"/>
    <w:rsid w:val="00A603D7"/>
    <w:rsid w:val="00A93059"/>
    <w:rsid w:val="00AB498E"/>
    <w:rsid w:val="00AC279F"/>
    <w:rsid w:val="00B112D2"/>
    <w:rsid w:val="00B1409B"/>
    <w:rsid w:val="00B44943"/>
    <w:rsid w:val="00BB574D"/>
    <w:rsid w:val="00BC2264"/>
    <w:rsid w:val="00BC36FC"/>
    <w:rsid w:val="00BF5775"/>
    <w:rsid w:val="00C165CE"/>
    <w:rsid w:val="00C32349"/>
    <w:rsid w:val="00C364F8"/>
    <w:rsid w:val="00C47183"/>
    <w:rsid w:val="00C80E9C"/>
    <w:rsid w:val="00CA477D"/>
    <w:rsid w:val="00CB33BC"/>
    <w:rsid w:val="00CB4A75"/>
    <w:rsid w:val="00CD3977"/>
    <w:rsid w:val="00D06686"/>
    <w:rsid w:val="00D116E3"/>
    <w:rsid w:val="00D71218"/>
    <w:rsid w:val="00D94BEC"/>
    <w:rsid w:val="00DA461F"/>
    <w:rsid w:val="00DB2E62"/>
    <w:rsid w:val="00DB38AC"/>
    <w:rsid w:val="00DC57B5"/>
    <w:rsid w:val="00DD1C40"/>
    <w:rsid w:val="00E1731F"/>
    <w:rsid w:val="00E27CF9"/>
    <w:rsid w:val="00E51E27"/>
    <w:rsid w:val="00E60D35"/>
    <w:rsid w:val="00E656AC"/>
    <w:rsid w:val="00E670E4"/>
    <w:rsid w:val="00E76414"/>
    <w:rsid w:val="00EB0969"/>
    <w:rsid w:val="00ED395C"/>
    <w:rsid w:val="00F30F84"/>
    <w:rsid w:val="00FA35A9"/>
    <w:rsid w:val="00FB4DD0"/>
    <w:rsid w:val="00FD69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AC"/>
    <w:rPr>
      <w:sz w:val="24"/>
      <w:szCs w:val="24"/>
      <w:lang w:val="en-US" w:eastAsia="en-US"/>
    </w:rPr>
  </w:style>
  <w:style w:type="paragraph" w:styleId="Heading1">
    <w:name w:val="heading 1"/>
    <w:basedOn w:val="Normal"/>
    <w:next w:val="Normal"/>
    <w:qFormat/>
    <w:rsid w:val="00E656AC"/>
    <w:pPr>
      <w:keepNext/>
      <w:outlineLvl w:val="0"/>
    </w:pPr>
    <w:rPr>
      <w:b/>
      <w:bCs/>
      <w:i/>
      <w:iCs/>
      <w:sz w:val="20"/>
    </w:rPr>
  </w:style>
  <w:style w:type="paragraph" w:styleId="Heading2">
    <w:name w:val="heading 2"/>
    <w:basedOn w:val="Normal"/>
    <w:next w:val="Normal"/>
    <w:link w:val="Heading2Char"/>
    <w:qFormat/>
    <w:rsid w:val="00E656AC"/>
    <w:pPr>
      <w:keepNext/>
      <w:jc w:val="center"/>
      <w:outlineLvl w:val="1"/>
    </w:pPr>
    <w:rPr>
      <w:b/>
      <w:bCs/>
      <w:sz w:val="20"/>
    </w:rPr>
  </w:style>
  <w:style w:type="paragraph" w:styleId="Heading3">
    <w:name w:val="heading 3"/>
    <w:basedOn w:val="Normal"/>
    <w:next w:val="Normal"/>
    <w:qFormat/>
    <w:rsid w:val="00E656AC"/>
    <w:pPr>
      <w:keepNext/>
      <w:outlineLvl w:val="2"/>
    </w:pPr>
    <w:rPr>
      <w:color w:val="FF0000"/>
      <w:sz w:val="28"/>
    </w:rPr>
  </w:style>
  <w:style w:type="paragraph" w:styleId="Heading4">
    <w:name w:val="heading 4"/>
    <w:basedOn w:val="Normal"/>
    <w:next w:val="Normal"/>
    <w:qFormat/>
    <w:rsid w:val="00E656AC"/>
    <w:pPr>
      <w:keepNext/>
      <w:jc w:val="center"/>
      <w:outlineLvl w:val="3"/>
    </w:pPr>
    <w:rPr>
      <w:rFonts w:ascii="Arial" w:hAnsi="Arial" w:cs="Arial"/>
      <w:color w:val="0000FF"/>
      <w:sz w:val="28"/>
    </w:rPr>
  </w:style>
  <w:style w:type="paragraph" w:styleId="Heading5">
    <w:name w:val="heading 5"/>
    <w:basedOn w:val="Normal"/>
    <w:next w:val="Normal"/>
    <w:qFormat/>
    <w:rsid w:val="00E656AC"/>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rsid w:val="00E656AC"/>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rsid w:val="00E656AC"/>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qFormat/>
    <w:rsid w:val="00E656AC"/>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E656AC"/>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6AC"/>
    <w:pPr>
      <w:tabs>
        <w:tab w:val="center" w:pos="4320"/>
        <w:tab w:val="right" w:pos="8640"/>
      </w:tabs>
    </w:pPr>
  </w:style>
  <w:style w:type="paragraph" w:styleId="Footer">
    <w:name w:val="footer"/>
    <w:basedOn w:val="Normal"/>
    <w:rsid w:val="00E656AC"/>
    <w:pPr>
      <w:tabs>
        <w:tab w:val="center" w:pos="4320"/>
        <w:tab w:val="right" w:pos="8640"/>
      </w:tabs>
    </w:pPr>
  </w:style>
  <w:style w:type="character" w:styleId="PageNumber">
    <w:name w:val="page number"/>
    <w:basedOn w:val="DefaultParagraphFont"/>
    <w:rsid w:val="00E656AC"/>
  </w:style>
  <w:style w:type="paragraph" w:styleId="BodyText2">
    <w:name w:val="Body Text 2"/>
    <w:basedOn w:val="Normal"/>
    <w:rsid w:val="00E656AC"/>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rsid w:val="00E656AC"/>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E656AC"/>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sid w:val="00E656AC"/>
    <w:rPr>
      <w:color w:val="0000FF"/>
      <w:u w:val="single"/>
    </w:rPr>
  </w:style>
  <w:style w:type="character" w:customStyle="1" w:styleId="Heading2Char">
    <w:name w:val="Heading 2 Char"/>
    <w:basedOn w:val="DefaultParagraphFont"/>
    <w:link w:val="Heading2"/>
    <w:rsid w:val="007506E1"/>
    <w:rPr>
      <w:b/>
      <w:bCs/>
      <w:szCs w:val="24"/>
    </w:rPr>
  </w:style>
  <w:style w:type="paragraph" w:styleId="BalloonText">
    <w:name w:val="Balloon Text"/>
    <w:basedOn w:val="Normal"/>
    <w:link w:val="BalloonTextChar"/>
    <w:rsid w:val="0085380A"/>
    <w:rPr>
      <w:rFonts w:ascii="Tahoma" w:hAnsi="Tahoma" w:cs="Tahoma"/>
      <w:sz w:val="16"/>
      <w:szCs w:val="16"/>
    </w:rPr>
  </w:style>
  <w:style w:type="character" w:customStyle="1" w:styleId="BalloonTextChar">
    <w:name w:val="Balloon Text Char"/>
    <w:basedOn w:val="DefaultParagraphFont"/>
    <w:link w:val="BalloonText"/>
    <w:rsid w:val="0085380A"/>
    <w:rPr>
      <w:rFonts w:ascii="Tahoma" w:hAnsi="Tahoma" w:cs="Tahoma"/>
      <w:sz w:val="16"/>
      <w:szCs w:val="16"/>
      <w:lang w:val="en-US" w:eastAsia="en-US"/>
    </w:rPr>
  </w:style>
  <w:style w:type="table" w:styleId="TableGrid">
    <w:name w:val="Table Grid"/>
    <w:basedOn w:val="TableNormal"/>
    <w:uiPriority w:val="59"/>
    <w:rsid w:val="00CD397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lorful2">
    <w:name w:val="Table Colorful 2"/>
    <w:basedOn w:val="TableNormal"/>
    <w:rsid w:val="00CD397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E27CF9"/>
    <w:pPr>
      <w:spacing w:after="200"/>
    </w:pPr>
    <w:rPr>
      <w:rFonts w:asciiTheme="minorHAnsi" w:eastAsiaTheme="minorHAnsi" w:hAnsiTheme="minorHAnsi" w:cstheme="minorBidi"/>
      <w:b/>
      <w:bCs/>
      <w:color w:val="4F81BD" w:themeColor="accent1"/>
      <w:sz w:val="18"/>
      <w:szCs w:val="18"/>
      <w:lang w:val="el-GR"/>
    </w:rPr>
  </w:style>
  <w:style w:type="paragraph" w:styleId="ListParagraph">
    <w:name w:val="List Paragraph"/>
    <w:basedOn w:val="Normal"/>
    <w:uiPriority w:val="34"/>
    <w:qFormat/>
    <w:rsid w:val="003515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barefoot\MSc%20Data\MSc%20Data%20Complete%20Chatzak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arefoot\MSc%20Data\MSc%20Data%20Complete%20Chatzak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barefoot\MSc%20Data\MSc%20Data%20Complete%20Chatzak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barefoot\MSc%20Data\MSc%20Data%20Complete%20Chatzak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usb%20flash%20disc28.12.15\barefoot\MSc%20Data\MSc%20Data%20Complete%20Chatzak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usb%20flash%20disc28.12.15\barefoot\MSc%20Data\MSc%20Data%20Complete%20Chatzak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95857392825906"/>
          <c:y val="5.1400554097404488E-2"/>
          <c:w val="0.82485870516185478"/>
          <c:h val="0.79822506561679785"/>
        </c:manualLayout>
      </c:layout>
      <c:barChart>
        <c:barDir val="col"/>
        <c:grouping val="clustered"/>
        <c:ser>
          <c:idx val="0"/>
          <c:order val="0"/>
          <c:errBars>
            <c:errBarType val="both"/>
            <c:errValType val="cust"/>
            <c:plus>
              <c:numRef>
                <c:f>'[MSc Data Complete Chatzakis.xlsx]VO2max test'!$J$17,'[MSc Data Complete Chatzakis.xlsx]VO2max test'!$T$17</c:f>
                <c:numCache>
                  <c:formatCode>General</c:formatCode>
                  <c:ptCount val="2"/>
                  <c:pt idx="0">
                    <c:v>0.98761267097925953</c:v>
                  </c:pt>
                  <c:pt idx="1">
                    <c:v>1.0757309002241098</c:v>
                  </c:pt>
                </c:numCache>
              </c:numRef>
            </c:plus>
            <c:minus>
              <c:numRef>
                <c:f>'[MSc Data Complete Chatzakis.xlsx]VO2max test'!$J$17,'[MSc Data Complete Chatzakis.xlsx]VO2max test'!$T$17</c:f>
                <c:numCache>
                  <c:formatCode>General</c:formatCode>
                  <c:ptCount val="2"/>
                  <c:pt idx="0">
                    <c:v>0.98761267097925953</c:v>
                  </c:pt>
                  <c:pt idx="1">
                    <c:v>1.0757309002241098</c:v>
                  </c:pt>
                </c:numCache>
              </c:numRef>
            </c:minus>
          </c:errBars>
          <c:cat>
            <c:strRef>
              <c:f>'[MSc Data Complete Chatzakis.xlsx]VO2max test'!$J$15,'[MSc Data Complete Chatzakis.xlsx]VO2max test'!$T$15</c:f>
              <c:strCache>
                <c:ptCount val="2"/>
                <c:pt idx="0">
                  <c:v>MRS</c:v>
                </c:pt>
                <c:pt idx="1">
                  <c:v>SHOD</c:v>
                </c:pt>
              </c:strCache>
            </c:strRef>
          </c:cat>
          <c:val>
            <c:numRef>
              <c:f>'[MSc Data Complete Chatzakis.xlsx]VO2max test'!$J$16,'[MSc Data Complete Chatzakis.xlsx]VO2max test'!$T$16</c:f>
              <c:numCache>
                <c:formatCode>General</c:formatCode>
                <c:ptCount val="2"/>
                <c:pt idx="0">
                  <c:v>10.541666666666666</c:v>
                </c:pt>
                <c:pt idx="1">
                  <c:v>10.458333333333334</c:v>
                </c:pt>
              </c:numCache>
            </c:numRef>
          </c:val>
          <c:extLst xmlns:c16r2="http://schemas.microsoft.com/office/drawing/2015/06/chart">
            <c:ext xmlns:c16="http://schemas.microsoft.com/office/drawing/2014/chart" uri="{C3380CC4-5D6E-409C-BE32-E72D297353CC}">
              <c16:uniqueId val="{00000000-93FB-432D-9DBA-2EE99A22F5B0}"/>
            </c:ext>
          </c:extLst>
        </c:ser>
        <c:axId val="188822272"/>
        <c:axId val="188824192"/>
      </c:barChart>
      <c:catAx>
        <c:axId val="188822272"/>
        <c:scaling>
          <c:orientation val="minMax"/>
        </c:scaling>
        <c:axPos val="b"/>
        <c:numFmt formatCode="General" sourceLinked="0"/>
        <c:tickLblPos val="nextTo"/>
        <c:txPr>
          <a:bodyPr/>
          <a:lstStyle/>
          <a:p>
            <a:pPr>
              <a:defRPr lang="en-GB">
                <a:latin typeface="Arial" pitchFamily="34" charset="0"/>
                <a:cs typeface="Arial" pitchFamily="34" charset="0"/>
              </a:defRPr>
            </a:pPr>
            <a:endParaRPr lang="en-US"/>
          </a:p>
        </c:txPr>
        <c:crossAx val="188824192"/>
        <c:crosses val="autoZero"/>
        <c:auto val="1"/>
        <c:lblAlgn val="ctr"/>
        <c:lblOffset val="100"/>
      </c:catAx>
      <c:valAx>
        <c:axId val="188824192"/>
        <c:scaling>
          <c:orientation val="minMax"/>
          <c:min val="8"/>
        </c:scaling>
        <c:axPos val="l"/>
        <c:title>
          <c:tx>
            <c:rich>
              <a:bodyPr rot="-5400000" vert="horz"/>
              <a:lstStyle/>
              <a:p>
                <a:pPr>
                  <a:defRPr lang="en-GB"/>
                </a:pPr>
                <a:r>
                  <a:rPr lang="en-US" sz="1200" b="1" i="0" u="none" strike="noStrike" baseline="0">
                    <a:latin typeface="Arial" pitchFamily="34" charset="0"/>
                    <a:cs typeface="Arial" pitchFamily="34" charset="0"/>
                  </a:rPr>
                  <a:t>VT (km.h</a:t>
                </a:r>
                <a:r>
                  <a:rPr lang="en-US" sz="1200" b="1" i="0" u="none" strike="noStrike" baseline="30000">
                    <a:latin typeface="Arial" pitchFamily="34" charset="0"/>
                    <a:cs typeface="Arial" pitchFamily="34" charset="0"/>
                  </a:rPr>
                  <a:t>-1</a:t>
                </a:r>
                <a:r>
                  <a:rPr lang="en-US" sz="1200" b="1" i="0" u="none" strike="noStrike" baseline="0">
                    <a:latin typeface="Arial" pitchFamily="34" charset="0"/>
                    <a:cs typeface="Arial" pitchFamily="34" charset="0"/>
                  </a:rPr>
                  <a:t>)</a:t>
                </a:r>
                <a:endParaRPr lang="el-GR" sz="1200">
                  <a:latin typeface="Arial" pitchFamily="34" charset="0"/>
                  <a:cs typeface="Arial" pitchFamily="34" charset="0"/>
                </a:endParaRPr>
              </a:p>
            </c:rich>
          </c:tx>
          <c:layout/>
        </c:title>
        <c:numFmt formatCode="General" sourceLinked="1"/>
        <c:tickLblPos val="nextTo"/>
        <c:txPr>
          <a:bodyPr/>
          <a:lstStyle/>
          <a:p>
            <a:pPr>
              <a:defRPr lang="en-GB">
                <a:latin typeface="Arial" pitchFamily="34" charset="0"/>
                <a:cs typeface="Arial" pitchFamily="34" charset="0"/>
              </a:defRPr>
            </a:pPr>
            <a:endParaRPr lang="en-US"/>
          </a:p>
        </c:txPr>
        <c:crossAx val="188822272"/>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1958573928259029"/>
          <c:y val="3.1420765027322412E-2"/>
          <c:w val="0.8165253718285217"/>
          <c:h val="0.86455359063723558"/>
        </c:manualLayout>
      </c:layout>
      <c:barChart>
        <c:barDir val="col"/>
        <c:grouping val="clustered"/>
        <c:ser>
          <c:idx val="0"/>
          <c:order val="0"/>
          <c:errBars>
            <c:errBarType val="both"/>
            <c:errValType val="cust"/>
            <c:plus>
              <c:numRef>
                <c:f>'[MSc Data Complete Chatzakis.xlsx]VO2max test'!$K$17,'[MSc Data Complete Chatzakis.xlsx]VO2max test'!$U$17</c:f>
                <c:numCache>
                  <c:formatCode>General</c:formatCode>
                  <c:ptCount val="2"/>
                  <c:pt idx="0">
                    <c:v>2.4854461217742432</c:v>
                  </c:pt>
                  <c:pt idx="1">
                    <c:v>3.2563364802684176</c:v>
                  </c:pt>
                </c:numCache>
              </c:numRef>
            </c:plus>
            <c:minus>
              <c:numRef>
                <c:f>'[MSc Data Complete Chatzakis.xlsx]VO2max test'!$K$17,'[MSc Data Complete Chatzakis.xlsx]VO2max test'!$U$17</c:f>
                <c:numCache>
                  <c:formatCode>General</c:formatCode>
                  <c:ptCount val="2"/>
                  <c:pt idx="0">
                    <c:v>2.4854461217742432</c:v>
                  </c:pt>
                  <c:pt idx="1">
                    <c:v>3.2563364802684176</c:v>
                  </c:pt>
                </c:numCache>
              </c:numRef>
            </c:minus>
          </c:errBars>
          <c:cat>
            <c:strRef>
              <c:f>'[MSc Data Complete Chatzakis.xlsx]VO2max test'!$K$15,'[MSc Data Complete Chatzakis.xlsx]VO2max test'!$U$15</c:f>
              <c:strCache>
                <c:ptCount val="2"/>
                <c:pt idx="0">
                  <c:v>MRS</c:v>
                </c:pt>
                <c:pt idx="1">
                  <c:v>SHOD</c:v>
                </c:pt>
              </c:strCache>
            </c:strRef>
          </c:cat>
          <c:val>
            <c:numRef>
              <c:f>'[MSc Data Complete Chatzakis.xlsx]VO2max test'!$K$16,'[MSc Data Complete Chatzakis.xlsx]VO2max test'!$U$16</c:f>
              <c:numCache>
                <c:formatCode>General</c:formatCode>
                <c:ptCount val="2"/>
                <c:pt idx="0">
                  <c:v>47.626666666666274</c:v>
                </c:pt>
                <c:pt idx="1">
                  <c:v>47.870000000000005</c:v>
                </c:pt>
              </c:numCache>
            </c:numRef>
          </c:val>
          <c:extLst xmlns:c16r2="http://schemas.microsoft.com/office/drawing/2015/06/chart">
            <c:ext xmlns:c16="http://schemas.microsoft.com/office/drawing/2014/chart" uri="{C3380CC4-5D6E-409C-BE32-E72D297353CC}">
              <c16:uniqueId val="{00000000-EB5A-4450-A310-5006F27F230F}"/>
            </c:ext>
          </c:extLst>
        </c:ser>
        <c:axId val="171142528"/>
        <c:axId val="171172992"/>
      </c:barChart>
      <c:catAx>
        <c:axId val="171142528"/>
        <c:scaling>
          <c:orientation val="minMax"/>
        </c:scaling>
        <c:axPos val="b"/>
        <c:numFmt formatCode="General" sourceLinked="0"/>
        <c:tickLblPos val="nextTo"/>
        <c:txPr>
          <a:bodyPr/>
          <a:lstStyle/>
          <a:p>
            <a:pPr>
              <a:defRPr lang="en-GB">
                <a:latin typeface="Arial" pitchFamily="34" charset="0"/>
                <a:cs typeface="Arial" pitchFamily="34" charset="0"/>
              </a:defRPr>
            </a:pPr>
            <a:endParaRPr lang="en-US"/>
          </a:p>
        </c:txPr>
        <c:crossAx val="171172992"/>
        <c:crosses val="autoZero"/>
        <c:auto val="1"/>
        <c:lblAlgn val="ctr"/>
        <c:lblOffset val="100"/>
      </c:catAx>
      <c:valAx>
        <c:axId val="171172992"/>
        <c:scaling>
          <c:orientation val="minMax"/>
        </c:scaling>
        <c:axPos val="l"/>
        <c:title>
          <c:tx>
            <c:rich>
              <a:bodyPr rot="-5400000" vert="horz"/>
              <a:lstStyle/>
              <a:p>
                <a:pPr>
                  <a:defRPr lang="en-GB">
                    <a:latin typeface="Arial" pitchFamily="34" charset="0"/>
                    <a:cs typeface="Arial" pitchFamily="34" charset="0"/>
                  </a:defRPr>
                </a:pPr>
                <a:r>
                  <a:rPr lang="en-US" sz="1200" b="1" i="0" u="none" strike="noStrike" baseline="0">
                    <a:latin typeface="Arial" pitchFamily="34" charset="0"/>
                    <a:cs typeface="Arial" pitchFamily="34" charset="0"/>
                  </a:rPr>
                  <a:t>RE at 12 km.h</a:t>
                </a:r>
                <a:r>
                  <a:rPr lang="en-US" sz="1200" b="1" i="0" u="none" strike="noStrike" baseline="30000">
                    <a:latin typeface="Arial" pitchFamily="34" charset="0"/>
                    <a:cs typeface="Arial" pitchFamily="34" charset="0"/>
                  </a:rPr>
                  <a:t>-1</a:t>
                </a:r>
                <a:r>
                  <a:rPr lang="en-US" sz="1200" b="1" i="0" u="none" strike="noStrike" baseline="0">
                    <a:latin typeface="Arial" pitchFamily="34" charset="0"/>
                    <a:cs typeface="Arial" pitchFamily="34" charset="0"/>
                  </a:rPr>
                  <a:t> (ml</a:t>
                </a:r>
                <a:r>
                  <a:rPr lang="el-GR" sz="1200" b="1" i="0" u="none" strike="noStrike" baseline="0">
                    <a:latin typeface="Arial" pitchFamily="34" charset="0"/>
                    <a:cs typeface="Arial" pitchFamily="34" charset="0"/>
                  </a:rPr>
                  <a:t>.</a:t>
                </a:r>
                <a:r>
                  <a:rPr lang="en-US" sz="1200" b="1" i="0" u="none" strike="noStrike" baseline="0">
                    <a:latin typeface="Arial" pitchFamily="34" charset="0"/>
                    <a:cs typeface="Arial" pitchFamily="34" charset="0"/>
                  </a:rPr>
                  <a:t>kg</a:t>
                </a:r>
                <a:r>
                  <a:rPr lang="el-GR" sz="1200" b="1" i="0" u="none" strike="noStrike" baseline="30000">
                    <a:latin typeface="Arial" pitchFamily="34" charset="0"/>
                    <a:cs typeface="Arial" pitchFamily="34" charset="0"/>
                  </a:rPr>
                  <a:t>-1</a:t>
                </a:r>
                <a:r>
                  <a:rPr lang="el-GR" sz="1200" b="1" i="0" u="none" strike="noStrike" baseline="0">
                    <a:latin typeface="Arial" pitchFamily="34" charset="0"/>
                    <a:cs typeface="Arial" pitchFamily="34" charset="0"/>
                  </a:rPr>
                  <a:t>.</a:t>
                </a:r>
                <a:r>
                  <a:rPr lang="en-US" sz="1200" b="1" i="0" baseline="0">
                    <a:latin typeface="Arial" pitchFamily="34" charset="0"/>
                    <a:cs typeface="Arial" pitchFamily="34" charset="0"/>
                  </a:rPr>
                  <a:t>min</a:t>
                </a:r>
                <a:r>
                  <a:rPr lang="el-GR" sz="1200" b="1" i="0" baseline="30000">
                    <a:latin typeface="Arial" pitchFamily="34" charset="0"/>
                    <a:cs typeface="Arial" pitchFamily="34" charset="0"/>
                  </a:rPr>
                  <a:t>-1</a:t>
                </a:r>
                <a:r>
                  <a:rPr lang="en-US" sz="1200" b="1" i="0" baseline="0">
                    <a:latin typeface="Arial" pitchFamily="34" charset="0"/>
                    <a:cs typeface="Arial" pitchFamily="34" charset="0"/>
                  </a:rPr>
                  <a:t>)</a:t>
                </a:r>
                <a:endParaRPr lang="el-GR" sz="1200" b="1" i="0" baseline="0">
                  <a:latin typeface="Arial" pitchFamily="34" charset="0"/>
                  <a:cs typeface="Arial" pitchFamily="34" charset="0"/>
                </a:endParaRPr>
              </a:p>
            </c:rich>
          </c:tx>
          <c:layout/>
        </c:title>
        <c:numFmt formatCode="General" sourceLinked="1"/>
        <c:tickLblPos val="nextTo"/>
        <c:txPr>
          <a:bodyPr/>
          <a:lstStyle/>
          <a:p>
            <a:pPr>
              <a:defRPr lang="en-GB">
                <a:latin typeface="Arial" pitchFamily="34" charset="0"/>
                <a:cs typeface="Arial" pitchFamily="34" charset="0"/>
              </a:defRPr>
            </a:pPr>
            <a:endParaRPr lang="en-US"/>
          </a:p>
        </c:txPr>
        <c:crossAx val="171142528"/>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1958578623999692"/>
          <c:y val="5.1400431381720922E-2"/>
          <c:w val="0.82485870516185478"/>
          <c:h val="0.79822506561679785"/>
        </c:manualLayout>
      </c:layout>
      <c:barChart>
        <c:barDir val="col"/>
        <c:grouping val="clustered"/>
        <c:ser>
          <c:idx val="0"/>
          <c:order val="0"/>
          <c:errBars>
            <c:errBarType val="both"/>
            <c:errValType val="cust"/>
            <c:plus>
              <c:numRef>
                <c:f>'[MSc Data Complete Chatzakis.xlsx]VO2max test'!$I$17,'[MSc Data Complete Chatzakis.xlsx]VO2max test'!$S$17</c:f>
                <c:numCache>
                  <c:formatCode>General</c:formatCode>
                  <c:ptCount val="2"/>
                  <c:pt idx="0">
                    <c:v>1.3663709953631304</c:v>
                  </c:pt>
                  <c:pt idx="1">
                    <c:v>1.2253632732847644</c:v>
                  </c:pt>
                </c:numCache>
              </c:numRef>
            </c:plus>
            <c:minus>
              <c:numRef>
                <c:f>'[MSc Data Complete Chatzakis.xlsx]VO2max test'!$I$17,'[MSc Data Complete Chatzakis.xlsx]VO2max test'!$S$17</c:f>
                <c:numCache>
                  <c:formatCode>General</c:formatCode>
                  <c:ptCount val="2"/>
                  <c:pt idx="0">
                    <c:v>1.3663709953631304</c:v>
                  </c:pt>
                  <c:pt idx="1">
                    <c:v>1.2253632732847644</c:v>
                  </c:pt>
                </c:numCache>
              </c:numRef>
            </c:minus>
          </c:errBars>
          <c:cat>
            <c:strRef>
              <c:f>'[MSc Data Complete Chatzakis.xlsx]VO2max test'!$I$15,'[MSc Data Complete Chatzakis.xlsx]VO2max test'!$S$15</c:f>
              <c:strCache>
                <c:ptCount val="2"/>
                <c:pt idx="0">
                  <c:v>MRS</c:v>
                </c:pt>
                <c:pt idx="1">
                  <c:v>SHOD</c:v>
                </c:pt>
              </c:strCache>
            </c:strRef>
          </c:cat>
          <c:val>
            <c:numRef>
              <c:f>'[MSc Data Complete Chatzakis.xlsx]VO2max test'!$I$16,'[MSc Data Complete Chatzakis.xlsx]VO2max test'!$S$16</c:f>
              <c:numCache>
                <c:formatCode>General</c:formatCode>
                <c:ptCount val="2"/>
                <c:pt idx="0">
                  <c:v>14.383333333333336</c:v>
                </c:pt>
                <c:pt idx="1">
                  <c:v>14.183333333333332</c:v>
                </c:pt>
              </c:numCache>
            </c:numRef>
          </c:val>
          <c:extLst xmlns:c16r2="http://schemas.microsoft.com/office/drawing/2015/06/chart">
            <c:ext xmlns:c16="http://schemas.microsoft.com/office/drawing/2014/chart" uri="{C3380CC4-5D6E-409C-BE32-E72D297353CC}">
              <c16:uniqueId val="{00000000-FD08-43FF-A2BA-C22E88B81704}"/>
            </c:ext>
          </c:extLst>
        </c:ser>
        <c:axId val="171500672"/>
        <c:axId val="171502208"/>
      </c:barChart>
      <c:catAx>
        <c:axId val="171500672"/>
        <c:scaling>
          <c:orientation val="minMax"/>
        </c:scaling>
        <c:axPos val="b"/>
        <c:numFmt formatCode="General" sourceLinked="0"/>
        <c:tickLblPos val="nextTo"/>
        <c:txPr>
          <a:bodyPr/>
          <a:lstStyle/>
          <a:p>
            <a:pPr>
              <a:defRPr lang="en-GB">
                <a:latin typeface="Arial" pitchFamily="34" charset="0"/>
                <a:cs typeface="Arial" pitchFamily="34" charset="0"/>
              </a:defRPr>
            </a:pPr>
            <a:endParaRPr lang="en-US"/>
          </a:p>
        </c:txPr>
        <c:crossAx val="171502208"/>
        <c:crosses val="autoZero"/>
        <c:auto val="1"/>
        <c:lblAlgn val="ctr"/>
        <c:lblOffset val="100"/>
      </c:catAx>
      <c:valAx>
        <c:axId val="171502208"/>
        <c:scaling>
          <c:orientation val="minMax"/>
          <c:min val="8"/>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mn-lt"/>
                    <a:ea typeface="+mn-ea"/>
                    <a:cs typeface="+mn-cs"/>
                  </a:defRPr>
                </a:pPr>
                <a:r>
                  <a:rPr lang="en-US" sz="1200" b="1" i="0" baseline="0">
                    <a:latin typeface="Arial" pitchFamily="34" charset="0"/>
                    <a:cs typeface="Arial" pitchFamily="34" charset="0"/>
                  </a:rPr>
                  <a:t>vVO</a:t>
                </a:r>
                <a:r>
                  <a:rPr lang="en-US" sz="1200" b="1" i="0" baseline="-25000">
                    <a:latin typeface="Arial" pitchFamily="34" charset="0"/>
                    <a:cs typeface="Arial" pitchFamily="34" charset="0"/>
                  </a:rPr>
                  <a:t>2</a:t>
                </a:r>
                <a:r>
                  <a:rPr lang="en-US" sz="1200" b="1" i="0" baseline="0">
                    <a:latin typeface="Arial" pitchFamily="34" charset="0"/>
                    <a:cs typeface="Arial" pitchFamily="34" charset="0"/>
                  </a:rPr>
                  <a:t>max (</a:t>
                </a:r>
                <a:r>
                  <a:rPr lang="en-US" sz="1200" b="1" i="0" u="none" strike="noStrike" baseline="0">
                    <a:latin typeface="Arial" pitchFamily="34" charset="0"/>
                    <a:cs typeface="Arial" pitchFamily="34" charset="0"/>
                  </a:rPr>
                  <a:t>km</a:t>
                </a:r>
                <a:r>
                  <a:rPr lang="el-GR" sz="1200" b="1" i="0" u="none" strike="noStrike" baseline="0">
                    <a:latin typeface="Arial" pitchFamily="34" charset="0"/>
                    <a:cs typeface="Arial" pitchFamily="34" charset="0"/>
                  </a:rPr>
                  <a:t>.</a:t>
                </a:r>
                <a:r>
                  <a:rPr lang="en-US" sz="1200" b="1" i="0" u="none" strike="noStrike" baseline="0">
                    <a:latin typeface="Arial" pitchFamily="34" charset="0"/>
                    <a:cs typeface="Arial" pitchFamily="34" charset="0"/>
                  </a:rPr>
                  <a:t>h</a:t>
                </a:r>
                <a:r>
                  <a:rPr lang="el-GR" sz="1200" b="1" i="0" u="none" strike="noStrike" baseline="30000">
                    <a:latin typeface="Arial" pitchFamily="34" charset="0"/>
                    <a:cs typeface="Arial" pitchFamily="34" charset="0"/>
                  </a:rPr>
                  <a:t>-1</a:t>
                </a:r>
                <a:r>
                  <a:rPr lang="en-US" sz="1200" b="1" i="0" u="none" strike="noStrike" baseline="0">
                    <a:latin typeface="Arial" pitchFamily="34" charset="0"/>
                    <a:cs typeface="Arial" pitchFamily="34" charset="0"/>
                  </a:rPr>
                  <a:t>)</a:t>
                </a:r>
                <a:endParaRPr lang="el-GR" sz="1200">
                  <a:latin typeface="Arial" pitchFamily="34" charset="0"/>
                  <a:cs typeface="Arial" pitchFamily="34" charset="0"/>
                </a:endParaRPr>
              </a:p>
            </c:rich>
          </c:tx>
          <c:layout/>
        </c:title>
        <c:numFmt formatCode="General" sourceLinked="1"/>
        <c:tickLblPos val="nextTo"/>
        <c:txPr>
          <a:bodyPr/>
          <a:lstStyle/>
          <a:p>
            <a:pPr>
              <a:defRPr lang="en-GB">
                <a:latin typeface="Arial" pitchFamily="34" charset="0"/>
                <a:cs typeface="Arial" pitchFamily="34" charset="0"/>
              </a:defRPr>
            </a:pPr>
            <a:endParaRPr lang="en-US"/>
          </a:p>
        </c:txPr>
        <c:crossAx val="171500672"/>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550218722659672"/>
          <c:y val="5.1400554097404488E-2"/>
          <c:w val="0.81394225721784774"/>
          <c:h val="0.79822506561679785"/>
        </c:manualLayout>
      </c:layout>
      <c:barChart>
        <c:barDir val="col"/>
        <c:grouping val="clustered"/>
        <c:ser>
          <c:idx val="0"/>
          <c:order val="0"/>
          <c:errBars>
            <c:errBarType val="both"/>
            <c:errValType val="cust"/>
            <c:plus>
              <c:numRef>
                <c:f>'[MSc Data Complete Chatzakis.xlsx]VO2max test'!$H$17,'[MSc Data Complete Chatzakis.xlsx]VO2max test'!$R$17</c:f>
                <c:numCache>
                  <c:formatCode>General</c:formatCode>
                  <c:ptCount val="2"/>
                  <c:pt idx="0">
                    <c:v>3.7355688991101768</c:v>
                  </c:pt>
                  <c:pt idx="1">
                    <c:v>4.4354135299672945</c:v>
                  </c:pt>
                </c:numCache>
              </c:numRef>
            </c:plus>
            <c:minus>
              <c:numRef>
                <c:f>'[MSc Data Complete Chatzakis.xlsx]VO2max test'!$H$17,'[MSc Data Complete Chatzakis.xlsx]VO2max test'!$R$17</c:f>
                <c:numCache>
                  <c:formatCode>General</c:formatCode>
                  <c:ptCount val="2"/>
                  <c:pt idx="0">
                    <c:v>3.7355688991101768</c:v>
                  </c:pt>
                  <c:pt idx="1">
                    <c:v>4.4354135299672945</c:v>
                  </c:pt>
                </c:numCache>
              </c:numRef>
            </c:minus>
          </c:errBars>
          <c:cat>
            <c:strRef>
              <c:f>'[MSc Data Complete Chatzakis.xlsx]VO2max test'!$H$15,'[MSc Data Complete Chatzakis.xlsx]VO2max test'!$R$15</c:f>
              <c:strCache>
                <c:ptCount val="2"/>
                <c:pt idx="0">
                  <c:v>MRS</c:v>
                </c:pt>
                <c:pt idx="1">
                  <c:v>SHOD</c:v>
                </c:pt>
              </c:strCache>
            </c:strRef>
          </c:cat>
          <c:val>
            <c:numRef>
              <c:f>'[MSc Data Complete Chatzakis.xlsx]VO2max test'!$H$16,'[MSc Data Complete Chatzakis.xlsx]VO2max test'!$R$16</c:f>
              <c:numCache>
                <c:formatCode>General</c:formatCode>
                <c:ptCount val="2"/>
                <c:pt idx="0">
                  <c:v>54.682500000000012</c:v>
                </c:pt>
                <c:pt idx="1">
                  <c:v>54.042500000000011</c:v>
                </c:pt>
              </c:numCache>
            </c:numRef>
          </c:val>
          <c:extLst xmlns:c16r2="http://schemas.microsoft.com/office/drawing/2015/06/chart">
            <c:ext xmlns:c16="http://schemas.microsoft.com/office/drawing/2014/chart" uri="{C3380CC4-5D6E-409C-BE32-E72D297353CC}">
              <c16:uniqueId val="{00000000-B9AD-4C1B-BB12-EE063153604D}"/>
            </c:ext>
          </c:extLst>
        </c:ser>
        <c:axId val="183859840"/>
        <c:axId val="183869824"/>
      </c:barChart>
      <c:catAx>
        <c:axId val="183859840"/>
        <c:scaling>
          <c:orientation val="minMax"/>
        </c:scaling>
        <c:axPos val="b"/>
        <c:numFmt formatCode="General" sourceLinked="0"/>
        <c:tickLblPos val="nextTo"/>
        <c:txPr>
          <a:bodyPr/>
          <a:lstStyle/>
          <a:p>
            <a:pPr>
              <a:defRPr lang="en-GB">
                <a:latin typeface="Arial" pitchFamily="34" charset="0"/>
                <a:cs typeface="Arial" pitchFamily="34" charset="0"/>
              </a:defRPr>
            </a:pPr>
            <a:endParaRPr lang="en-US"/>
          </a:p>
        </c:txPr>
        <c:crossAx val="183869824"/>
        <c:crosses val="autoZero"/>
        <c:auto val="1"/>
        <c:lblAlgn val="ctr"/>
        <c:lblOffset val="100"/>
      </c:catAx>
      <c:valAx>
        <c:axId val="183869824"/>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mn-lt"/>
                    <a:ea typeface="+mn-ea"/>
                    <a:cs typeface="+mn-cs"/>
                  </a:defRPr>
                </a:pPr>
                <a:r>
                  <a:rPr lang="en-US" sz="1200" b="1" i="0" baseline="0">
                    <a:latin typeface="Arial" pitchFamily="34" charset="0"/>
                    <a:cs typeface="Arial" pitchFamily="34" charset="0"/>
                  </a:rPr>
                  <a:t>VO</a:t>
                </a:r>
                <a:r>
                  <a:rPr lang="el-GR" sz="1200" b="1" i="0" baseline="-25000">
                    <a:latin typeface="Arial" pitchFamily="34" charset="0"/>
                    <a:cs typeface="Arial" pitchFamily="34" charset="0"/>
                  </a:rPr>
                  <a:t>2</a:t>
                </a:r>
                <a:r>
                  <a:rPr lang="en-US" sz="1200" b="1" i="0" baseline="0">
                    <a:latin typeface="Arial" pitchFamily="34" charset="0"/>
                    <a:cs typeface="Arial" pitchFamily="34" charset="0"/>
                  </a:rPr>
                  <a:t>peak (</a:t>
                </a:r>
                <a:r>
                  <a:rPr lang="en-US" sz="1200" b="1" i="0" u="none" strike="noStrike" baseline="0">
                    <a:latin typeface="Arial" pitchFamily="34" charset="0"/>
                    <a:cs typeface="Arial" pitchFamily="34" charset="0"/>
                  </a:rPr>
                  <a:t>ml</a:t>
                </a:r>
                <a:r>
                  <a:rPr lang="el-GR" sz="1200" b="1" i="0" u="none" strike="noStrike" baseline="0">
                    <a:latin typeface="Arial" pitchFamily="34" charset="0"/>
                    <a:cs typeface="Arial" pitchFamily="34" charset="0"/>
                  </a:rPr>
                  <a:t>.</a:t>
                </a:r>
                <a:r>
                  <a:rPr lang="en-US" sz="1200" b="1" i="0" u="none" strike="noStrike" baseline="0">
                    <a:latin typeface="Arial" pitchFamily="34" charset="0"/>
                    <a:cs typeface="Arial" pitchFamily="34" charset="0"/>
                  </a:rPr>
                  <a:t>kg</a:t>
                </a:r>
                <a:r>
                  <a:rPr lang="el-GR" sz="1200" b="1" i="0" u="none" strike="noStrike" baseline="30000">
                    <a:latin typeface="Arial" pitchFamily="34" charset="0"/>
                    <a:cs typeface="Arial" pitchFamily="34" charset="0"/>
                  </a:rPr>
                  <a:t>-1</a:t>
                </a:r>
                <a:r>
                  <a:rPr lang="el-GR" sz="1200" b="1" i="0" u="none" strike="noStrike" baseline="0">
                    <a:latin typeface="Arial" pitchFamily="34" charset="0"/>
                    <a:cs typeface="Arial" pitchFamily="34" charset="0"/>
                  </a:rPr>
                  <a:t>.</a:t>
                </a:r>
                <a:r>
                  <a:rPr lang="en-US" sz="1200" b="1" i="0" u="none" strike="noStrike" baseline="0">
                    <a:latin typeface="Arial" pitchFamily="34" charset="0"/>
                    <a:cs typeface="Arial" pitchFamily="34" charset="0"/>
                  </a:rPr>
                  <a:t>min</a:t>
                </a:r>
                <a:r>
                  <a:rPr lang="el-GR" sz="1200" b="1" i="0" u="none" strike="noStrike" baseline="30000">
                    <a:latin typeface="Arial" pitchFamily="34" charset="0"/>
                    <a:cs typeface="Arial" pitchFamily="34" charset="0"/>
                  </a:rPr>
                  <a:t>-1</a:t>
                </a:r>
                <a:r>
                  <a:rPr lang="en-US" sz="1200" b="1" i="0" u="none" strike="noStrike" baseline="0">
                    <a:latin typeface="Arial" pitchFamily="34" charset="0"/>
                    <a:cs typeface="Arial" pitchFamily="34" charset="0"/>
                  </a:rPr>
                  <a:t>)</a:t>
                </a:r>
                <a:endParaRPr lang="el-GR" sz="1200">
                  <a:latin typeface="Arial" pitchFamily="34" charset="0"/>
                  <a:cs typeface="Arial" pitchFamily="34" charset="0"/>
                </a:endParaRPr>
              </a:p>
            </c:rich>
          </c:tx>
          <c:layout/>
        </c:title>
        <c:numFmt formatCode="General" sourceLinked="1"/>
        <c:tickLblPos val="nextTo"/>
        <c:txPr>
          <a:bodyPr/>
          <a:lstStyle/>
          <a:p>
            <a:pPr>
              <a:defRPr lang="en-GB">
                <a:latin typeface="Arial" pitchFamily="34" charset="0"/>
                <a:cs typeface="Arial" pitchFamily="34" charset="0"/>
              </a:defRPr>
            </a:pPr>
            <a:endParaRPr lang="en-US"/>
          </a:p>
        </c:txPr>
        <c:crossAx val="183859840"/>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451292973624199"/>
          <c:y val="5.1400554097404488E-2"/>
          <c:w val="0.815487070263758"/>
          <c:h val="0.79822506561679785"/>
        </c:manualLayout>
      </c:layout>
      <c:barChart>
        <c:barDir val="col"/>
        <c:grouping val="clustered"/>
        <c:ser>
          <c:idx val="0"/>
          <c:order val="0"/>
          <c:errBars>
            <c:errBarType val="both"/>
            <c:errValType val="cust"/>
            <c:plus>
              <c:numRef>
                <c:f>'[MSc Data Complete Chatzakis.xlsx]Performance 5 km'!$D$17,'[MSc Data Complete Chatzakis.xlsx]Performance 5 km'!$Q$17</c:f>
                <c:numCache>
                  <c:formatCode>General</c:formatCode>
                  <c:ptCount val="2"/>
                  <c:pt idx="0">
                    <c:v>139.2199045330139</c:v>
                  </c:pt>
                  <c:pt idx="1">
                    <c:v>141.04544722116398</c:v>
                  </c:pt>
                </c:numCache>
              </c:numRef>
            </c:plus>
            <c:minus>
              <c:numRef>
                <c:f>'[MSc Data Complete Chatzakis.xlsx]Performance 5 km'!$D$17,'[MSc Data Complete Chatzakis.xlsx]Performance 5 km'!$Q$17</c:f>
                <c:numCache>
                  <c:formatCode>General</c:formatCode>
                  <c:ptCount val="2"/>
                  <c:pt idx="0">
                    <c:v>139.2199045330139</c:v>
                  </c:pt>
                  <c:pt idx="1">
                    <c:v>141.04544722116398</c:v>
                  </c:pt>
                </c:numCache>
              </c:numRef>
            </c:minus>
          </c:errBars>
          <c:cat>
            <c:strRef>
              <c:f>'[MSc Data Complete Chatzakis.xlsx]Performance 5 km'!$D$15,'[MSc Data Complete Chatzakis.xlsx]Performance 5 km'!$Q$15</c:f>
              <c:strCache>
                <c:ptCount val="2"/>
                <c:pt idx="0">
                  <c:v>MRS</c:v>
                </c:pt>
                <c:pt idx="1">
                  <c:v>SHOD</c:v>
                </c:pt>
              </c:strCache>
            </c:strRef>
          </c:cat>
          <c:val>
            <c:numRef>
              <c:f>'[MSc Data Complete Chatzakis.xlsx]Performance 5 km'!$D$16,'[MSc Data Complete Chatzakis.xlsx]Performance 5 km'!$Q$16</c:f>
              <c:numCache>
                <c:formatCode>General</c:formatCode>
                <c:ptCount val="2"/>
                <c:pt idx="0">
                  <c:v>1446</c:v>
                </c:pt>
                <c:pt idx="1">
                  <c:v>1458</c:v>
                </c:pt>
              </c:numCache>
            </c:numRef>
          </c:val>
          <c:extLst xmlns:c16r2="http://schemas.microsoft.com/office/drawing/2015/06/chart">
            <c:ext xmlns:c16="http://schemas.microsoft.com/office/drawing/2014/chart" uri="{C3380CC4-5D6E-409C-BE32-E72D297353CC}">
              <c16:uniqueId val="{00000000-18C1-4B6A-820A-2A556970D459}"/>
            </c:ext>
          </c:extLst>
        </c:ser>
        <c:axId val="186176256"/>
        <c:axId val="186177792"/>
      </c:barChart>
      <c:catAx>
        <c:axId val="186176256"/>
        <c:scaling>
          <c:orientation val="minMax"/>
        </c:scaling>
        <c:axPos val="b"/>
        <c:numFmt formatCode="General" sourceLinked="0"/>
        <c:tickLblPos val="nextTo"/>
        <c:txPr>
          <a:bodyPr/>
          <a:lstStyle/>
          <a:p>
            <a:pPr>
              <a:defRPr lang="en-GB" sz="1200">
                <a:latin typeface="Arial" pitchFamily="34" charset="0"/>
                <a:cs typeface="Arial" pitchFamily="34" charset="0"/>
              </a:defRPr>
            </a:pPr>
            <a:endParaRPr lang="en-US"/>
          </a:p>
        </c:txPr>
        <c:crossAx val="186177792"/>
        <c:crosses val="autoZero"/>
        <c:auto val="1"/>
        <c:lblAlgn val="ctr"/>
        <c:lblOffset val="100"/>
      </c:catAx>
      <c:valAx>
        <c:axId val="186177792"/>
        <c:scaling>
          <c:orientation val="minMax"/>
          <c:min val="1200"/>
        </c:scaling>
        <c:axPos val="l"/>
        <c:title>
          <c:tx>
            <c:rich>
              <a:bodyPr rot="-5400000" vert="horz"/>
              <a:lstStyle/>
              <a:p>
                <a:pPr>
                  <a:defRPr lang="en-GB"/>
                </a:pPr>
                <a:r>
                  <a:rPr lang="en-US" sz="1200">
                    <a:latin typeface="Arial" pitchFamily="34" charset="0"/>
                    <a:cs typeface="Arial" pitchFamily="34" charset="0"/>
                  </a:rPr>
                  <a:t>5 km Time (sec)</a:t>
                </a:r>
              </a:p>
            </c:rich>
          </c:tx>
          <c:layout/>
        </c:title>
        <c:numFmt formatCode="General" sourceLinked="1"/>
        <c:tickLblPos val="nextTo"/>
        <c:txPr>
          <a:bodyPr/>
          <a:lstStyle/>
          <a:p>
            <a:pPr>
              <a:defRPr lang="en-GB">
                <a:latin typeface="Arial" pitchFamily="34" charset="0"/>
                <a:cs typeface="Arial" pitchFamily="34" charset="0"/>
              </a:defRPr>
            </a:pPr>
            <a:endParaRPr lang="en-US"/>
          </a:p>
        </c:txPr>
        <c:crossAx val="186176256"/>
        <c:crosses val="autoZero"/>
        <c:crossBetween val="between"/>
      </c:valAx>
      <c:spPr>
        <a:ln>
          <a:noFill/>
        </a:ln>
      </c:spPr>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'Performance 5 km'!$P$21</c:f>
              <c:strCache>
                <c:ptCount val="1"/>
                <c:pt idx="0">
                  <c:v>MRS</c:v>
                </c:pt>
              </c:strCache>
            </c:strRef>
          </c:tx>
          <c:errBars>
            <c:errDir val="y"/>
            <c:errBarType val="plus"/>
            <c:errValType val="fixedVal"/>
            <c:val val="0.05"/>
          </c:errBars>
          <c:val>
            <c:numRef>
              <c:f>'Performance 5 km'!$P$22:$P$26</c:f>
              <c:numCache>
                <c:formatCode>General</c:formatCode>
                <c:ptCount val="5"/>
                <c:pt idx="0">
                  <c:v>3.4833333333333352</c:v>
                </c:pt>
                <c:pt idx="1">
                  <c:v>3.4866666666666664</c:v>
                </c:pt>
                <c:pt idx="2">
                  <c:v>3.460833333333333</c:v>
                </c:pt>
                <c:pt idx="3">
                  <c:v>3.4225000000000008</c:v>
                </c:pt>
                <c:pt idx="4">
                  <c:v>3.6141666666666672</c:v>
                </c:pt>
              </c:numCache>
            </c:numRef>
          </c:val>
          <c:extLst xmlns:c16r2="http://schemas.microsoft.com/office/drawing/2015/06/chart">
            <c:ext xmlns:c16="http://schemas.microsoft.com/office/drawing/2014/chart" uri="{C3380CC4-5D6E-409C-BE32-E72D297353CC}">
              <c16:uniqueId val="{00000000-7693-4EBA-8BC7-D1AF917941F9}"/>
            </c:ext>
          </c:extLst>
        </c:ser>
        <c:ser>
          <c:idx val="1"/>
          <c:order val="1"/>
          <c:tx>
            <c:strRef>
              <c:f>'Performance 5 km'!$Q$21</c:f>
              <c:strCache>
                <c:ptCount val="1"/>
                <c:pt idx="0">
                  <c:v>SHOD</c:v>
                </c:pt>
              </c:strCache>
            </c:strRef>
          </c:tx>
          <c:errBars>
            <c:errDir val="y"/>
            <c:errBarType val="minus"/>
            <c:errValType val="fixedVal"/>
            <c:val val="0.05"/>
          </c:errBars>
          <c:val>
            <c:numRef>
              <c:f>'Performance 5 km'!$Q$22:$Q$26</c:f>
              <c:numCache>
                <c:formatCode>General</c:formatCode>
                <c:ptCount val="5"/>
                <c:pt idx="0">
                  <c:v>3.4975000000000005</c:v>
                </c:pt>
                <c:pt idx="1">
                  <c:v>3.4591666666666665</c:v>
                </c:pt>
                <c:pt idx="2">
                  <c:v>3.4049999999999994</c:v>
                </c:pt>
                <c:pt idx="3">
                  <c:v>3.3975000000000004</c:v>
                </c:pt>
                <c:pt idx="4">
                  <c:v>3.5649999999999999</c:v>
                </c:pt>
              </c:numCache>
            </c:numRef>
          </c:val>
          <c:extLst xmlns:c16r2="http://schemas.microsoft.com/office/drawing/2015/06/chart">
            <c:ext xmlns:c16="http://schemas.microsoft.com/office/drawing/2014/chart" uri="{C3380CC4-5D6E-409C-BE32-E72D297353CC}">
              <c16:uniqueId val="{00000001-7693-4EBA-8BC7-D1AF917941F9}"/>
            </c:ext>
          </c:extLst>
        </c:ser>
        <c:marker val="1"/>
        <c:axId val="188862848"/>
        <c:axId val="188864768"/>
      </c:lineChart>
      <c:catAx>
        <c:axId val="188862848"/>
        <c:scaling>
          <c:orientation val="minMax"/>
        </c:scaling>
        <c:axPos val="b"/>
        <c:title>
          <c:tx>
            <c:rich>
              <a:bodyPr/>
              <a:lstStyle/>
              <a:p>
                <a:pPr>
                  <a:defRPr lang="en-GB" sz="1200">
                    <a:latin typeface="Arial" pitchFamily="34" charset="0"/>
                    <a:cs typeface="Arial" pitchFamily="34" charset="0"/>
                  </a:defRPr>
                </a:pPr>
                <a:r>
                  <a:rPr lang="en-US" sz="1200">
                    <a:latin typeface="Arial" pitchFamily="34" charset="0"/>
                    <a:cs typeface="Arial" pitchFamily="34" charset="0"/>
                  </a:rPr>
                  <a:t>Splits</a:t>
                </a:r>
                <a:endParaRPr lang="el-GR" sz="1200">
                  <a:latin typeface="Arial" pitchFamily="34" charset="0"/>
                  <a:cs typeface="Arial" pitchFamily="34" charset="0"/>
                </a:endParaRPr>
              </a:p>
            </c:rich>
          </c:tx>
          <c:layout/>
        </c:title>
        <c:tickLblPos val="nextTo"/>
        <c:txPr>
          <a:bodyPr/>
          <a:lstStyle/>
          <a:p>
            <a:pPr>
              <a:defRPr lang="en-GB"/>
            </a:pPr>
            <a:endParaRPr lang="en-US"/>
          </a:p>
        </c:txPr>
        <c:crossAx val="188864768"/>
        <c:crosses val="autoZero"/>
        <c:auto val="1"/>
        <c:lblAlgn val="ctr"/>
        <c:lblOffset val="100"/>
      </c:catAx>
      <c:valAx>
        <c:axId val="188864768"/>
        <c:scaling>
          <c:orientation val="minMax"/>
        </c:scaling>
        <c:axPos val="l"/>
        <c:title>
          <c:tx>
            <c:rich>
              <a:bodyPr rot="-5400000" vert="horz"/>
              <a:lstStyle/>
              <a:p>
                <a:pPr>
                  <a:defRPr lang="en-GB">
                    <a:latin typeface="Arial" pitchFamily="34" charset="0"/>
                    <a:cs typeface="Arial" pitchFamily="34" charset="0"/>
                  </a:defRPr>
                </a:pPr>
                <a:r>
                  <a:rPr lang="en-US" sz="1200">
                    <a:latin typeface="Arial" pitchFamily="34" charset="0"/>
                    <a:cs typeface="Arial" pitchFamily="34" charset="0"/>
                  </a:rPr>
                  <a:t>Average Velocity </a:t>
                </a:r>
                <a:r>
                  <a:rPr lang="el-GR" sz="1200">
                    <a:latin typeface="Arial" pitchFamily="34" charset="0"/>
                    <a:cs typeface="Arial" pitchFamily="34" charset="0"/>
                  </a:rPr>
                  <a:t>(</a:t>
                </a:r>
                <a:r>
                  <a:rPr lang="en-US" sz="1200">
                    <a:latin typeface="Arial" pitchFamily="34" charset="0"/>
                    <a:cs typeface="Arial" pitchFamily="34" charset="0"/>
                  </a:rPr>
                  <a:t>m.sec</a:t>
                </a:r>
                <a:r>
                  <a:rPr lang="en-US" sz="1200" baseline="30000">
                    <a:latin typeface="Arial" pitchFamily="34" charset="0"/>
                    <a:cs typeface="Arial" pitchFamily="34" charset="0"/>
                  </a:rPr>
                  <a:t>-1</a:t>
                </a:r>
                <a:r>
                  <a:rPr lang="en-US" sz="1200">
                    <a:latin typeface="Arial" pitchFamily="34" charset="0"/>
                    <a:cs typeface="Arial" pitchFamily="34" charset="0"/>
                  </a:rPr>
                  <a:t>)</a:t>
                </a:r>
              </a:p>
            </c:rich>
          </c:tx>
          <c:layout/>
        </c:title>
        <c:numFmt formatCode="General" sourceLinked="1"/>
        <c:tickLblPos val="nextTo"/>
        <c:txPr>
          <a:bodyPr/>
          <a:lstStyle/>
          <a:p>
            <a:pPr>
              <a:defRPr lang="en-GB">
                <a:latin typeface="Arial" pitchFamily="34" charset="0"/>
                <a:cs typeface="Arial" pitchFamily="34" charset="0"/>
              </a:defRPr>
            </a:pPr>
            <a:endParaRPr lang="en-US"/>
          </a:p>
        </c:txPr>
        <c:crossAx val="188862848"/>
        <c:crosses val="autoZero"/>
        <c:crossBetween val="between"/>
      </c:valAx>
    </c:plotArea>
    <c:legend>
      <c:legendPos val="r"/>
      <c:layout/>
      <c:txPr>
        <a:bodyPr/>
        <a:lstStyle/>
        <a:p>
          <a:pPr>
            <a:defRPr lang="en-GB">
              <a:latin typeface="Arial" pitchFamily="34" charset="0"/>
              <a:cs typeface="Arial" pitchFamily="34"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3879</Words>
  <Characters>20267</Characters>
  <Application>Microsoft Office Word</Application>
  <DocSecurity>0</DocSecurity>
  <Lines>168</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Nexsis.org</Company>
  <LinksUpToDate>false</LinksUpToDate>
  <CharactersWithSpaces>24098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Tommy Boone</cp:lastModifiedBy>
  <cp:revision>2</cp:revision>
  <dcterms:created xsi:type="dcterms:W3CDTF">2016-11-10T01:45:00Z</dcterms:created>
  <dcterms:modified xsi:type="dcterms:W3CDTF">2016-11-10T01:45:00Z</dcterms:modified>
</cp:coreProperties>
</file>