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1664" w:type="dxa"/>
        <w:tblCellSpacing w:w="12" w:type="dxa"/>
        <w:tblCellMar>
          <w:left w:w="0" w:type="dxa"/>
          <w:right w:w="0" w:type="dxa"/>
        </w:tblCellMar>
        <w:tblLook w:val="0480"/>
      </w:tblPr>
      <w:tblGrid>
        <w:gridCol w:w="11664"/>
      </w:tblGrid>
      <w:tr w:rsidR="00E95E95" w:rsidRPr="004828DE" w:rsidTr="006F126D">
        <w:trPr>
          <w:trHeight w:val="13343"/>
          <w:tblCellSpacing w:w="12" w:type="dxa"/>
        </w:trPr>
        <w:tc>
          <w:tcPr>
            <w:tcW w:w="0" w:type="auto"/>
            <w:shd w:val="clear" w:color="auto" w:fill="B29C93" w:themeFill="text2" w:themeFillTint="99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7356534" cy="1276709"/>
                  <wp:effectExtent l="19050" t="0" r="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534" cy="127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6F12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4828DE" w:rsidRDefault="00E95E95" w:rsidP="006F12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080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Journal of Exercise </w:t>
            </w:r>
            <w:proofErr w:type="spellStart"/>
            <w:r w:rsidRPr="0094080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Physiology</w:t>
            </w:r>
            <w:r w:rsidRPr="00FE0AA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94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F5744" w:rsidRDefault="00E95E95" w:rsidP="006F12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2C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394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ISSN 1097-9751</w:t>
            </w:r>
            <w:r w:rsidRPr="004828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   </w:t>
            </w:r>
            <w:r w:rsidRPr="004828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r w:rsidR="003C4A3F" w:rsidRPr="003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3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</w:t>
            </w:r>
          </w:p>
          <w:p w:rsidR="00E95E95" w:rsidRPr="00940808" w:rsidRDefault="00E95E95" w:rsidP="006F12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408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E95E95" w:rsidRPr="003942CB" w:rsidRDefault="00E95E95" w:rsidP="006F126D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Volume 16 Number </w:t>
            </w:r>
            <w:r w:rsidR="003C4A3F" w:rsidRPr="00394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E95E95" w:rsidRPr="00940808" w:rsidRDefault="00E95E95" w:rsidP="006F12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7F20AA" w:rsidRPr="003942CB" w:rsidRDefault="003C4A3F" w:rsidP="006F126D">
            <w:pPr>
              <w:pStyle w:val="NormalWeb"/>
              <w:ind w:left="720" w:right="720"/>
              <w:jc w:val="both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Shei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R-J,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Mickleborough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TD.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 Relative Contributions of Central and Peripheral Factors in Human Muscle Fatigue during Exercise: A Brief Review. </w:t>
            </w:r>
            <w:proofErr w:type="spellStart"/>
            <w:r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 xml:space="preserve">(6):1-17. </w:t>
            </w:r>
            <w:r w:rsidR="00B403E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42CB">
              <w:rPr>
                <w:sz w:val="20"/>
                <w:szCs w:val="20"/>
              </w:rPr>
              <w:t xml:space="preserve">   </w:t>
            </w:r>
            <w:hyperlink r:id="rId8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42CB" w:rsidRDefault="003C4A3F" w:rsidP="006F126D">
            <w:pPr>
              <w:pStyle w:val="NormalWeb"/>
              <w:ind w:left="720" w:right="7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Frimpong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Antwi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Asare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Antwi-Boasiako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Dzudzor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B.</w:t>
            </w:r>
            <w:r w:rsidRPr="003942C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Effects of Acute Eccentric Exercise Stimulus on Muscle Injury and Adaptation.</w:t>
            </w:r>
            <w:r w:rsidRPr="003942C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proofErr w:type="spellStart"/>
            <w:r w:rsidR="00FE0AAF"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="00FE0AAF"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sz w:val="20"/>
                <w:szCs w:val="20"/>
              </w:rPr>
              <w:t xml:space="preserve"> 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 xml:space="preserve">:(6)18-30. </w:t>
            </w:r>
            <w:r w:rsidR="009503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42CB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0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42CB" w:rsidRDefault="003C4A3F" w:rsidP="006F126D">
            <w:pPr>
              <w:pStyle w:val="NormalWeb"/>
              <w:ind w:left="720" w:right="720"/>
              <w:jc w:val="both"/>
              <w:rPr>
                <w:color w:val="FFFFFF" w:themeColor="background1"/>
                <w:sz w:val="20"/>
                <w:szCs w:val="20"/>
              </w:rPr>
            </w:pPr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Garner RT, Wagner DR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. Validity of Certified Trainer Palpated and Exerciser Palpated Post-Exercise Heart Rate. </w:t>
            </w:r>
            <w:proofErr w:type="spellStart"/>
            <w:r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>(6): 31-38.</w:t>
            </w:r>
            <w:r w:rsidRPr="003942CB">
              <w:rPr>
                <w:rFonts w:cs="Arial"/>
                <w:sz w:val="20"/>
                <w:szCs w:val="20"/>
              </w:rPr>
              <w:t xml:space="preserve"> </w:t>
            </w:r>
            <w:r w:rsidR="0095034B">
              <w:rPr>
                <w:rFonts w:cs="Arial"/>
                <w:sz w:val="20"/>
                <w:szCs w:val="20"/>
              </w:rPr>
              <w:t xml:space="preserve"> </w:t>
            </w:r>
            <w:hyperlink r:id="rId11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42CB">
              <w:rPr>
                <w:sz w:val="20"/>
                <w:szCs w:val="20"/>
              </w:rPr>
              <w:t xml:space="preserve">   </w:t>
            </w:r>
            <w:hyperlink r:id="rId12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42CB" w:rsidRDefault="003C4A3F" w:rsidP="006F126D">
            <w:pPr>
              <w:pStyle w:val="NormalWeb"/>
              <w:ind w:left="720" w:right="720"/>
              <w:jc w:val="both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Hausken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Dyrstad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SM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42CB">
              <w:rPr>
                <w:rFonts w:ascii="Arial" w:hAnsi="Arial" w:cs="Arial"/>
                <w:sz w:val="20"/>
                <w:szCs w:val="20"/>
                <w:lang w:val="en-GB"/>
              </w:rPr>
              <w:t xml:space="preserve">Heart Rate, </w:t>
            </w:r>
            <w:r w:rsidRPr="003942CB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Accelerometer Measurements, </w:t>
            </w:r>
            <w:r w:rsidRPr="003942CB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Experience, and Rating of Perceived Exertion in </w:t>
            </w:r>
            <w:proofErr w:type="spellStart"/>
            <w:r w:rsidRPr="003942CB">
              <w:rPr>
                <w:rFonts w:ascii="Arial" w:hAnsi="Arial" w:cs="Arial"/>
                <w:sz w:val="20"/>
                <w:szCs w:val="20"/>
                <w:lang w:val="en-GB"/>
              </w:rPr>
              <w:t>Zumba</w:t>
            </w:r>
            <w:proofErr w:type="spellEnd"/>
            <w:r w:rsidRPr="003942CB">
              <w:rPr>
                <w:rFonts w:ascii="Arial" w:hAnsi="Arial" w:cs="Arial"/>
                <w:sz w:val="20"/>
                <w:szCs w:val="20"/>
                <w:lang w:val="en-GB"/>
              </w:rPr>
              <w:t>, Interval Running, Spinning, and Pyramid Running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 xml:space="preserve">(6):39-50. </w:t>
            </w:r>
            <w:r w:rsidR="009503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42CB">
              <w:rPr>
                <w:sz w:val="20"/>
                <w:szCs w:val="20"/>
              </w:rPr>
              <w:t xml:space="preserve">   </w:t>
            </w:r>
            <w:hyperlink r:id="rId14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42CB" w:rsidRDefault="003C4A3F" w:rsidP="006F126D">
            <w:pPr>
              <w:pStyle w:val="NormalWeb"/>
              <w:ind w:left="720" w:right="7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Snarr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RL,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Esco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MR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. Comparison of </w:t>
            </w:r>
            <w:proofErr w:type="spellStart"/>
            <w:r w:rsidRPr="003942CB">
              <w:rPr>
                <w:rFonts w:ascii="Arial" w:hAnsi="Arial" w:cs="Arial"/>
                <w:sz w:val="20"/>
                <w:szCs w:val="20"/>
              </w:rPr>
              <w:t>Electromyographic</w:t>
            </w:r>
            <w:proofErr w:type="spellEnd"/>
            <w:r w:rsidRPr="003942CB">
              <w:rPr>
                <w:rFonts w:ascii="Arial" w:hAnsi="Arial" w:cs="Arial"/>
                <w:sz w:val="20"/>
                <w:szCs w:val="20"/>
              </w:rPr>
              <w:t xml:space="preserve"> Activity When Performing an Inverted Row With and Without a Suspension Device. </w:t>
            </w:r>
            <w:proofErr w:type="spellStart"/>
            <w:r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 xml:space="preserve">(6):51-58. </w:t>
            </w:r>
            <w:r w:rsidR="009503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42CB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6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Pr="003942CB" w:rsidRDefault="003C4A3F" w:rsidP="006F126D">
            <w:pPr>
              <w:pStyle w:val="NormalWeb"/>
              <w:ind w:left="720" w:right="7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942CB">
              <w:rPr>
                <w:rFonts w:ascii="Arial" w:hAnsi="Arial" w:cs="Arial"/>
                <w:b/>
                <w:sz w:val="20"/>
                <w:szCs w:val="20"/>
              </w:rPr>
              <w:t xml:space="preserve">Wyatt FB, Donaldson A. </w:t>
            </w:r>
            <w:r w:rsidRPr="003942CB">
              <w:rPr>
                <w:rFonts w:ascii="Arial" w:hAnsi="Arial" w:cs="Arial"/>
                <w:sz w:val="20"/>
                <w:szCs w:val="20"/>
              </w:rPr>
              <w:t>Segmental Trend-Lines Define Heart Rate Response to Increased Work.</w:t>
            </w:r>
            <w:r w:rsidRPr="003942C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E0AAF"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="00FE0AAF"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 xml:space="preserve">(6):59-68. </w:t>
            </w:r>
            <w:r w:rsidR="009503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42CB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8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3C4A3F" w:rsidRPr="003942CB" w:rsidRDefault="003C4A3F" w:rsidP="006F126D">
            <w:pPr>
              <w:pStyle w:val="NormalWeb"/>
              <w:ind w:left="720" w:right="720"/>
              <w:jc w:val="both"/>
              <w:rPr>
                <w:sz w:val="20"/>
                <w:szCs w:val="20"/>
              </w:rPr>
            </w:pP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Dantas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MGB,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Morais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PAO, Silva TFA,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Carvalho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Schwingel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PA. 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Association Between Indicators of Corporal Adiposity and Cardiovascular Risk Factors Among Brazilian Adolescents. </w:t>
            </w:r>
            <w:proofErr w:type="spellStart"/>
            <w:r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 xml:space="preserve">(6):69-78. </w:t>
            </w:r>
            <w:hyperlink r:id="rId19" w:history="1">
              <w:r w:rsidR="00145D9E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145D9E" w:rsidRPr="003942CB">
              <w:rPr>
                <w:sz w:val="20"/>
                <w:szCs w:val="20"/>
              </w:rPr>
              <w:t xml:space="preserve">   </w:t>
            </w:r>
            <w:hyperlink r:id="rId20" w:history="1">
              <w:r w:rsidR="00145D9E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229B9" w:rsidRPr="003942CB" w:rsidRDefault="003C4A3F" w:rsidP="006F126D">
            <w:pPr>
              <w:pStyle w:val="NormalWeb"/>
              <w:ind w:left="720" w:right="720"/>
              <w:jc w:val="both"/>
              <w:rPr>
                <w:color w:val="FFFFFF" w:themeColor="background1"/>
                <w:sz w:val="20"/>
                <w:szCs w:val="20"/>
              </w:rPr>
            </w:pPr>
            <w:r w:rsidRPr="003942C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Ferreira SS, Alves RC, Benites ML, Soave JL, Silva AC, Ribeiro KAT, Krinski K, DaSilva SG.</w:t>
            </w:r>
            <w:r w:rsidRPr="003942C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Perceptual and Affective Responses of Different Muscle Actions during Weight Training in Older Women. </w:t>
            </w:r>
            <w:proofErr w:type="spellStart"/>
            <w:r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>(6):79-88.</w:t>
            </w:r>
            <w:r w:rsidRPr="003942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37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="00A229B9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229B9" w:rsidRPr="003942CB">
              <w:rPr>
                <w:sz w:val="20"/>
                <w:szCs w:val="20"/>
              </w:rPr>
              <w:t xml:space="preserve">   </w:t>
            </w:r>
            <w:hyperlink r:id="rId22" w:history="1">
              <w:r w:rsidR="00A229B9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F20AA" w:rsidRDefault="003C4A3F" w:rsidP="006F126D">
            <w:pPr>
              <w:pStyle w:val="NormalWeb"/>
              <w:spacing w:before="0" w:beforeAutospacing="0" w:after="0" w:afterAutospacing="0"/>
              <w:ind w:left="720" w:right="720"/>
              <w:jc w:val="both"/>
              <w:rPr>
                <w:sz w:val="20"/>
                <w:szCs w:val="20"/>
              </w:rPr>
            </w:pPr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Cochrane KC,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Housh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TJ, Bergstrom HC, Jenkins NDM, Johnson GO, </w:t>
            </w:r>
            <w:proofErr w:type="spellStart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>Housh</w:t>
            </w:r>
            <w:proofErr w:type="spellEnd"/>
            <w:r w:rsidRPr="0039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DJ, Schmidt RJ, Cramer JT</w:t>
            </w:r>
            <w:r w:rsidRPr="003942CB">
              <w:rPr>
                <w:rFonts w:ascii="Arial" w:hAnsi="Arial" w:cs="Arial"/>
                <w:sz w:val="20"/>
                <w:szCs w:val="20"/>
              </w:rPr>
              <w:t>. Body Build and Anthropometric Growth Patterns of 7 to 18-Year</w:t>
            </w:r>
            <w:r w:rsidR="001E7CF5" w:rsidRPr="00394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 xml:space="preserve">Old Wrestlers. </w:t>
            </w:r>
            <w:proofErr w:type="spellStart"/>
            <w:r w:rsidR="00FE0AAF" w:rsidRPr="003942C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="00FE0AAF"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942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942CB">
              <w:rPr>
                <w:rFonts w:ascii="Arial" w:hAnsi="Arial" w:cs="Arial"/>
                <w:sz w:val="20"/>
                <w:szCs w:val="20"/>
              </w:rPr>
              <w:t>2013</w:t>
            </w:r>
            <w:proofErr w:type="gramStart"/>
            <w:r w:rsidRPr="003942CB">
              <w:rPr>
                <w:rFonts w:ascii="Arial" w:hAnsi="Arial" w:cs="Arial"/>
                <w:sz w:val="20"/>
                <w:szCs w:val="20"/>
              </w:rPr>
              <w:t>;16</w:t>
            </w:r>
            <w:proofErr w:type="gramEnd"/>
            <w:r w:rsidRPr="003942CB">
              <w:rPr>
                <w:rFonts w:ascii="Arial" w:hAnsi="Arial" w:cs="Arial"/>
                <w:sz w:val="20"/>
                <w:szCs w:val="20"/>
              </w:rPr>
              <w:t xml:space="preserve">(6):89-101. </w:t>
            </w:r>
            <w:r w:rsidR="0066372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7F20AA" w:rsidRPr="003942CB">
              <w:rPr>
                <w:sz w:val="20"/>
                <w:szCs w:val="20"/>
              </w:rPr>
              <w:t xml:space="preserve">   </w:t>
            </w:r>
            <w:hyperlink r:id="rId24" w:history="1">
              <w:r w:rsidR="007F20AA" w:rsidRPr="003942C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3942CB" w:rsidRPr="003942CB" w:rsidRDefault="003942CB" w:rsidP="006F126D">
            <w:pPr>
              <w:pStyle w:val="NormalWeb"/>
              <w:spacing w:before="0" w:beforeAutospacing="0" w:after="0" w:afterAutospacing="0"/>
              <w:ind w:left="720" w:right="720"/>
              <w:jc w:val="both"/>
              <w:rPr>
                <w:sz w:val="20"/>
                <w:szCs w:val="20"/>
              </w:rPr>
            </w:pPr>
          </w:p>
          <w:p w:rsidR="003942CB" w:rsidRDefault="003942CB" w:rsidP="006F126D">
            <w:pPr>
              <w:ind w:left="389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F126D" w:rsidRDefault="003942CB" w:rsidP="006F126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4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Copyright ©1997-2013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E16C77" w:rsidRDefault="003942CB" w:rsidP="006F126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2CB">
              <w:rPr>
                <w:rFonts w:ascii="Times New Roman" w:eastAsia="Times New Roman" w:hAnsi="Times New Roman" w:cs="Times New Roman"/>
                <w:sz w:val="18"/>
                <w:szCs w:val="18"/>
              </w:rPr>
              <w:t>All Righ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3942CB">
              <w:rPr>
                <w:rFonts w:ascii="Times New Roman" w:eastAsia="Times New Roman" w:hAnsi="Times New Roman" w:cs="Times New Roman"/>
                <w:sz w:val="18"/>
                <w:szCs w:val="18"/>
              </w:rPr>
              <w:t>s Reserved</w:t>
            </w:r>
          </w:p>
          <w:p w:rsidR="006F126D" w:rsidRDefault="006F126D" w:rsidP="006F126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126D" w:rsidRPr="004828DE" w:rsidRDefault="006F126D" w:rsidP="006F12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030E07" w:rsidRDefault="00030E07" w:rsidP="006F126D">
      <w:pPr>
        <w:ind w:left="0" w:firstLine="0"/>
      </w:pPr>
    </w:p>
    <w:sectPr w:rsidR="00030E07" w:rsidSect="003942CB">
      <w:footerReference w:type="default" r:id="rId25"/>
      <w:pgSz w:w="12240" w:h="15840"/>
      <w:pgMar w:top="1440" w:right="1872" w:bottom="1440" w:left="187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08" w:rsidRDefault="00940808" w:rsidP="00940808">
      <w:r>
        <w:separator/>
      </w:r>
    </w:p>
  </w:endnote>
  <w:endnote w:type="continuationSeparator" w:id="0">
    <w:p w:rsidR="00940808" w:rsidRDefault="00940808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08" w:rsidRDefault="00940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08" w:rsidRDefault="00940808" w:rsidP="00940808">
      <w:r>
        <w:separator/>
      </w:r>
    </w:p>
  </w:footnote>
  <w:footnote w:type="continuationSeparator" w:id="0">
    <w:p w:rsidR="00940808" w:rsidRDefault="00940808" w:rsidP="00940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154A5"/>
    <w:rsid w:val="000234CA"/>
    <w:rsid w:val="00030E07"/>
    <w:rsid w:val="000B0DAE"/>
    <w:rsid w:val="000D576C"/>
    <w:rsid w:val="000E48A8"/>
    <w:rsid w:val="001219A6"/>
    <w:rsid w:val="00145D9E"/>
    <w:rsid w:val="00163EC1"/>
    <w:rsid w:val="00180030"/>
    <w:rsid w:val="001C72F1"/>
    <w:rsid w:val="001D79D3"/>
    <w:rsid w:val="001E0851"/>
    <w:rsid w:val="001E6EE2"/>
    <w:rsid w:val="001E7CF5"/>
    <w:rsid w:val="00232ADA"/>
    <w:rsid w:val="002338B3"/>
    <w:rsid w:val="00237C7F"/>
    <w:rsid w:val="00252906"/>
    <w:rsid w:val="002C2EE0"/>
    <w:rsid w:val="002D6EA0"/>
    <w:rsid w:val="002F43E4"/>
    <w:rsid w:val="00337D51"/>
    <w:rsid w:val="003942CB"/>
    <w:rsid w:val="003C4A3F"/>
    <w:rsid w:val="003D001D"/>
    <w:rsid w:val="003E2A6A"/>
    <w:rsid w:val="003F3FD4"/>
    <w:rsid w:val="003F5744"/>
    <w:rsid w:val="00414907"/>
    <w:rsid w:val="004A147A"/>
    <w:rsid w:val="004A537C"/>
    <w:rsid w:val="004B09B2"/>
    <w:rsid w:val="004E1367"/>
    <w:rsid w:val="00520431"/>
    <w:rsid w:val="00590F53"/>
    <w:rsid w:val="005C764E"/>
    <w:rsid w:val="006152C6"/>
    <w:rsid w:val="00616DCE"/>
    <w:rsid w:val="00646E61"/>
    <w:rsid w:val="00663723"/>
    <w:rsid w:val="0067595D"/>
    <w:rsid w:val="006936B3"/>
    <w:rsid w:val="006A609B"/>
    <w:rsid w:val="006F126D"/>
    <w:rsid w:val="0070306B"/>
    <w:rsid w:val="00733BC7"/>
    <w:rsid w:val="00735CF2"/>
    <w:rsid w:val="00743262"/>
    <w:rsid w:val="00762EED"/>
    <w:rsid w:val="00763ABC"/>
    <w:rsid w:val="00770814"/>
    <w:rsid w:val="00772BD6"/>
    <w:rsid w:val="007F20AA"/>
    <w:rsid w:val="008779C9"/>
    <w:rsid w:val="008A67B7"/>
    <w:rsid w:val="008A759F"/>
    <w:rsid w:val="008B19B2"/>
    <w:rsid w:val="00924452"/>
    <w:rsid w:val="00927BDE"/>
    <w:rsid w:val="00937DC0"/>
    <w:rsid w:val="00940808"/>
    <w:rsid w:val="0095034B"/>
    <w:rsid w:val="009A057F"/>
    <w:rsid w:val="009A5C9B"/>
    <w:rsid w:val="009E6CE7"/>
    <w:rsid w:val="009F3CD1"/>
    <w:rsid w:val="00A229B9"/>
    <w:rsid w:val="00A34696"/>
    <w:rsid w:val="00A92648"/>
    <w:rsid w:val="00A94308"/>
    <w:rsid w:val="00AA770A"/>
    <w:rsid w:val="00AC1515"/>
    <w:rsid w:val="00AE568E"/>
    <w:rsid w:val="00B00151"/>
    <w:rsid w:val="00B02AA3"/>
    <w:rsid w:val="00B217A1"/>
    <w:rsid w:val="00B403E8"/>
    <w:rsid w:val="00B5717F"/>
    <w:rsid w:val="00B9461E"/>
    <w:rsid w:val="00BB03F4"/>
    <w:rsid w:val="00BC22A5"/>
    <w:rsid w:val="00BC6BC4"/>
    <w:rsid w:val="00BE2A8D"/>
    <w:rsid w:val="00C2313E"/>
    <w:rsid w:val="00C6070C"/>
    <w:rsid w:val="00C86CAC"/>
    <w:rsid w:val="00D12552"/>
    <w:rsid w:val="00D21B8F"/>
    <w:rsid w:val="00D248EE"/>
    <w:rsid w:val="00D75469"/>
    <w:rsid w:val="00DA54A8"/>
    <w:rsid w:val="00DC696C"/>
    <w:rsid w:val="00DF311E"/>
    <w:rsid w:val="00E10E8D"/>
    <w:rsid w:val="00E16C77"/>
    <w:rsid w:val="00E269A0"/>
    <w:rsid w:val="00E43B36"/>
    <w:rsid w:val="00E52424"/>
    <w:rsid w:val="00E846C6"/>
    <w:rsid w:val="00E93C9F"/>
    <w:rsid w:val="00E93CB1"/>
    <w:rsid w:val="00E95E95"/>
    <w:rsid w:val="00E97C27"/>
    <w:rsid w:val="00ED3DDF"/>
    <w:rsid w:val="00F540A6"/>
    <w:rsid w:val="00F66178"/>
    <w:rsid w:val="00FA1FA6"/>
    <w:rsid w:val="00FA5ABC"/>
    <w:rsid w:val="00FE0AAF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org/asep/asep/JEPonlineDECEMBER2013_Shei_Mickleborough.pdf" TargetMode="External"/><Relationship Id="rId13" Type="http://schemas.openxmlformats.org/officeDocument/2006/relationships/hyperlink" Target="http://www.asep.org/asep/asep/JEPonlineDECEMBER2013_K_Hausken.docx" TargetMode="External"/><Relationship Id="rId18" Type="http://schemas.openxmlformats.org/officeDocument/2006/relationships/hyperlink" Target="http://www.asep.org/asep/asep/JEPonlineDECEMBER2013_Wyatt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sep.org/asep/asep/JEPonlineDECEMBER2013_Ferreira_daSilva.doc" TargetMode="External"/><Relationship Id="rId7" Type="http://schemas.openxmlformats.org/officeDocument/2006/relationships/hyperlink" Target="http://www.asep.org/asep/asep/JEPonlineDECEMBER2013_Shei_Mickleborough.doc" TargetMode="External"/><Relationship Id="rId12" Type="http://schemas.openxmlformats.org/officeDocument/2006/relationships/hyperlink" Target="http://www.asep.org/asep/asep/JEPonlineDECEMBER2013_Garner_Wagner.pdf" TargetMode="External"/><Relationship Id="rId17" Type="http://schemas.openxmlformats.org/officeDocument/2006/relationships/hyperlink" Target="http://www.asep.org/asep/asep/JEPonlineDECEMBER2013_Wyatt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asep.org/asep/asep/JEPonlineDecember2013_Snarr_Esco.pdf" TargetMode="External"/><Relationship Id="rId20" Type="http://schemas.openxmlformats.org/officeDocument/2006/relationships/hyperlink" Target="http://www.asep.org/asep/asep/JEPonlineDECEMBER2013_Dantas_Schwingel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sep.org/asep/asep/JEPonlineDECEMBER2013_Garner_Wagner.doc" TargetMode="External"/><Relationship Id="rId24" Type="http://schemas.openxmlformats.org/officeDocument/2006/relationships/hyperlink" Target="http://www.asep.org/asep/asep/JEPonlineDECEMBER2013_Cochran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sep.org/asep/asep/JEPonlineDecember2013_Snarr_Esco.docx" TargetMode="External"/><Relationship Id="rId23" Type="http://schemas.openxmlformats.org/officeDocument/2006/relationships/hyperlink" Target="http://www.asep.org/asep/asep/JEPonlineDECEMBER2013_Cochrane.doc" TargetMode="External"/><Relationship Id="rId10" Type="http://schemas.openxmlformats.org/officeDocument/2006/relationships/hyperlink" Target="http://www.asep.org/asep/asep/JEPonlineDECEMBER2013_Frimpong.pdf" TargetMode="External"/><Relationship Id="rId19" Type="http://schemas.openxmlformats.org/officeDocument/2006/relationships/hyperlink" Target="file:///G:\JEPonlineDECEMBER2013_Dantas_Schwingel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ep.org/asep/asep/JEPonlineDECEMBER2013_Frimpong.docx" TargetMode="External"/><Relationship Id="rId14" Type="http://schemas.openxmlformats.org/officeDocument/2006/relationships/hyperlink" Target="http://www.asep.org/asep/asep/JEPonlineDECEMBER2013_K_Hausken.pdf" TargetMode="External"/><Relationship Id="rId22" Type="http://schemas.openxmlformats.org/officeDocument/2006/relationships/hyperlink" Target="http://www.asep.org/asep/asep/JEPonlineDECEMBER2013_Ferreira_daSilv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dcterms:created xsi:type="dcterms:W3CDTF">2013-11-30T02:35:00Z</dcterms:created>
  <dcterms:modified xsi:type="dcterms:W3CDTF">2013-11-30T02:35:00Z</dcterms:modified>
</cp:coreProperties>
</file>