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191" w:rsidRDefault="000C7499" w:rsidP="00B97191">
      <w:pPr>
        <w:jc w:val="center"/>
      </w:pPr>
      <w:r>
        <w:rPr>
          <w:noProof/>
        </w:rPr>
        <w:pict>
          <v:rect id="_x0000_s1026" style="position:absolute;left:0;text-align:left;margin-left:0;margin-top:0;width:534.55pt;height:100.2pt;flip:x;z-index:251658240;mso-wrap-distance-top:7.2pt;mso-wrap-distance-bottom:10.8pt;mso-position-horizontal:center;mso-position-horizontal-relative:page;mso-position-vertical:top;mso-position-vertical-relative:page" o:allowincell="f" fillcolor="#9bbb59" stroked="f" strokecolor="white" strokeweight="1.5pt">
            <v:shadow on="t" color="#e36c0a" offset="-80pt,-36pt" offset2="-148pt,-60pt"/>
            <v:textbox style="mso-next-textbox:#_x0000_s1026;mso-fit-shape-to-text:t" inset="36pt,0,10.8pt,0">
              <w:txbxContent>
                <w:p w:rsidR="005714F5" w:rsidRDefault="005714F5" w:rsidP="00B97191">
                  <w:pPr>
                    <w:pBdr>
                      <w:top w:val="single" w:sz="18" w:space="5" w:color="FFFFFF"/>
                      <w:left w:val="single" w:sz="18" w:space="28" w:color="FFFFFF"/>
                      <w:right w:val="single" w:sz="48" w:space="30" w:color="9BBB59"/>
                    </w:pBdr>
                    <w:jc w:val="center"/>
                    <w:rPr>
                      <w:rFonts w:ascii="Cambria" w:eastAsia="Calibri" w:hAnsi="Cambria" w:cs="Times New Roman"/>
                      <w:iCs/>
                      <w:color w:val="FFFFFF"/>
                      <w:sz w:val="36"/>
                      <w:szCs w:val="36"/>
                    </w:rPr>
                  </w:pPr>
                </w:p>
                <w:p w:rsidR="005714F5" w:rsidRPr="00B97191" w:rsidRDefault="005714F5" w:rsidP="00B97191">
                  <w:pPr>
                    <w:pBdr>
                      <w:top w:val="single" w:sz="18" w:space="5" w:color="FFFFFF"/>
                      <w:left w:val="single" w:sz="18" w:space="28" w:color="FFFFFF"/>
                      <w:right w:val="single" w:sz="48" w:space="30" w:color="9BBB59"/>
                    </w:pBdr>
                    <w:jc w:val="center"/>
                    <w:rPr>
                      <w:rFonts w:ascii="Lucida Calligraphy" w:eastAsia="Calibri" w:hAnsi="Lucida Calligraphy" w:cs="Times New Roman"/>
                      <w:iCs/>
                      <w:color w:val="FFFFFF"/>
                      <w:sz w:val="36"/>
                      <w:szCs w:val="36"/>
                    </w:rPr>
                  </w:pPr>
                  <w:r w:rsidRPr="00B97191">
                    <w:rPr>
                      <w:rFonts w:ascii="Lucida Calligraphy" w:eastAsia="Calibri" w:hAnsi="Lucida Calligraphy" w:cs="Times New Roman"/>
                      <w:iCs/>
                      <w:color w:val="FFFFFF"/>
                      <w:sz w:val="36"/>
                      <w:szCs w:val="36"/>
                    </w:rPr>
                    <w:t>Journal of Professional Exercise Physiology</w:t>
                  </w:r>
                </w:p>
                <w:p w:rsidR="005714F5" w:rsidRPr="00B97191" w:rsidRDefault="005714F5" w:rsidP="00B97191">
                  <w:pPr>
                    <w:pBdr>
                      <w:top w:val="single" w:sz="18" w:space="5" w:color="FFFFFF"/>
                      <w:left w:val="single" w:sz="18" w:space="28" w:color="FFFFFF"/>
                      <w:right w:val="single" w:sz="48" w:space="30" w:color="9BBB59"/>
                    </w:pBdr>
                    <w:jc w:val="center"/>
                    <w:rPr>
                      <w:rFonts w:ascii="Lucida Calligraphy" w:eastAsia="Calibri" w:hAnsi="Lucida Calligraphy" w:cs="Times New Roman"/>
                      <w:b/>
                      <w:bCs/>
                      <w:color w:val="FFFFFF"/>
                      <w:sz w:val="20"/>
                      <w:szCs w:val="20"/>
                    </w:rPr>
                  </w:pPr>
                </w:p>
                <w:p w:rsidR="005714F5" w:rsidRPr="00B97191" w:rsidRDefault="005714F5" w:rsidP="00B97191">
                  <w:pPr>
                    <w:pBdr>
                      <w:top w:val="single" w:sz="18" w:space="5" w:color="FFFFFF"/>
                      <w:left w:val="single" w:sz="18" w:space="28" w:color="FFFFFF"/>
                      <w:right w:val="single" w:sz="48" w:space="30" w:color="9BBB59"/>
                    </w:pBdr>
                    <w:jc w:val="center"/>
                    <w:rPr>
                      <w:rFonts w:ascii="Lucida Calligraphy" w:eastAsia="Calibri" w:hAnsi="Lucida Calligraphy" w:cs="Times New Roman"/>
                      <w:b/>
                      <w:bCs/>
                      <w:color w:val="FFFFFF"/>
                      <w:sz w:val="20"/>
                      <w:szCs w:val="20"/>
                    </w:rPr>
                  </w:pPr>
                  <w:r w:rsidRPr="00B97191">
                    <w:rPr>
                      <w:rFonts w:ascii="Lucida Calligraphy" w:eastAsia="Calibri" w:hAnsi="Lucida Calligraphy" w:cs="Times New Roman"/>
                      <w:b/>
                      <w:bCs/>
                      <w:color w:val="FFFFFF"/>
                      <w:sz w:val="20"/>
                      <w:szCs w:val="20"/>
                    </w:rPr>
                    <w:t>ISSN 1550-963X</w:t>
                  </w:r>
                </w:p>
                <w:p w:rsidR="005714F5" w:rsidRPr="00B97191" w:rsidRDefault="005714F5" w:rsidP="00B97191">
                  <w:pPr>
                    <w:pBdr>
                      <w:top w:val="single" w:sz="18" w:space="5" w:color="FFFFFF"/>
                      <w:left w:val="single" w:sz="18" w:space="28" w:color="FFFFFF"/>
                      <w:right w:val="single" w:sz="48" w:space="30" w:color="9BBB59"/>
                    </w:pBdr>
                    <w:jc w:val="center"/>
                    <w:rPr>
                      <w:rFonts w:ascii="Lucida Calligraphy" w:eastAsia="Calibri" w:hAnsi="Lucida Calligraphy" w:cs="Times New Roman"/>
                      <w:i/>
                      <w:iCs/>
                      <w:color w:val="FFFFFF"/>
                      <w:sz w:val="36"/>
                      <w:szCs w:val="36"/>
                    </w:rPr>
                  </w:pPr>
                </w:p>
                <w:p w:rsidR="005714F5" w:rsidRPr="00B97191" w:rsidRDefault="005714F5" w:rsidP="00B97191">
                  <w:pPr>
                    <w:pBdr>
                      <w:top w:val="single" w:sz="18" w:space="5" w:color="FFFFFF"/>
                      <w:left w:val="single" w:sz="18" w:space="28" w:color="FFFFFF"/>
                      <w:right w:val="single" w:sz="48" w:space="30" w:color="9BBB59"/>
                    </w:pBdr>
                    <w:jc w:val="center"/>
                    <w:rPr>
                      <w:rFonts w:ascii="Lucida Calligraphy" w:eastAsia="Calibri" w:hAnsi="Lucida Calligraphy" w:cs="Times New Roman"/>
                      <w:iCs/>
                      <w:color w:val="FFFFFF"/>
                    </w:rPr>
                  </w:pPr>
                  <w:r w:rsidRPr="00B97191">
                    <w:rPr>
                      <w:rFonts w:ascii="Lucida Calligraphy" w:hAnsi="Lucida Calligraphy" w:cs="Times New Roman"/>
                      <w:iCs/>
                      <w:color w:val="FFFFFF"/>
                    </w:rPr>
                    <w:t>September</w:t>
                  </w:r>
                  <w:r w:rsidRPr="00B97191">
                    <w:rPr>
                      <w:rFonts w:ascii="Lucida Calligraphy" w:eastAsia="Calibri" w:hAnsi="Lucida Calligraphy" w:cs="Times New Roman"/>
                      <w:iCs/>
                      <w:color w:val="FFFFFF"/>
                    </w:rPr>
                    <w:t xml:space="preserve"> 2011Vol 9 No 9</w:t>
                  </w:r>
                </w:p>
                <w:p w:rsidR="005714F5" w:rsidRPr="00B97191" w:rsidRDefault="005714F5" w:rsidP="00B97191">
                  <w:pPr>
                    <w:jc w:val="center"/>
                    <w:rPr>
                      <w:rFonts w:ascii="Lucida Calligraphy" w:eastAsia="Calibri" w:hAnsi="Lucida Calligraphy" w:cs="Times New Roman"/>
                      <w:szCs w:val="36"/>
                    </w:rPr>
                  </w:pPr>
                </w:p>
              </w:txbxContent>
            </v:textbox>
            <w10:wrap type="square" anchorx="page" anchory="page"/>
          </v:rect>
        </w:pict>
      </w:r>
    </w:p>
    <w:p w:rsidR="00AB41A7" w:rsidRPr="006A0EA4" w:rsidRDefault="00B97191" w:rsidP="006A0EA4">
      <w:pPr>
        <w:jc w:val="left"/>
        <w:rPr>
          <w:rFonts w:ascii="Lucida Calligraphy" w:hAnsi="Lucida Calligraphy"/>
          <w:b/>
          <w:sz w:val="24"/>
          <w:szCs w:val="24"/>
        </w:rPr>
      </w:pPr>
      <w:r w:rsidRPr="00B97191">
        <w:rPr>
          <w:rFonts w:ascii="Lucida Calligraphy" w:hAnsi="Lucida Calligraphy"/>
          <w:b/>
          <w:sz w:val="24"/>
          <w:szCs w:val="24"/>
        </w:rPr>
        <w:t>What Are They Saying About Exercise Physiology?</w:t>
      </w:r>
      <w:r w:rsidR="006A0EA4">
        <w:rPr>
          <w:rFonts w:ascii="Lucida Calligraphy" w:hAnsi="Lucida Calligraphy"/>
          <w:b/>
          <w:sz w:val="24"/>
          <w:szCs w:val="24"/>
        </w:rPr>
        <w:t xml:space="preserve"> </w:t>
      </w:r>
    </w:p>
    <w:p w:rsidR="00B97191" w:rsidRDefault="00B97191" w:rsidP="00B97191">
      <w:pPr>
        <w:jc w:val="left"/>
        <w:rPr>
          <w:rFonts w:ascii="Lucida Calligraphy" w:hAnsi="Lucida Calligraphy"/>
          <w:sz w:val="24"/>
          <w:szCs w:val="24"/>
        </w:rPr>
      </w:pPr>
      <w:r>
        <w:rPr>
          <w:rFonts w:ascii="Lucida Calligraphy" w:hAnsi="Lucida Calligraphy"/>
          <w:sz w:val="24"/>
          <w:szCs w:val="24"/>
        </w:rPr>
        <w:t>Tommy Boone, PhD, MPH, MAM, MBA</w:t>
      </w:r>
    </w:p>
    <w:p w:rsidR="00373104" w:rsidRDefault="00373104" w:rsidP="00B97191">
      <w:pPr>
        <w:jc w:val="left"/>
        <w:rPr>
          <w:rFonts w:ascii="Lucida Calligraphy" w:hAnsi="Lucida Calligraphy"/>
          <w:sz w:val="24"/>
          <w:szCs w:val="24"/>
        </w:rPr>
      </w:pPr>
      <w:r>
        <w:rPr>
          <w:rFonts w:ascii="Lucida Calligraphy" w:hAnsi="Lucida Calligraphy"/>
          <w:sz w:val="24"/>
          <w:szCs w:val="24"/>
        </w:rPr>
        <w:t>Board Certified Exercise Physiologist</w:t>
      </w:r>
    </w:p>
    <w:p w:rsidR="00B97191" w:rsidRDefault="00B97191" w:rsidP="00B97191">
      <w:pPr>
        <w:jc w:val="left"/>
        <w:rPr>
          <w:rFonts w:ascii="Lucida Calligraphy" w:hAnsi="Lucida Calligraphy"/>
          <w:sz w:val="24"/>
          <w:szCs w:val="24"/>
        </w:rPr>
      </w:pPr>
      <w:r>
        <w:rPr>
          <w:rFonts w:ascii="Lucida Calligraphy" w:hAnsi="Lucida Calligraphy"/>
          <w:sz w:val="24"/>
          <w:szCs w:val="24"/>
        </w:rPr>
        <w:t>Professor of Exercise Physiology</w:t>
      </w:r>
    </w:p>
    <w:p w:rsidR="00B97191" w:rsidRDefault="00B97191" w:rsidP="00B97191">
      <w:pPr>
        <w:jc w:val="left"/>
        <w:rPr>
          <w:rFonts w:ascii="Lucida Calligraphy" w:hAnsi="Lucida Calligraphy"/>
          <w:sz w:val="24"/>
          <w:szCs w:val="24"/>
        </w:rPr>
      </w:pPr>
      <w:r>
        <w:rPr>
          <w:rFonts w:ascii="Lucida Calligraphy" w:hAnsi="Lucida Calligraphy"/>
          <w:sz w:val="24"/>
          <w:szCs w:val="24"/>
        </w:rPr>
        <w:t xml:space="preserve">The College of St. </w:t>
      </w:r>
      <w:proofErr w:type="spellStart"/>
      <w:r>
        <w:rPr>
          <w:rFonts w:ascii="Lucida Calligraphy" w:hAnsi="Lucida Calligraphy"/>
          <w:sz w:val="24"/>
          <w:szCs w:val="24"/>
        </w:rPr>
        <w:t>Scholastica</w:t>
      </w:r>
      <w:proofErr w:type="spellEnd"/>
    </w:p>
    <w:p w:rsidR="00B97191" w:rsidRDefault="00B97191" w:rsidP="00B97191">
      <w:pPr>
        <w:jc w:val="left"/>
        <w:rPr>
          <w:rFonts w:ascii="Lucida Calligraphy" w:hAnsi="Lucida Calligraphy"/>
          <w:sz w:val="24"/>
          <w:szCs w:val="24"/>
        </w:rPr>
      </w:pPr>
      <w:r>
        <w:rPr>
          <w:rFonts w:ascii="Lucida Calligraphy" w:hAnsi="Lucida Calligraphy"/>
          <w:sz w:val="24"/>
          <w:szCs w:val="24"/>
        </w:rPr>
        <w:t>Duluth, MN 55811</w:t>
      </w:r>
    </w:p>
    <w:p w:rsidR="00B97191" w:rsidRDefault="00B97191" w:rsidP="005E09D0">
      <w:pPr>
        <w:pBdr>
          <w:left w:val="single" w:sz="4" w:space="4" w:color="000000" w:themeColor="text1"/>
        </w:pBdr>
        <w:ind w:left="1800"/>
        <w:jc w:val="left"/>
        <w:rPr>
          <w:rFonts w:ascii="Lucida Calligraphy" w:hAnsi="Lucida Calligraphy"/>
          <w:sz w:val="24"/>
          <w:szCs w:val="24"/>
        </w:rPr>
      </w:pPr>
    </w:p>
    <w:p w:rsidR="005E09D0" w:rsidRPr="00D71470" w:rsidRDefault="005E09D0" w:rsidP="005E09D0">
      <w:pPr>
        <w:pBdr>
          <w:left w:val="single" w:sz="4" w:space="4" w:color="000000" w:themeColor="text1"/>
        </w:pBdr>
        <w:spacing w:line="218" w:lineRule="atLeast"/>
        <w:ind w:left="1440" w:firstLine="0"/>
        <w:jc w:val="left"/>
        <w:rPr>
          <w:rFonts w:ascii="Lucida Calligraphy" w:eastAsia="Times New Roman" w:hAnsi="Lucida Calligraphy" w:cs="Times New Roman"/>
          <w:bCs/>
        </w:rPr>
      </w:pPr>
      <w:r w:rsidRPr="00D71470">
        <w:rPr>
          <w:rFonts w:ascii="Lucida Calligraphy" w:eastAsia="Times New Roman" w:hAnsi="Lucida Calligraphy" w:cs="Times New Roman"/>
          <w:bCs/>
        </w:rPr>
        <w:t>Problems cannot be solved by thinking within the framework in which they were created.</w:t>
      </w:r>
    </w:p>
    <w:p w:rsidR="005E09D0" w:rsidRPr="005E09D0" w:rsidRDefault="00D71470" w:rsidP="005E09D0">
      <w:pPr>
        <w:pBdr>
          <w:left w:val="single" w:sz="4" w:space="4" w:color="000000" w:themeColor="text1"/>
        </w:pBdr>
        <w:spacing w:line="218" w:lineRule="atLeast"/>
        <w:ind w:left="1440" w:firstLine="0"/>
        <w:jc w:val="left"/>
        <w:rPr>
          <w:rFonts w:ascii="Lucida Calligraphy" w:eastAsia="Times New Roman" w:hAnsi="Lucida Calligraphy" w:cs="Times New Roman"/>
        </w:rPr>
      </w:pPr>
      <w:r w:rsidRPr="00D71470">
        <w:rPr>
          <w:rFonts w:ascii="Lucida Calligraphy" w:eastAsia="Times New Roman" w:hAnsi="Lucida Calligraphy" w:cs="Times New Roman"/>
          <w:b/>
          <w:bCs/>
        </w:rPr>
        <w:t>Albert Einstein</w:t>
      </w:r>
      <w:r w:rsidRPr="00D71470">
        <w:rPr>
          <w:rFonts w:ascii="Lucida Calligraphy" w:eastAsia="Times New Roman" w:hAnsi="Lucida Calligraphy" w:cs="Times New Roman"/>
          <w:bCs/>
        </w:rPr>
        <w:t xml:space="preserve"> (1879-1955)</w:t>
      </w:r>
    </w:p>
    <w:p w:rsidR="00B97191" w:rsidRDefault="00B97191" w:rsidP="005E09D0">
      <w:pPr>
        <w:pBdr>
          <w:left w:val="single" w:sz="4" w:space="4" w:color="000000" w:themeColor="text1"/>
        </w:pBdr>
        <w:ind w:left="1440" w:firstLine="0"/>
        <w:jc w:val="left"/>
        <w:rPr>
          <w:rFonts w:ascii="Lucida Calligraphy" w:hAnsi="Lucida Calligraphy"/>
          <w:sz w:val="24"/>
          <w:szCs w:val="24"/>
        </w:rPr>
      </w:pPr>
    </w:p>
    <w:p w:rsidR="00B97191" w:rsidRDefault="00B97191" w:rsidP="00D71470">
      <w:pPr>
        <w:pBdr>
          <w:left w:val="single" w:sz="4" w:space="4" w:color="000000" w:themeColor="text1"/>
        </w:pBdr>
        <w:ind w:left="1440" w:firstLine="0"/>
        <w:jc w:val="left"/>
        <w:rPr>
          <w:rFonts w:ascii="Lucida Calligraphy" w:hAnsi="Lucida Calligraphy"/>
          <w:sz w:val="24"/>
          <w:szCs w:val="24"/>
        </w:rPr>
      </w:pPr>
    </w:p>
    <w:p w:rsidR="00B97191" w:rsidRPr="00B97191" w:rsidRDefault="00B97191" w:rsidP="00B97191">
      <w:pPr>
        <w:keepNext/>
        <w:framePr w:dropCap="drop" w:lines="2" w:wrap="around" w:vAnchor="text" w:hAnchor="text"/>
        <w:spacing w:line="653" w:lineRule="exact"/>
        <w:ind w:left="360" w:firstLine="0"/>
        <w:jc w:val="left"/>
        <w:textAlignment w:val="baseline"/>
        <w:rPr>
          <w:rFonts w:ascii="Lucida Calligraphy" w:hAnsi="Lucida Calligraphy"/>
          <w:position w:val="-4"/>
          <w:sz w:val="64"/>
          <w:szCs w:val="24"/>
        </w:rPr>
      </w:pPr>
      <w:r w:rsidRPr="00B97191">
        <w:rPr>
          <w:rFonts w:ascii="Lucida Calligraphy" w:hAnsi="Lucida Calligraphy"/>
          <w:position w:val="-4"/>
          <w:sz w:val="64"/>
          <w:szCs w:val="24"/>
        </w:rPr>
        <w:t>A</w:t>
      </w:r>
    </w:p>
    <w:tbl>
      <w:tblPr>
        <w:tblStyle w:val="TableGrid"/>
        <w:tblpPr w:leftFromText="187" w:rightFromText="187" w:topFromText="202" w:bottomFromText="202" w:vertAnchor="text" w:horzAnchor="margin" w:tblpXSpec="right" w:tblpY="2020"/>
        <w:tblW w:w="0" w:type="auto"/>
        <w:tblCellMar>
          <w:top w:w="173" w:type="dxa"/>
          <w:left w:w="173" w:type="dxa"/>
          <w:bottom w:w="173" w:type="dxa"/>
          <w:right w:w="173" w:type="dxa"/>
        </w:tblCellMar>
        <w:tblLook w:val="04A0"/>
      </w:tblPr>
      <w:tblGrid>
        <w:gridCol w:w="3900"/>
      </w:tblGrid>
      <w:tr w:rsidR="006A0EA4" w:rsidTr="006A0EA4">
        <w:trPr>
          <w:trHeight w:val="411"/>
        </w:trPr>
        <w:tc>
          <w:tcPr>
            <w:tcW w:w="3900" w:type="dxa"/>
          </w:tcPr>
          <w:p w:rsidR="006A0EA4" w:rsidRPr="00FB3ED6" w:rsidRDefault="006A0EA4" w:rsidP="006A0EA4">
            <w:pPr>
              <w:spacing w:line="218" w:lineRule="atLeast"/>
              <w:ind w:left="0" w:firstLine="0"/>
              <w:jc w:val="left"/>
              <w:rPr>
                <w:rFonts w:ascii="Lucida Calligraphy" w:eastAsia="Times New Roman" w:hAnsi="Lucida Calligraphy" w:cs="Times New Roman"/>
                <w:bCs/>
                <w:sz w:val="24"/>
                <w:szCs w:val="24"/>
              </w:rPr>
            </w:pPr>
            <w:r w:rsidRPr="00FB3ED6">
              <w:rPr>
                <w:rFonts w:ascii="Lucida Calligraphy" w:eastAsia="Times New Roman" w:hAnsi="Lucida Calligraphy" w:cs="Times New Roman"/>
                <w:bCs/>
                <w:sz w:val="24"/>
                <w:szCs w:val="24"/>
              </w:rPr>
              <w:t>You're either part of the solution or part of the problem.</w:t>
            </w:r>
          </w:p>
          <w:p w:rsidR="006A0EA4" w:rsidRPr="00D71470" w:rsidRDefault="006A0EA4" w:rsidP="006A0EA4">
            <w:pPr>
              <w:spacing w:line="218" w:lineRule="atLeast"/>
              <w:ind w:left="0" w:firstLine="0"/>
              <w:jc w:val="left"/>
              <w:rPr>
                <w:rFonts w:ascii="Times New Roman" w:eastAsia="Times New Roman" w:hAnsi="Times New Roman" w:cs="Times New Roman"/>
                <w:sz w:val="24"/>
                <w:szCs w:val="24"/>
              </w:rPr>
            </w:pPr>
            <w:r w:rsidRPr="00FB3ED6">
              <w:rPr>
                <w:rFonts w:ascii="Lucida Calligraphy" w:eastAsia="Times New Roman" w:hAnsi="Lucida Calligraphy" w:cs="Times New Roman"/>
                <w:sz w:val="24"/>
                <w:szCs w:val="24"/>
                <w:shd w:val="clear" w:color="auto" w:fill="FFFFCC"/>
              </w:rPr>
              <w:t>American political activist Eldridge Cleaver (1935-1998)</w:t>
            </w:r>
          </w:p>
        </w:tc>
      </w:tr>
    </w:tbl>
    <w:p w:rsidR="00B97191" w:rsidRDefault="00B97191" w:rsidP="00B97191">
      <w:pPr>
        <w:ind w:left="360" w:firstLine="0"/>
        <w:rPr>
          <w:rFonts w:ascii="Lucida Calligraphy" w:hAnsi="Lucida Calligraphy"/>
          <w:sz w:val="24"/>
          <w:szCs w:val="24"/>
        </w:rPr>
      </w:pPr>
      <w:proofErr w:type="spellStart"/>
      <w:proofErr w:type="gramStart"/>
      <w:r>
        <w:rPr>
          <w:rFonts w:ascii="Lucida Calligraphy" w:hAnsi="Lucida Calligraphy"/>
          <w:sz w:val="24"/>
          <w:szCs w:val="24"/>
        </w:rPr>
        <w:t>fter</w:t>
      </w:r>
      <w:proofErr w:type="spellEnd"/>
      <w:proofErr w:type="gramEnd"/>
      <w:r>
        <w:rPr>
          <w:rFonts w:ascii="Lucida Calligraphy" w:hAnsi="Lucida Calligraphy"/>
          <w:sz w:val="24"/>
          <w:szCs w:val="24"/>
        </w:rPr>
        <w:t xml:space="preserve"> slightly more than a decade of intensive activity by professional exercise physiologists, the quest for a renewed view of </w:t>
      </w:r>
      <w:r w:rsidR="00FB3ED6">
        <w:rPr>
          <w:rFonts w:ascii="Lucida Calligraphy" w:hAnsi="Lucida Calligraphy"/>
          <w:sz w:val="24"/>
          <w:szCs w:val="24"/>
        </w:rPr>
        <w:t xml:space="preserve">exercise physiology continues. </w:t>
      </w:r>
      <w:r w:rsidR="006A0EA4">
        <w:rPr>
          <w:rFonts w:ascii="Lucida Calligraphy" w:hAnsi="Lucida Calligraphy"/>
          <w:sz w:val="24"/>
          <w:szCs w:val="24"/>
        </w:rPr>
        <w:t xml:space="preserve">The state of exercise </w:t>
      </w:r>
      <w:r>
        <w:rPr>
          <w:rFonts w:ascii="Lucida Calligraphy" w:hAnsi="Lucida Calligraphy"/>
          <w:sz w:val="24"/>
          <w:szCs w:val="24"/>
        </w:rPr>
        <w:t xml:space="preserve">physiology today is marked by incompleteness, tentativeness, and diversity.  The most controversial area </w:t>
      </w:r>
      <w:r w:rsidR="006A0EA4">
        <w:rPr>
          <w:rFonts w:ascii="Lucida Calligraphy" w:hAnsi="Lucida Calligraphy"/>
          <w:sz w:val="24"/>
          <w:szCs w:val="24"/>
        </w:rPr>
        <w:t>is</w:t>
      </w:r>
      <w:r>
        <w:rPr>
          <w:rFonts w:ascii="Lucida Calligraphy" w:hAnsi="Lucida Calligraphy"/>
          <w:sz w:val="24"/>
          <w:szCs w:val="24"/>
        </w:rPr>
        <w:t xml:space="preserve"> the lack of desire </w:t>
      </w:r>
      <w:r w:rsidR="006A0EA4">
        <w:rPr>
          <w:rFonts w:ascii="Lucida Calligraphy" w:hAnsi="Lucida Calligraphy"/>
          <w:sz w:val="24"/>
          <w:szCs w:val="24"/>
        </w:rPr>
        <w:t xml:space="preserve">or willingness </w:t>
      </w:r>
      <w:r>
        <w:rPr>
          <w:rFonts w:ascii="Lucida Calligraphy" w:hAnsi="Lucida Calligraphy"/>
          <w:sz w:val="24"/>
          <w:szCs w:val="24"/>
        </w:rPr>
        <w:t>to separate from sports medicine</w:t>
      </w:r>
      <w:r w:rsidR="00FB3ED6">
        <w:rPr>
          <w:rFonts w:ascii="Lucida Calligraphy" w:hAnsi="Lucida Calligraphy"/>
          <w:sz w:val="24"/>
          <w:szCs w:val="24"/>
        </w:rPr>
        <w:t xml:space="preserve"> and exercise science</w:t>
      </w:r>
      <w:r>
        <w:rPr>
          <w:rFonts w:ascii="Lucida Calligraphy" w:hAnsi="Lucida Calligraphy"/>
          <w:sz w:val="24"/>
          <w:szCs w:val="24"/>
        </w:rPr>
        <w:t>.  This article will give a brief report on some of the issues, principally from the ASEP leaders’</w:t>
      </w:r>
      <w:r w:rsidR="00D71470">
        <w:rPr>
          <w:rFonts w:ascii="Lucida Calligraphy" w:hAnsi="Lucida Calligraphy"/>
          <w:sz w:val="24"/>
          <w:szCs w:val="24"/>
        </w:rPr>
        <w:t xml:space="preserve"> perspective. </w:t>
      </w:r>
    </w:p>
    <w:p w:rsidR="004C6516" w:rsidRDefault="004C6516" w:rsidP="00B97191">
      <w:pPr>
        <w:ind w:left="360" w:firstLine="0"/>
        <w:rPr>
          <w:rFonts w:ascii="Lucida Calligraphy" w:hAnsi="Lucida Calligraphy"/>
          <w:sz w:val="24"/>
          <w:szCs w:val="24"/>
        </w:rPr>
      </w:pPr>
    </w:p>
    <w:p w:rsidR="004C6516" w:rsidRDefault="004C6516" w:rsidP="00B97191">
      <w:pPr>
        <w:ind w:left="360" w:firstLine="0"/>
        <w:rPr>
          <w:rFonts w:ascii="Lucida Calligraphy" w:hAnsi="Lucida Calligraphy"/>
          <w:sz w:val="24"/>
          <w:szCs w:val="24"/>
        </w:rPr>
      </w:pPr>
      <w:r>
        <w:rPr>
          <w:rFonts w:ascii="Lucida Calligraphy" w:hAnsi="Lucida Calligraphy"/>
          <w:sz w:val="24"/>
          <w:szCs w:val="24"/>
        </w:rPr>
        <w:t>In order to bring some focus to the direc</w:t>
      </w:r>
      <w:r w:rsidR="0082226F">
        <w:rPr>
          <w:rFonts w:ascii="Lucida Calligraphy" w:hAnsi="Lucida Calligraphy"/>
          <w:sz w:val="24"/>
          <w:szCs w:val="24"/>
        </w:rPr>
        <w:t xml:space="preserve">tion of how </w:t>
      </w:r>
      <w:r>
        <w:rPr>
          <w:rFonts w:ascii="Lucida Calligraphy" w:hAnsi="Lucida Calligraphy"/>
          <w:sz w:val="24"/>
          <w:szCs w:val="24"/>
        </w:rPr>
        <w:t>profession</w:t>
      </w:r>
      <w:r w:rsidR="0082226F">
        <w:rPr>
          <w:rFonts w:ascii="Lucida Calligraphy" w:hAnsi="Lucida Calligraphy"/>
          <w:sz w:val="24"/>
          <w:szCs w:val="24"/>
        </w:rPr>
        <w:t xml:space="preserve">alism is to guide </w:t>
      </w:r>
      <w:r w:rsidR="00FB3ED6">
        <w:rPr>
          <w:rFonts w:ascii="Lucida Calligraphy" w:hAnsi="Lucida Calligraphy"/>
          <w:sz w:val="24"/>
          <w:szCs w:val="24"/>
        </w:rPr>
        <w:t xml:space="preserve">the </w:t>
      </w:r>
      <w:r w:rsidR="0082226F">
        <w:rPr>
          <w:rFonts w:ascii="Lucida Calligraphy" w:hAnsi="Lucida Calligraphy"/>
          <w:sz w:val="24"/>
          <w:szCs w:val="24"/>
        </w:rPr>
        <w:t>develop</w:t>
      </w:r>
      <w:r w:rsidR="00FB3ED6">
        <w:rPr>
          <w:rFonts w:ascii="Lucida Calligraphy" w:hAnsi="Lucida Calligraphy"/>
          <w:sz w:val="24"/>
          <w:szCs w:val="24"/>
        </w:rPr>
        <w:t>ment of</w:t>
      </w:r>
      <w:r w:rsidR="0082226F">
        <w:rPr>
          <w:rFonts w:ascii="Lucida Calligraphy" w:hAnsi="Lucida Calligraphy"/>
          <w:sz w:val="24"/>
          <w:szCs w:val="24"/>
        </w:rPr>
        <w:t xml:space="preserve"> exercise physiologists</w:t>
      </w:r>
      <w:r>
        <w:rPr>
          <w:rFonts w:ascii="Lucida Calligraphy" w:hAnsi="Lucida Calligraphy"/>
          <w:sz w:val="24"/>
          <w:szCs w:val="24"/>
        </w:rPr>
        <w:t>, there must be discussion regarding the exercise physiologist’s code of ethics, accreditation, board certification</w:t>
      </w:r>
      <w:r w:rsidR="00373104">
        <w:rPr>
          <w:rFonts w:ascii="Lucida Calligraphy" w:hAnsi="Lucida Calligraphy"/>
          <w:sz w:val="24"/>
          <w:szCs w:val="24"/>
        </w:rPr>
        <w:t xml:space="preserve">, and </w:t>
      </w:r>
      <w:r w:rsidR="006A0EA4">
        <w:rPr>
          <w:rFonts w:ascii="Lucida Calligraphy" w:hAnsi="Lucida Calligraphy"/>
          <w:sz w:val="24"/>
          <w:szCs w:val="24"/>
        </w:rPr>
        <w:t xml:space="preserve">professional </w:t>
      </w:r>
      <w:r w:rsidR="00373104">
        <w:rPr>
          <w:rFonts w:ascii="Lucida Calligraphy" w:hAnsi="Lucida Calligraphy"/>
          <w:sz w:val="24"/>
          <w:szCs w:val="24"/>
        </w:rPr>
        <w:t xml:space="preserve">standards of practice. </w:t>
      </w:r>
      <w:r>
        <w:rPr>
          <w:rFonts w:ascii="Lucida Calligraphy" w:hAnsi="Lucida Calligraphy"/>
          <w:sz w:val="24"/>
          <w:szCs w:val="24"/>
        </w:rPr>
        <w:t xml:space="preserve">This calls for a significant change in the thinking of </w:t>
      </w:r>
      <w:r w:rsidR="00FB3ED6">
        <w:rPr>
          <w:rFonts w:ascii="Lucida Calligraphy" w:hAnsi="Lucida Calligraphy"/>
          <w:sz w:val="24"/>
          <w:szCs w:val="24"/>
        </w:rPr>
        <w:t>“what is exercise physiology.”</w:t>
      </w:r>
      <w:r>
        <w:rPr>
          <w:rFonts w:ascii="Lucida Calligraphy" w:hAnsi="Lucida Calligraphy"/>
          <w:sz w:val="24"/>
          <w:szCs w:val="24"/>
        </w:rPr>
        <w:t xml:space="preserve">  </w:t>
      </w:r>
      <w:r w:rsidR="00FB3ED6">
        <w:rPr>
          <w:rFonts w:ascii="Lucida Calligraphy" w:hAnsi="Lucida Calligraphy"/>
          <w:sz w:val="24"/>
          <w:szCs w:val="24"/>
        </w:rPr>
        <w:t>L</w:t>
      </w:r>
      <w:r>
        <w:rPr>
          <w:rFonts w:ascii="Lucida Calligraphy" w:hAnsi="Lucida Calligraphy"/>
          <w:sz w:val="24"/>
          <w:szCs w:val="24"/>
        </w:rPr>
        <w:t xml:space="preserve">ike all new and evolving </w:t>
      </w:r>
      <w:r w:rsidR="00022328">
        <w:rPr>
          <w:rFonts w:ascii="Lucida Calligraphy" w:hAnsi="Lucida Calligraphy"/>
          <w:sz w:val="24"/>
          <w:szCs w:val="24"/>
        </w:rPr>
        <w:t xml:space="preserve">professional </w:t>
      </w:r>
      <w:r>
        <w:rPr>
          <w:rFonts w:ascii="Lucida Calligraphy" w:hAnsi="Lucida Calligraphy"/>
          <w:sz w:val="24"/>
          <w:szCs w:val="24"/>
        </w:rPr>
        <w:t xml:space="preserve">organizations, the result of broad consultation and </w:t>
      </w:r>
      <w:r w:rsidR="00FB3ED6">
        <w:rPr>
          <w:rFonts w:ascii="Lucida Calligraphy" w:hAnsi="Lucida Calligraphy"/>
          <w:sz w:val="24"/>
          <w:szCs w:val="24"/>
        </w:rPr>
        <w:t xml:space="preserve">analysis of </w:t>
      </w:r>
      <w:r>
        <w:rPr>
          <w:rFonts w:ascii="Lucida Calligraphy" w:hAnsi="Lucida Calligraphy"/>
          <w:sz w:val="24"/>
          <w:szCs w:val="24"/>
        </w:rPr>
        <w:lastRenderedPageBreak/>
        <w:t xml:space="preserve">different </w:t>
      </w:r>
      <w:r w:rsidR="00FB3ED6">
        <w:rPr>
          <w:rFonts w:ascii="Lucida Calligraphy" w:hAnsi="Lucida Calligraphy"/>
          <w:sz w:val="24"/>
          <w:szCs w:val="24"/>
        </w:rPr>
        <w:t xml:space="preserve">points of view </w:t>
      </w:r>
      <w:r>
        <w:rPr>
          <w:rFonts w:ascii="Lucida Calligraphy" w:hAnsi="Lucida Calligraphy"/>
          <w:sz w:val="24"/>
          <w:szCs w:val="24"/>
        </w:rPr>
        <w:t xml:space="preserve">is </w:t>
      </w:r>
      <w:r w:rsidR="00FB3ED6">
        <w:rPr>
          <w:rFonts w:ascii="Lucida Calligraphy" w:hAnsi="Lucida Calligraphy"/>
          <w:sz w:val="24"/>
          <w:szCs w:val="24"/>
        </w:rPr>
        <w:t xml:space="preserve">both </w:t>
      </w:r>
      <w:r>
        <w:rPr>
          <w:rFonts w:ascii="Lucida Calligraphy" w:hAnsi="Lucida Calligraphy"/>
          <w:sz w:val="24"/>
          <w:szCs w:val="24"/>
        </w:rPr>
        <w:t>time consuming</w:t>
      </w:r>
      <w:r w:rsidR="00FB3ED6">
        <w:rPr>
          <w:rFonts w:ascii="Lucida Calligraphy" w:hAnsi="Lucida Calligraphy"/>
          <w:sz w:val="24"/>
          <w:szCs w:val="24"/>
        </w:rPr>
        <w:t xml:space="preserve"> and frustrating</w:t>
      </w:r>
      <w:r>
        <w:rPr>
          <w:rFonts w:ascii="Lucida Calligraphy" w:hAnsi="Lucida Calligraphy"/>
          <w:sz w:val="24"/>
          <w:szCs w:val="24"/>
        </w:rPr>
        <w:t xml:space="preserve">. Although </w:t>
      </w:r>
      <w:r w:rsidR="00FB3ED6">
        <w:rPr>
          <w:rFonts w:ascii="Lucida Calligraphy" w:hAnsi="Lucida Calligraphy"/>
          <w:sz w:val="24"/>
          <w:szCs w:val="24"/>
        </w:rPr>
        <w:t xml:space="preserve">a </w:t>
      </w:r>
      <w:r>
        <w:rPr>
          <w:rFonts w:ascii="Lucida Calligraphy" w:hAnsi="Lucida Calligraphy"/>
          <w:sz w:val="24"/>
          <w:szCs w:val="24"/>
        </w:rPr>
        <w:t xml:space="preserve">significant </w:t>
      </w:r>
      <w:r w:rsidR="00FB3ED6">
        <w:rPr>
          <w:rFonts w:ascii="Lucida Calligraphy" w:hAnsi="Lucida Calligraphy"/>
          <w:sz w:val="24"/>
          <w:szCs w:val="24"/>
        </w:rPr>
        <w:t xml:space="preserve">task </w:t>
      </w:r>
      <w:r>
        <w:rPr>
          <w:rFonts w:ascii="Lucida Calligraphy" w:hAnsi="Lucida Calligraphy"/>
          <w:sz w:val="24"/>
          <w:szCs w:val="24"/>
        </w:rPr>
        <w:t>for the obvious reasons, new thinking doesn’t happen overnight.</w:t>
      </w:r>
    </w:p>
    <w:p w:rsidR="0082226F" w:rsidRDefault="0082226F" w:rsidP="00B97191">
      <w:pPr>
        <w:ind w:left="360" w:firstLine="0"/>
        <w:rPr>
          <w:rFonts w:ascii="Lucida Calligraphy" w:hAnsi="Lucida Calligraphy"/>
          <w:sz w:val="24"/>
          <w:szCs w:val="24"/>
        </w:rPr>
      </w:pPr>
    </w:p>
    <w:tbl>
      <w:tblPr>
        <w:tblStyle w:val="TableGrid"/>
        <w:tblpPr w:leftFromText="187" w:rightFromText="187" w:topFromText="202" w:bottomFromText="202" w:vertAnchor="text" w:horzAnchor="margin" w:tblpY="2966"/>
        <w:tblW w:w="0" w:type="auto"/>
        <w:tblCellMar>
          <w:top w:w="173" w:type="dxa"/>
          <w:left w:w="173" w:type="dxa"/>
          <w:bottom w:w="173" w:type="dxa"/>
          <w:right w:w="173" w:type="dxa"/>
        </w:tblCellMar>
        <w:tblLook w:val="04A0"/>
      </w:tblPr>
      <w:tblGrid>
        <w:gridCol w:w="3608"/>
      </w:tblGrid>
      <w:tr w:rsidR="00D71470" w:rsidTr="00D71470">
        <w:trPr>
          <w:trHeight w:val="545"/>
        </w:trPr>
        <w:tc>
          <w:tcPr>
            <w:tcW w:w="3608" w:type="dxa"/>
          </w:tcPr>
          <w:p w:rsidR="00D71470" w:rsidRPr="00FB3ED6" w:rsidRDefault="00D71470" w:rsidP="00D71470">
            <w:pPr>
              <w:spacing w:line="218" w:lineRule="atLeast"/>
              <w:ind w:left="0" w:firstLine="0"/>
              <w:jc w:val="left"/>
              <w:rPr>
                <w:rFonts w:ascii="Lucida Calligraphy" w:eastAsia="Times New Roman" w:hAnsi="Lucida Calligraphy" w:cs="Times New Roman"/>
                <w:bCs/>
                <w:sz w:val="24"/>
                <w:szCs w:val="24"/>
              </w:rPr>
            </w:pPr>
            <w:r w:rsidRPr="00FB3ED6">
              <w:rPr>
                <w:rFonts w:ascii="Lucida Calligraphy" w:eastAsia="Times New Roman" w:hAnsi="Lucida Calligraphy" w:cs="Times New Roman"/>
                <w:bCs/>
                <w:sz w:val="24"/>
                <w:szCs w:val="24"/>
              </w:rPr>
              <w:t>The mind is like an umbrella - it only works when it is open.</w:t>
            </w:r>
          </w:p>
          <w:p w:rsidR="00D71470" w:rsidRPr="00D71470" w:rsidRDefault="00D71470" w:rsidP="00D71470">
            <w:pPr>
              <w:spacing w:line="218" w:lineRule="atLeast"/>
              <w:ind w:left="0" w:firstLine="0"/>
              <w:jc w:val="left"/>
              <w:rPr>
                <w:rFonts w:ascii="Verdana" w:eastAsia="Times New Roman" w:hAnsi="Verdana" w:cs="Times New Roman"/>
                <w:color w:val="0000FF"/>
                <w:sz w:val="18"/>
                <w:szCs w:val="18"/>
                <w:shd w:val="clear" w:color="auto" w:fill="FFFFCC"/>
              </w:rPr>
            </w:pPr>
            <w:r w:rsidRPr="00D71470">
              <w:rPr>
                <w:rFonts w:ascii="Lucida Calligraphy" w:eastAsia="Times New Roman" w:hAnsi="Lucida Calligraphy" w:cs="Times New Roman"/>
                <w:shd w:val="clear" w:color="auto" w:fill="FFFFCC"/>
              </w:rPr>
              <w:t>Scientist Sir James Jeans (1877-1946)</w:t>
            </w:r>
          </w:p>
        </w:tc>
      </w:tr>
    </w:tbl>
    <w:p w:rsidR="0082226F" w:rsidRDefault="0082226F" w:rsidP="00B97191">
      <w:pPr>
        <w:ind w:left="360" w:firstLine="0"/>
        <w:rPr>
          <w:rFonts w:ascii="Lucida Calligraphy" w:hAnsi="Lucida Calligraphy"/>
          <w:sz w:val="24"/>
          <w:szCs w:val="24"/>
        </w:rPr>
      </w:pPr>
      <w:r>
        <w:rPr>
          <w:rFonts w:ascii="Lucida Calligraphy" w:hAnsi="Lucida Calligraphy"/>
          <w:sz w:val="24"/>
          <w:szCs w:val="24"/>
        </w:rPr>
        <w:t xml:space="preserve">Two dangers lurk in the academic hallways.  One is that research is so important that it becomes the only thing </w:t>
      </w:r>
      <w:r w:rsidR="00FB3ED6">
        <w:rPr>
          <w:rFonts w:ascii="Lucida Calligraphy" w:hAnsi="Lucida Calligraphy"/>
          <w:sz w:val="24"/>
          <w:szCs w:val="24"/>
        </w:rPr>
        <w:t>talked about</w:t>
      </w:r>
      <w:r>
        <w:rPr>
          <w:rFonts w:ascii="Lucida Calligraphy" w:hAnsi="Lucida Calligraphy"/>
          <w:sz w:val="24"/>
          <w:szCs w:val="24"/>
        </w:rPr>
        <w:t>.  Exercise physiologists can too easily forget that a professional infrastructure is important to managing what they do.  A second danger is that the non-academic types fail to identify with the whole of “what is professionalism” and its importance in exercise physiology.  The core of this thinking is the ASEP organization and the efforts of the leadership to provide guidance in developing exercise physiology as a healthcare profession. After all, as exercise physiologists, they feel compelled to be the source of change.</w:t>
      </w:r>
    </w:p>
    <w:p w:rsidR="0082226F" w:rsidRDefault="0082226F" w:rsidP="00B97191">
      <w:pPr>
        <w:ind w:left="360" w:firstLine="0"/>
        <w:rPr>
          <w:rFonts w:ascii="Lucida Calligraphy" w:hAnsi="Lucida Calligraphy"/>
          <w:sz w:val="24"/>
          <w:szCs w:val="24"/>
        </w:rPr>
      </w:pPr>
    </w:p>
    <w:p w:rsidR="0082226F" w:rsidRDefault="0082226F" w:rsidP="00B97191">
      <w:pPr>
        <w:ind w:left="360" w:firstLine="0"/>
        <w:rPr>
          <w:rFonts w:ascii="Lucida Calligraphy" w:hAnsi="Lucida Calligraphy"/>
          <w:sz w:val="24"/>
          <w:szCs w:val="24"/>
        </w:rPr>
      </w:pPr>
      <w:r>
        <w:rPr>
          <w:rFonts w:ascii="Lucida Calligraphy" w:hAnsi="Lucida Calligraphy"/>
          <w:sz w:val="24"/>
          <w:szCs w:val="24"/>
        </w:rPr>
        <w:t xml:space="preserve">Thus, to understand what they are saying about exercise physiology – one must reveal his or her source.  Is it someone from ASEP or is it a non-ASEP person?  Interestingly, the commandment “You shall love your neighbor as yourself” has been violated many times since the founding of ASEP in 1997.  </w:t>
      </w:r>
      <w:r w:rsidR="005E09D0">
        <w:rPr>
          <w:rFonts w:ascii="Lucida Calligraphy" w:hAnsi="Lucida Calligraphy"/>
          <w:sz w:val="24"/>
          <w:szCs w:val="24"/>
        </w:rPr>
        <w:t xml:space="preserve">The organization </w:t>
      </w:r>
      <w:r w:rsidR="00FB3ED6">
        <w:rPr>
          <w:rFonts w:ascii="Lucida Calligraphy" w:hAnsi="Lucida Calligraphy"/>
          <w:sz w:val="24"/>
          <w:szCs w:val="24"/>
        </w:rPr>
        <w:t xml:space="preserve">that has created </w:t>
      </w:r>
      <w:r w:rsidR="005E09D0">
        <w:rPr>
          <w:rFonts w:ascii="Lucida Calligraphy" w:hAnsi="Lucida Calligraphy"/>
          <w:sz w:val="24"/>
          <w:szCs w:val="24"/>
        </w:rPr>
        <w:t xml:space="preserve">much of the debates in the effort to renew exercise physiology is the American College of Sports Medicine (ACSM).  The organization has been around since 1954, and it is very powerful.  </w:t>
      </w:r>
      <w:r w:rsidR="00FB3ED6">
        <w:rPr>
          <w:rFonts w:ascii="Lucida Calligraphy" w:hAnsi="Lucida Calligraphy"/>
          <w:sz w:val="24"/>
          <w:szCs w:val="24"/>
        </w:rPr>
        <w:t>Many men and women dedicated to exercise physiology are ACSM members.  They have not reached out to ASEP to share the new reality</w:t>
      </w:r>
      <w:r w:rsidR="005E09D0">
        <w:rPr>
          <w:rFonts w:ascii="Lucida Calligraphy" w:hAnsi="Lucida Calligraphy"/>
          <w:sz w:val="24"/>
          <w:szCs w:val="24"/>
        </w:rPr>
        <w:t xml:space="preserve"> of exercise physiology.</w:t>
      </w:r>
    </w:p>
    <w:p w:rsidR="005E09D0" w:rsidRDefault="005E09D0" w:rsidP="00B97191">
      <w:pPr>
        <w:ind w:left="360" w:firstLine="0"/>
        <w:rPr>
          <w:rFonts w:ascii="Lucida Calligraphy" w:hAnsi="Lucida Calligraphy"/>
          <w:sz w:val="24"/>
          <w:szCs w:val="24"/>
        </w:rPr>
      </w:pPr>
    </w:p>
    <w:p w:rsidR="00D71470" w:rsidRDefault="005E09D0" w:rsidP="00FA29EE">
      <w:pPr>
        <w:ind w:left="360" w:firstLine="0"/>
        <w:rPr>
          <w:rFonts w:ascii="Lucida Calligraphy" w:hAnsi="Lucida Calligraphy"/>
          <w:sz w:val="24"/>
          <w:szCs w:val="24"/>
        </w:rPr>
      </w:pPr>
      <w:r>
        <w:rPr>
          <w:rFonts w:ascii="Lucida Calligraphy" w:hAnsi="Lucida Calligraphy"/>
          <w:sz w:val="24"/>
          <w:szCs w:val="24"/>
        </w:rPr>
        <w:t>But of course this is not as it should be.  Timely decision-making on behalf of exercise physiologists is imperative.  In short, the ASEP leaders are interested in the college students and their financial investment on one hand and the implications of exercise physiology as a healthc</w:t>
      </w:r>
      <w:r w:rsidR="00FB3ED6">
        <w:rPr>
          <w:rFonts w:ascii="Lucida Calligraphy" w:hAnsi="Lucida Calligraphy"/>
          <w:sz w:val="24"/>
          <w:szCs w:val="24"/>
        </w:rPr>
        <w:t>are profession on the other</w:t>
      </w:r>
      <w:r>
        <w:rPr>
          <w:rFonts w:ascii="Lucida Calligraphy" w:hAnsi="Lucida Calligraphy"/>
          <w:sz w:val="24"/>
          <w:szCs w:val="24"/>
        </w:rPr>
        <w:t xml:space="preserve">.  Both concerns need to be considered and done so in a complete, honest, and ethical way.  This is what other healthcare </w:t>
      </w:r>
      <w:r w:rsidR="00FA29EE">
        <w:rPr>
          <w:rFonts w:ascii="Lucida Calligraphy" w:hAnsi="Lucida Calligraphy"/>
          <w:sz w:val="24"/>
          <w:szCs w:val="24"/>
        </w:rPr>
        <w:t xml:space="preserve">professions have done, and </w:t>
      </w:r>
      <w:r>
        <w:rPr>
          <w:rFonts w:ascii="Lucida Calligraphy" w:hAnsi="Lucida Calligraphy"/>
          <w:sz w:val="24"/>
          <w:szCs w:val="24"/>
        </w:rPr>
        <w:t>they continue doing so regardless of how long they have been around.  This means that “professionalization” is always an ongoing process.</w:t>
      </w:r>
      <w:r w:rsidR="00FA29EE">
        <w:rPr>
          <w:rFonts w:ascii="Lucida Calligraphy" w:hAnsi="Lucida Calligraphy"/>
          <w:sz w:val="24"/>
          <w:szCs w:val="24"/>
        </w:rPr>
        <w:t xml:space="preserve">  </w:t>
      </w:r>
      <w:r w:rsidR="00D71470">
        <w:rPr>
          <w:rFonts w:ascii="Lucida Calligraphy" w:hAnsi="Lucida Calligraphy"/>
          <w:sz w:val="24"/>
          <w:szCs w:val="24"/>
        </w:rPr>
        <w:t xml:space="preserve">It also raises questions that take away from yesterday’s thinking to what </w:t>
      </w:r>
      <w:r w:rsidR="00D71470">
        <w:rPr>
          <w:rFonts w:ascii="Lucida Calligraphy" w:hAnsi="Lucida Calligraphy"/>
          <w:sz w:val="24"/>
          <w:szCs w:val="24"/>
        </w:rPr>
        <w:lastRenderedPageBreak/>
        <w:t>should be today’s thinking.  How do exercise physiologists teach</w:t>
      </w:r>
      <w:r w:rsidR="00FA29EE">
        <w:rPr>
          <w:rFonts w:ascii="Lucida Calligraphy" w:hAnsi="Lucida Calligraphy"/>
          <w:sz w:val="24"/>
          <w:szCs w:val="24"/>
        </w:rPr>
        <w:t xml:space="preserve"> professionalism?  What are the</w:t>
      </w:r>
      <w:r w:rsidR="00D71470">
        <w:rPr>
          <w:rFonts w:ascii="Lucida Calligraphy" w:hAnsi="Lucida Calligraphy"/>
          <w:sz w:val="24"/>
          <w:szCs w:val="24"/>
        </w:rPr>
        <w:t xml:space="preserve"> steps and/or procedures?</w:t>
      </w:r>
    </w:p>
    <w:p w:rsidR="00373104" w:rsidRDefault="00373104" w:rsidP="00B97191">
      <w:pPr>
        <w:ind w:left="360" w:firstLine="0"/>
        <w:rPr>
          <w:rFonts w:ascii="Lucida Calligraphy" w:hAnsi="Lucida Calligraphy"/>
          <w:sz w:val="24"/>
          <w:szCs w:val="24"/>
        </w:rPr>
      </w:pPr>
    </w:p>
    <w:p w:rsidR="00D71470" w:rsidRDefault="00D71470" w:rsidP="00B97191">
      <w:pPr>
        <w:ind w:left="360" w:firstLine="0"/>
        <w:rPr>
          <w:rFonts w:ascii="Lucida Calligraphy" w:hAnsi="Lucida Calligraphy"/>
          <w:sz w:val="24"/>
          <w:szCs w:val="24"/>
        </w:rPr>
      </w:pPr>
      <w:r>
        <w:rPr>
          <w:rFonts w:ascii="Lucida Calligraphy" w:hAnsi="Lucida Calligraphy"/>
          <w:sz w:val="24"/>
          <w:szCs w:val="24"/>
        </w:rPr>
        <w:t>The point here is that the differences in exercise physiology from exercise science or kinesiology are huge.  They are like day and night. Sure</w:t>
      </w:r>
      <w:r w:rsidR="007E29A4">
        <w:rPr>
          <w:rFonts w:ascii="Lucida Calligraphy" w:hAnsi="Lucida Calligraphy"/>
          <w:sz w:val="24"/>
          <w:szCs w:val="24"/>
        </w:rPr>
        <w:t>, they share some relationships</w:t>
      </w:r>
      <w:r>
        <w:rPr>
          <w:rFonts w:ascii="Lucida Calligraphy" w:hAnsi="Lucida Calligraphy"/>
          <w:sz w:val="24"/>
          <w:szCs w:val="24"/>
        </w:rPr>
        <w:t xml:space="preserve"> but the reality of exercise physiology is far different from exercise science or some similar physical education-oriented </w:t>
      </w:r>
      <w:r w:rsidR="00FA29EE">
        <w:rPr>
          <w:rFonts w:ascii="Lucida Calligraphy" w:hAnsi="Lucida Calligraphy"/>
          <w:sz w:val="24"/>
          <w:szCs w:val="24"/>
        </w:rPr>
        <w:t>degree program.  Perhaps</w:t>
      </w:r>
      <w:r w:rsidR="007E29A4">
        <w:rPr>
          <w:rFonts w:ascii="Lucida Calligraphy" w:hAnsi="Lucida Calligraphy"/>
          <w:sz w:val="24"/>
          <w:szCs w:val="24"/>
        </w:rPr>
        <w:t xml:space="preserve"> this thinking is the beginning of sensing a new reality and way to think about the physiology of exercise and its gift to society as medicine.  But as anyone knows, exercise is common.  Anyone can do it or teach it.  However, that is the third problem in this article.  It is clear that too many people th</w:t>
      </w:r>
      <w:r w:rsidR="00FA29EE">
        <w:rPr>
          <w:rFonts w:ascii="Lucida Calligraphy" w:hAnsi="Lucida Calligraphy"/>
          <w:sz w:val="24"/>
          <w:szCs w:val="24"/>
        </w:rPr>
        <w:t>ink</w:t>
      </w:r>
      <w:r w:rsidR="007E29A4">
        <w:rPr>
          <w:rFonts w:ascii="Lucida Calligraphy" w:hAnsi="Lucida Calligraphy"/>
          <w:sz w:val="24"/>
          <w:szCs w:val="24"/>
        </w:rPr>
        <w:t xml:space="preserve"> exercise is just exercise.  They fail to get the message that it is medicine and, like all medicines, it must be properly prescribed to be safe and effective.</w:t>
      </w:r>
    </w:p>
    <w:p w:rsidR="007E29A4" w:rsidRDefault="007E29A4" w:rsidP="00B97191">
      <w:pPr>
        <w:ind w:left="360" w:firstLine="0"/>
        <w:rPr>
          <w:rFonts w:ascii="Lucida Calligraphy" w:hAnsi="Lucida Calligraphy"/>
          <w:sz w:val="24"/>
          <w:szCs w:val="24"/>
        </w:rPr>
      </w:pPr>
    </w:p>
    <w:tbl>
      <w:tblPr>
        <w:tblStyle w:val="TableGrid"/>
        <w:tblpPr w:leftFromText="187" w:rightFromText="187" w:topFromText="202" w:bottomFromText="202" w:vertAnchor="text" w:horzAnchor="margin" w:tblpXSpec="right" w:tblpY="1635"/>
        <w:tblW w:w="0" w:type="auto"/>
        <w:tblCellMar>
          <w:top w:w="173" w:type="dxa"/>
          <w:left w:w="173" w:type="dxa"/>
          <w:bottom w:w="173" w:type="dxa"/>
          <w:right w:w="173" w:type="dxa"/>
        </w:tblCellMar>
        <w:tblLook w:val="04A0"/>
      </w:tblPr>
      <w:tblGrid>
        <w:gridCol w:w="3608"/>
      </w:tblGrid>
      <w:tr w:rsidR="00373104" w:rsidTr="00373104">
        <w:trPr>
          <w:trHeight w:val="545"/>
        </w:trPr>
        <w:tc>
          <w:tcPr>
            <w:tcW w:w="3608" w:type="dxa"/>
          </w:tcPr>
          <w:p w:rsidR="00373104" w:rsidRPr="006B27A4" w:rsidRDefault="00373104" w:rsidP="00373104">
            <w:pPr>
              <w:spacing w:line="218" w:lineRule="atLeast"/>
              <w:ind w:left="0" w:firstLine="0"/>
              <w:jc w:val="left"/>
              <w:rPr>
                <w:rFonts w:ascii="Lucida Calligraphy" w:eastAsia="Times New Roman" w:hAnsi="Lucida Calligraphy" w:cs="Times New Roman"/>
                <w:sz w:val="24"/>
                <w:szCs w:val="24"/>
                <w:shd w:val="clear" w:color="auto" w:fill="FFFFCC"/>
              </w:rPr>
            </w:pPr>
            <w:r w:rsidRPr="006B27A4">
              <w:rPr>
                <w:rFonts w:ascii="Lucida Calligraphy" w:eastAsia="Times New Roman" w:hAnsi="Lucida Calligraphy" w:cs="Times New Roman"/>
                <w:bCs/>
                <w:sz w:val="24"/>
                <w:szCs w:val="24"/>
              </w:rPr>
              <w:t>Keep away from small people who try to belittle your ambitions. Small people always do that, but the really great make you feel that you, too, can become great."</w:t>
            </w:r>
          </w:p>
          <w:p w:rsidR="00373104" w:rsidRPr="006B27A4" w:rsidRDefault="00373104" w:rsidP="00373104">
            <w:pPr>
              <w:spacing w:line="218" w:lineRule="atLeast"/>
              <w:ind w:left="0" w:firstLine="0"/>
              <w:jc w:val="left"/>
              <w:rPr>
                <w:rFonts w:ascii="Lucida Calligraphy" w:eastAsia="Times New Roman" w:hAnsi="Lucida Calligraphy" w:cs="Times New Roman"/>
                <w:sz w:val="24"/>
                <w:szCs w:val="24"/>
                <w:shd w:val="clear" w:color="auto" w:fill="FFFFCC"/>
              </w:rPr>
            </w:pPr>
            <w:r w:rsidRPr="006B27A4">
              <w:rPr>
                <w:rFonts w:ascii="Lucida Calligraphy" w:eastAsia="Times New Roman" w:hAnsi="Lucida Calligraphy" w:cs="Times New Roman"/>
                <w:sz w:val="24"/>
                <w:szCs w:val="24"/>
                <w:shd w:val="clear" w:color="auto" w:fill="FFFFCC"/>
              </w:rPr>
              <w:t>American novelist, journalist and humorist Mark Twain (1835-1910)</w:t>
            </w:r>
          </w:p>
          <w:p w:rsidR="00373104" w:rsidRPr="00D71470" w:rsidRDefault="00373104" w:rsidP="00373104">
            <w:pPr>
              <w:spacing w:line="218" w:lineRule="atLeast"/>
              <w:ind w:left="0" w:firstLine="0"/>
              <w:jc w:val="left"/>
              <w:rPr>
                <w:rFonts w:ascii="Verdana" w:eastAsia="Times New Roman" w:hAnsi="Verdana" w:cs="Times New Roman"/>
                <w:color w:val="0000FF"/>
                <w:sz w:val="18"/>
                <w:szCs w:val="18"/>
                <w:shd w:val="clear" w:color="auto" w:fill="FFFFCC"/>
              </w:rPr>
            </w:pPr>
          </w:p>
        </w:tc>
      </w:tr>
    </w:tbl>
    <w:p w:rsidR="007E29A4" w:rsidRDefault="007E29A4" w:rsidP="00B97191">
      <w:pPr>
        <w:ind w:left="360" w:firstLine="0"/>
        <w:rPr>
          <w:rFonts w:ascii="Lucida Calligraphy" w:hAnsi="Lucida Calligraphy"/>
          <w:sz w:val="24"/>
          <w:szCs w:val="24"/>
        </w:rPr>
      </w:pPr>
      <w:r>
        <w:rPr>
          <w:rFonts w:ascii="Lucida Calligraphy" w:hAnsi="Lucida Calligraphy"/>
          <w:sz w:val="24"/>
          <w:szCs w:val="24"/>
        </w:rPr>
        <w:t xml:space="preserve">Far too many personal trainers and fitness instructors have been lured into thinking they understand the scientific aspects of cardiopulmonary exercise testing.  Experience tells me that this is a problem of major importance.  </w:t>
      </w:r>
      <w:r w:rsidR="00B86A6F">
        <w:rPr>
          <w:rFonts w:ascii="Lucida Calligraphy" w:hAnsi="Lucida Calligraphy"/>
          <w:sz w:val="24"/>
          <w:szCs w:val="24"/>
        </w:rPr>
        <w:t xml:space="preserve">It also raises numerous questions:  For example, who is behind the push for personal trainers?  Well, it isn’t complicated.  The ACSM organization is big into trainers.  Why?  Probably because the leadership understands that the only job thousands of exercise science majors are going to get when they graduate from college is a trainers’ job.  </w:t>
      </w:r>
      <w:r w:rsidR="002D6E30">
        <w:rPr>
          <w:rFonts w:ascii="Lucida Calligraphy" w:hAnsi="Lucida Calligraphy"/>
          <w:sz w:val="24"/>
          <w:szCs w:val="24"/>
        </w:rPr>
        <w:t>Then, after reality sets in, meaning, after</w:t>
      </w:r>
      <w:r w:rsidR="00B86A6F">
        <w:rPr>
          <w:rFonts w:ascii="Lucida Calligraphy" w:hAnsi="Lucida Calligraphy"/>
          <w:sz w:val="24"/>
          <w:szCs w:val="24"/>
        </w:rPr>
        <w:t xml:space="preserve"> </w:t>
      </w:r>
      <w:r w:rsidR="00FA29EE">
        <w:rPr>
          <w:rFonts w:ascii="Lucida Calligraphy" w:hAnsi="Lucida Calligraphy"/>
          <w:sz w:val="24"/>
          <w:szCs w:val="24"/>
        </w:rPr>
        <w:t>several</w:t>
      </w:r>
      <w:r w:rsidR="00B86A6F">
        <w:rPr>
          <w:rFonts w:ascii="Lucida Calligraphy" w:hAnsi="Lucida Calligraphy"/>
          <w:sz w:val="24"/>
          <w:szCs w:val="24"/>
        </w:rPr>
        <w:t xml:space="preserve"> months </w:t>
      </w:r>
      <w:r w:rsidR="00FA29EE">
        <w:rPr>
          <w:rFonts w:ascii="Lucida Calligraphy" w:hAnsi="Lucida Calligraphy"/>
          <w:sz w:val="24"/>
          <w:szCs w:val="24"/>
        </w:rPr>
        <w:t xml:space="preserve">of a very small pay check </w:t>
      </w:r>
      <w:r w:rsidR="00B86A6F">
        <w:rPr>
          <w:rFonts w:ascii="Lucida Calligraphy" w:hAnsi="Lucida Calligraphy"/>
          <w:sz w:val="24"/>
          <w:szCs w:val="24"/>
        </w:rPr>
        <w:t>or</w:t>
      </w:r>
      <w:r w:rsidR="002D6E30">
        <w:rPr>
          <w:rFonts w:ascii="Lucida Calligraphy" w:hAnsi="Lucida Calligraphy"/>
          <w:sz w:val="24"/>
          <w:szCs w:val="24"/>
        </w:rPr>
        <w:t>, perhaps,</w:t>
      </w:r>
      <w:r w:rsidR="00B86A6F">
        <w:rPr>
          <w:rFonts w:ascii="Lucida Calligraphy" w:hAnsi="Lucida Calligraphy"/>
          <w:sz w:val="24"/>
          <w:szCs w:val="24"/>
        </w:rPr>
        <w:t xml:space="preserve"> a year failing to pay the</w:t>
      </w:r>
      <w:r w:rsidR="00FA29EE">
        <w:rPr>
          <w:rFonts w:ascii="Lucida Calligraphy" w:hAnsi="Lucida Calligraphy"/>
          <w:sz w:val="24"/>
          <w:szCs w:val="24"/>
        </w:rPr>
        <w:t>ir</w:t>
      </w:r>
      <w:r w:rsidR="00B86A6F">
        <w:rPr>
          <w:rFonts w:ascii="Lucida Calligraphy" w:hAnsi="Lucida Calligraphy"/>
          <w:sz w:val="24"/>
          <w:szCs w:val="24"/>
        </w:rPr>
        <w:t xml:space="preserve"> bills on time, they apply to graduate school (e.g., physical therapy or nursing).  It is a</w:t>
      </w:r>
      <w:r w:rsidR="00FA29EE">
        <w:rPr>
          <w:rFonts w:ascii="Lucida Calligraphy" w:hAnsi="Lucida Calligraphy"/>
          <w:sz w:val="24"/>
          <w:szCs w:val="24"/>
        </w:rPr>
        <w:t>n occurrence and</w:t>
      </w:r>
      <w:r w:rsidR="00B86A6F">
        <w:rPr>
          <w:rFonts w:ascii="Lucida Calligraphy" w:hAnsi="Lucida Calligraphy"/>
          <w:sz w:val="24"/>
          <w:szCs w:val="24"/>
        </w:rPr>
        <w:t xml:space="preserve"> reflection of the fail sports medicine rhetoric.</w:t>
      </w:r>
    </w:p>
    <w:p w:rsidR="00B86A6F" w:rsidRDefault="00B86A6F" w:rsidP="00B97191">
      <w:pPr>
        <w:ind w:left="360" w:firstLine="0"/>
        <w:rPr>
          <w:rFonts w:ascii="Lucida Calligraphy" w:hAnsi="Lucida Calligraphy"/>
          <w:sz w:val="24"/>
          <w:szCs w:val="24"/>
        </w:rPr>
      </w:pPr>
    </w:p>
    <w:p w:rsidR="002D6E30" w:rsidRDefault="002D6E30" w:rsidP="00B97191">
      <w:pPr>
        <w:ind w:left="360" w:firstLine="0"/>
        <w:rPr>
          <w:rFonts w:ascii="Lucida Calligraphy" w:hAnsi="Lucida Calligraphy"/>
          <w:sz w:val="24"/>
          <w:szCs w:val="24"/>
        </w:rPr>
      </w:pPr>
      <w:r>
        <w:rPr>
          <w:rFonts w:ascii="Lucida Calligraphy" w:hAnsi="Lucida Calligraphy"/>
          <w:sz w:val="24"/>
          <w:szCs w:val="24"/>
        </w:rPr>
        <w:t xml:space="preserve">Everyone who is contributing to this problem must climb together toward a more complete grasp of </w:t>
      </w:r>
      <w:r w:rsidR="006B27A4">
        <w:rPr>
          <w:rFonts w:ascii="Lucida Calligraphy" w:hAnsi="Lucida Calligraphy"/>
          <w:sz w:val="24"/>
          <w:szCs w:val="24"/>
        </w:rPr>
        <w:t xml:space="preserve">the </w:t>
      </w:r>
      <w:r>
        <w:rPr>
          <w:rFonts w:ascii="Lucida Calligraphy" w:hAnsi="Lucida Calligraphy"/>
          <w:sz w:val="24"/>
          <w:szCs w:val="24"/>
        </w:rPr>
        <w:t>truth.  That truth is simply th</w:t>
      </w:r>
      <w:r w:rsidR="006B27A4">
        <w:rPr>
          <w:rFonts w:ascii="Lucida Calligraphy" w:hAnsi="Lucida Calligraphy"/>
          <w:sz w:val="24"/>
          <w:szCs w:val="24"/>
        </w:rPr>
        <w:t>at t</w:t>
      </w:r>
      <w:r>
        <w:rPr>
          <w:rFonts w:ascii="Lucida Calligraphy" w:hAnsi="Lucida Calligraphy"/>
          <w:sz w:val="24"/>
          <w:szCs w:val="24"/>
        </w:rPr>
        <w:t xml:space="preserve">he </w:t>
      </w:r>
      <w:r w:rsidR="00FA29EE">
        <w:rPr>
          <w:rFonts w:ascii="Lucida Calligraphy" w:hAnsi="Lucida Calligraphy"/>
          <w:sz w:val="24"/>
          <w:szCs w:val="24"/>
        </w:rPr>
        <w:t>Age of Exercise Science as the better</w:t>
      </w:r>
      <w:r>
        <w:rPr>
          <w:rFonts w:ascii="Lucida Calligraphy" w:hAnsi="Lucida Calligraphy"/>
          <w:sz w:val="24"/>
          <w:szCs w:val="24"/>
        </w:rPr>
        <w:t xml:space="preserve"> worldview of physical education is over</w:t>
      </w:r>
      <w:r w:rsidR="006B27A4">
        <w:rPr>
          <w:rFonts w:ascii="Lucida Calligraphy" w:hAnsi="Lucida Calligraphy"/>
          <w:sz w:val="24"/>
          <w:szCs w:val="24"/>
        </w:rPr>
        <w:t xml:space="preserve"> and finished</w:t>
      </w:r>
      <w:r>
        <w:rPr>
          <w:rFonts w:ascii="Lucida Calligraphy" w:hAnsi="Lucida Calligraphy"/>
          <w:sz w:val="24"/>
          <w:szCs w:val="24"/>
        </w:rPr>
        <w:t xml:space="preserve">!  Yes, </w:t>
      </w:r>
      <w:r w:rsidR="006B27A4">
        <w:rPr>
          <w:rFonts w:ascii="Lucida Calligraphy" w:hAnsi="Lucida Calligraphy"/>
          <w:sz w:val="24"/>
          <w:szCs w:val="24"/>
        </w:rPr>
        <w:t xml:space="preserve">it is true that </w:t>
      </w:r>
      <w:r>
        <w:rPr>
          <w:rFonts w:ascii="Lucida Calligraphy" w:hAnsi="Lucida Calligraphy"/>
          <w:sz w:val="24"/>
          <w:szCs w:val="24"/>
        </w:rPr>
        <w:t xml:space="preserve">individuals with PhDs can make a living as college teachers/researchers.  But, the thousands of students who do not earn the PhD </w:t>
      </w:r>
      <w:r w:rsidR="006B27A4">
        <w:rPr>
          <w:rFonts w:ascii="Lucida Calligraphy" w:hAnsi="Lucida Calligraphy"/>
          <w:sz w:val="24"/>
          <w:szCs w:val="24"/>
        </w:rPr>
        <w:t xml:space="preserve">degree </w:t>
      </w:r>
      <w:r>
        <w:rPr>
          <w:rFonts w:ascii="Lucida Calligraphy" w:hAnsi="Lucida Calligraphy"/>
          <w:sz w:val="24"/>
          <w:szCs w:val="24"/>
        </w:rPr>
        <w:t>are strongly reflected in the failure of the academic system. One only needs t</w:t>
      </w:r>
      <w:r w:rsidR="006B27A4">
        <w:rPr>
          <w:rFonts w:ascii="Lucida Calligraphy" w:hAnsi="Lucida Calligraphy"/>
          <w:sz w:val="24"/>
          <w:szCs w:val="24"/>
        </w:rPr>
        <w:t>he courage t</w:t>
      </w:r>
      <w:r>
        <w:rPr>
          <w:rFonts w:ascii="Lucida Calligraphy" w:hAnsi="Lucida Calligraphy"/>
          <w:sz w:val="24"/>
          <w:szCs w:val="24"/>
        </w:rPr>
        <w:t xml:space="preserve">o look upon the world of </w:t>
      </w:r>
      <w:r w:rsidR="006B27A4">
        <w:rPr>
          <w:rFonts w:ascii="Lucida Calligraphy" w:hAnsi="Lucida Calligraphy"/>
          <w:sz w:val="24"/>
          <w:szCs w:val="24"/>
        </w:rPr>
        <w:t xml:space="preserve">the </w:t>
      </w:r>
      <w:r>
        <w:rPr>
          <w:rFonts w:ascii="Lucida Calligraphy" w:hAnsi="Lucida Calligraphy"/>
          <w:sz w:val="24"/>
          <w:szCs w:val="24"/>
        </w:rPr>
        <w:t xml:space="preserve">unemployed to understand the gravity of the crisis. Change and revision are what exercise physiology needs.  It is time to stop wandering aimlessly with nothing to give back to society.  </w:t>
      </w:r>
    </w:p>
    <w:p w:rsidR="002D6E30" w:rsidRDefault="002D6E30" w:rsidP="00B97191">
      <w:pPr>
        <w:ind w:left="360" w:firstLine="0"/>
        <w:rPr>
          <w:rFonts w:ascii="Lucida Calligraphy" w:hAnsi="Lucida Calligraphy"/>
          <w:sz w:val="24"/>
          <w:szCs w:val="24"/>
        </w:rPr>
      </w:pPr>
    </w:p>
    <w:tbl>
      <w:tblPr>
        <w:tblStyle w:val="TableGrid"/>
        <w:tblpPr w:leftFromText="187" w:rightFromText="187" w:topFromText="202" w:bottomFromText="202" w:vertAnchor="text" w:horzAnchor="margin" w:tblpY="860"/>
        <w:tblW w:w="0" w:type="auto"/>
        <w:tblCellMar>
          <w:top w:w="173" w:type="dxa"/>
          <w:left w:w="173" w:type="dxa"/>
          <w:bottom w:w="173" w:type="dxa"/>
          <w:right w:w="173" w:type="dxa"/>
        </w:tblCellMar>
        <w:tblLook w:val="04A0"/>
      </w:tblPr>
      <w:tblGrid>
        <w:gridCol w:w="3145"/>
      </w:tblGrid>
      <w:tr w:rsidR="00022328" w:rsidTr="00022328">
        <w:trPr>
          <w:trHeight w:val="576"/>
        </w:trPr>
        <w:tc>
          <w:tcPr>
            <w:tcW w:w="3145" w:type="dxa"/>
          </w:tcPr>
          <w:p w:rsidR="00022328" w:rsidRPr="00E60E39" w:rsidRDefault="00022328" w:rsidP="00022328">
            <w:pPr>
              <w:spacing w:line="218" w:lineRule="atLeast"/>
              <w:ind w:left="0" w:firstLine="0"/>
              <w:jc w:val="left"/>
              <w:rPr>
                <w:rFonts w:ascii="Lucida Calligraphy" w:eastAsia="Times New Roman" w:hAnsi="Lucida Calligraphy" w:cs="Times New Roman"/>
                <w:bCs/>
                <w:sz w:val="24"/>
                <w:szCs w:val="24"/>
              </w:rPr>
            </w:pPr>
            <w:r w:rsidRPr="00E60E39">
              <w:rPr>
                <w:rFonts w:ascii="Lucida Calligraphy" w:eastAsia="Times New Roman" w:hAnsi="Lucida Calligraphy" w:cs="Times New Roman"/>
                <w:bCs/>
                <w:sz w:val="24"/>
                <w:szCs w:val="24"/>
              </w:rPr>
              <w:t>It is in our idleness, in our dreams, that the submerged truth sometimes comes to the top.</w:t>
            </w:r>
          </w:p>
          <w:p w:rsidR="00022328" w:rsidRPr="00E60E39" w:rsidRDefault="00022328" w:rsidP="00022328">
            <w:pPr>
              <w:spacing w:line="218" w:lineRule="atLeast"/>
              <w:ind w:left="0" w:firstLine="0"/>
              <w:jc w:val="left"/>
              <w:rPr>
                <w:rFonts w:ascii="Lucida Calligraphy" w:eastAsia="Times New Roman" w:hAnsi="Lucida Calligraphy" w:cs="Times New Roman"/>
                <w:sz w:val="24"/>
                <w:szCs w:val="24"/>
                <w:shd w:val="clear" w:color="auto" w:fill="FFFFCC"/>
              </w:rPr>
            </w:pPr>
            <w:r w:rsidRPr="00E60E39">
              <w:rPr>
                <w:rFonts w:ascii="Lucida Calligraphy" w:eastAsia="Times New Roman" w:hAnsi="Lucida Calligraphy" w:cs="Times New Roman"/>
                <w:sz w:val="24"/>
                <w:szCs w:val="24"/>
                <w:shd w:val="clear" w:color="auto" w:fill="FFFFCC"/>
              </w:rPr>
              <w:t>English novelist Virginia Woolf (1882-1941)</w:t>
            </w:r>
          </w:p>
          <w:p w:rsidR="00022328" w:rsidRPr="00D71470" w:rsidRDefault="00022328" w:rsidP="00022328">
            <w:pPr>
              <w:spacing w:line="218" w:lineRule="atLeast"/>
              <w:ind w:left="0" w:firstLine="0"/>
              <w:jc w:val="left"/>
              <w:rPr>
                <w:rFonts w:ascii="Verdana" w:eastAsia="Times New Roman" w:hAnsi="Verdana" w:cs="Times New Roman"/>
                <w:color w:val="0000FF"/>
                <w:sz w:val="18"/>
                <w:szCs w:val="18"/>
                <w:shd w:val="clear" w:color="auto" w:fill="FFFFCC"/>
              </w:rPr>
            </w:pPr>
          </w:p>
        </w:tc>
      </w:tr>
    </w:tbl>
    <w:p w:rsidR="00B86A6F" w:rsidRDefault="002D6E30" w:rsidP="00B97191">
      <w:pPr>
        <w:ind w:left="360" w:firstLine="0"/>
        <w:rPr>
          <w:rFonts w:ascii="Lucida Calligraphy" w:hAnsi="Lucida Calligraphy"/>
          <w:sz w:val="24"/>
          <w:szCs w:val="24"/>
        </w:rPr>
      </w:pPr>
      <w:r>
        <w:rPr>
          <w:rFonts w:ascii="Lucida Calligraphy" w:hAnsi="Lucida Calligraphy"/>
          <w:sz w:val="24"/>
          <w:szCs w:val="24"/>
        </w:rPr>
        <w:t>A</w:t>
      </w:r>
      <w:r w:rsidR="00B86A6F">
        <w:rPr>
          <w:rFonts w:ascii="Lucida Calligraphy" w:hAnsi="Lucida Calligraphy"/>
          <w:sz w:val="24"/>
          <w:szCs w:val="24"/>
        </w:rPr>
        <w:t xml:space="preserve">ll of this leads to </w:t>
      </w:r>
      <w:r w:rsidR="006B27A4">
        <w:rPr>
          <w:rFonts w:ascii="Lucida Calligraphy" w:hAnsi="Lucida Calligraphy"/>
          <w:sz w:val="24"/>
          <w:szCs w:val="24"/>
        </w:rPr>
        <w:t>the</w:t>
      </w:r>
      <w:r w:rsidR="00B86A6F">
        <w:rPr>
          <w:rFonts w:ascii="Lucida Calligraphy" w:hAnsi="Lucida Calligraphy"/>
          <w:sz w:val="24"/>
          <w:szCs w:val="24"/>
        </w:rPr>
        <w:t xml:space="preserve"> </w:t>
      </w:r>
      <w:r w:rsidR="006B27A4">
        <w:rPr>
          <w:rFonts w:ascii="Lucida Calligraphy" w:hAnsi="Lucida Calligraphy"/>
          <w:sz w:val="24"/>
          <w:szCs w:val="24"/>
        </w:rPr>
        <w:t xml:space="preserve">all important </w:t>
      </w:r>
      <w:r w:rsidR="00B86A6F">
        <w:rPr>
          <w:rFonts w:ascii="Lucida Calligraphy" w:hAnsi="Lucida Calligraphy"/>
          <w:sz w:val="24"/>
          <w:szCs w:val="24"/>
        </w:rPr>
        <w:t xml:space="preserve">revision of exercise physiology </w:t>
      </w:r>
      <w:r w:rsidR="006B27A4">
        <w:rPr>
          <w:rFonts w:ascii="Lucida Calligraphy" w:hAnsi="Lucida Calligraphy"/>
          <w:sz w:val="24"/>
          <w:szCs w:val="24"/>
        </w:rPr>
        <w:t xml:space="preserve">from the exercise science </w:t>
      </w:r>
      <w:r w:rsidR="00022328">
        <w:rPr>
          <w:rFonts w:ascii="Lucida Calligraphy" w:hAnsi="Lucida Calligraphy"/>
          <w:sz w:val="24"/>
          <w:szCs w:val="24"/>
        </w:rPr>
        <w:t xml:space="preserve">view </w:t>
      </w:r>
      <w:r w:rsidR="006B27A4">
        <w:rPr>
          <w:rFonts w:ascii="Lucida Calligraphy" w:hAnsi="Lucida Calligraphy"/>
          <w:sz w:val="24"/>
          <w:szCs w:val="24"/>
        </w:rPr>
        <w:t xml:space="preserve">or </w:t>
      </w:r>
      <w:r w:rsidR="00022328">
        <w:rPr>
          <w:rFonts w:ascii="Lucida Calligraphy" w:hAnsi="Lucida Calligraphy"/>
          <w:sz w:val="24"/>
          <w:szCs w:val="24"/>
        </w:rPr>
        <w:t xml:space="preserve">even </w:t>
      </w:r>
      <w:r w:rsidR="006B27A4">
        <w:rPr>
          <w:rFonts w:ascii="Lucida Calligraphy" w:hAnsi="Lucida Calligraphy"/>
          <w:sz w:val="24"/>
          <w:szCs w:val="24"/>
        </w:rPr>
        <w:t xml:space="preserve">that of the sports science perspective </w:t>
      </w:r>
      <w:r w:rsidR="00B86A6F">
        <w:rPr>
          <w:rFonts w:ascii="Lucida Calligraphy" w:hAnsi="Lucida Calligraphy"/>
          <w:sz w:val="24"/>
          <w:szCs w:val="24"/>
        </w:rPr>
        <w:t xml:space="preserve">to ensure that it isn’t </w:t>
      </w:r>
      <w:r w:rsidR="006B27A4">
        <w:rPr>
          <w:rFonts w:ascii="Lucida Calligraphy" w:hAnsi="Lucida Calligraphy"/>
          <w:sz w:val="24"/>
          <w:szCs w:val="24"/>
        </w:rPr>
        <w:t xml:space="preserve">continually </w:t>
      </w:r>
      <w:r w:rsidR="00B86A6F">
        <w:rPr>
          <w:rFonts w:ascii="Lucida Calligraphy" w:hAnsi="Lucida Calligraphy"/>
          <w:sz w:val="24"/>
          <w:szCs w:val="24"/>
        </w:rPr>
        <w:t xml:space="preserve">contaminated or influenced by </w:t>
      </w:r>
      <w:r w:rsidR="006B27A4">
        <w:rPr>
          <w:rFonts w:ascii="Lucida Calligraphy" w:hAnsi="Lucida Calligraphy"/>
          <w:sz w:val="24"/>
          <w:szCs w:val="24"/>
        </w:rPr>
        <w:t xml:space="preserve">classical </w:t>
      </w:r>
      <w:r w:rsidR="00B86A6F">
        <w:rPr>
          <w:rFonts w:ascii="Lucida Calligraphy" w:hAnsi="Lucida Calligraphy"/>
          <w:sz w:val="24"/>
          <w:szCs w:val="24"/>
        </w:rPr>
        <w:t xml:space="preserve">untruths, failed logic or bias.  </w:t>
      </w:r>
      <w:r w:rsidR="00FA29EE">
        <w:rPr>
          <w:rFonts w:ascii="Lucida Calligraphy" w:hAnsi="Lucida Calligraphy"/>
          <w:sz w:val="24"/>
          <w:szCs w:val="24"/>
        </w:rPr>
        <w:t>Because revision</w:t>
      </w:r>
      <w:r w:rsidR="006B27A4">
        <w:rPr>
          <w:rFonts w:ascii="Lucida Calligraphy" w:hAnsi="Lucida Calligraphy"/>
          <w:sz w:val="24"/>
          <w:szCs w:val="24"/>
        </w:rPr>
        <w:t xml:space="preserve"> isn’t easy</w:t>
      </w:r>
      <w:r w:rsidR="00022328">
        <w:rPr>
          <w:rFonts w:ascii="Lucida Calligraphy" w:hAnsi="Lucida Calligraphy"/>
          <w:sz w:val="24"/>
          <w:szCs w:val="24"/>
        </w:rPr>
        <w:t xml:space="preserve">, let me spell it out for you. </w:t>
      </w:r>
      <w:r w:rsidR="006B27A4">
        <w:rPr>
          <w:rFonts w:ascii="Lucida Calligraphy" w:hAnsi="Lucida Calligraphy"/>
          <w:sz w:val="24"/>
          <w:szCs w:val="24"/>
        </w:rPr>
        <w:t>The significance of the ASEP perspective, what the leaders know, and the way they have come to know</w:t>
      </w:r>
      <w:r w:rsidR="00022328">
        <w:rPr>
          <w:rFonts w:ascii="Lucida Calligraphy" w:hAnsi="Lucida Calligraphy"/>
          <w:sz w:val="24"/>
          <w:szCs w:val="24"/>
        </w:rPr>
        <w:t xml:space="preserve"> it drives the change process. </w:t>
      </w:r>
      <w:r w:rsidR="006B27A4">
        <w:rPr>
          <w:rFonts w:ascii="Lucida Calligraphy" w:hAnsi="Lucida Calligraphy"/>
          <w:sz w:val="24"/>
          <w:szCs w:val="24"/>
        </w:rPr>
        <w:t xml:space="preserve">The function of ASEP is to </w:t>
      </w:r>
      <w:r w:rsidR="007E52D2">
        <w:rPr>
          <w:rFonts w:ascii="Lucida Calligraphy" w:hAnsi="Lucida Calligraphy"/>
          <w:sz w:val="24"/>
          <w:szCs w:val="24"/>
        </w:rPr>
        <w:t>help exercise physiologists express themselve</w:t>
      </w:r>
      <w:r w:rsidR="00E60E39">
        <w:rPr>
          <w:rFonts w:ascii="Lucida Calligraphy" w:hAnsi="Lucida Calligraphy"/>
          <w:sz w:val="24"/>
          <w:szCs w:val="24"/>
        </w:rPr>
        <w:t xml:space="preserve">s as healthcare professionals. </w:t>
      </w:r>
      <w:r w:rsidR="007E52D2">
        <w:rPr>
          <w:rFonts w:ascii="Lucida Calligraphy" w:hAnsi="Lucida Calligraphy"/>
          <w:sz w:val="24"/>
          <w:szCs w:val="24"/>
        </w:rPr>
        <w:t>This thinking has helped arouse the professional consciousness of a good number of exercise physiologists and those who desire to be known as ASEP exercise physiologists (via the EPC).</w:t>
      </w:r>
    </w:p>
    <w:p w:rsidR="00022328" w:rsidRDefault="00022328" w:rsidP="00B97191">
      <w:pPr>
        <w:ind w:left="360" w:firstLine="0"/>
        <w:rPr>
          <w:rFonts w:ascii="Lucida Calligraphy" w:hAnsi="Lucida Calligraphy"/>
          <w:sz w:val="24"/>
          <w:szCs w:val="24"/>
        </w:rPr>
      </w:pPr>
    </w:p>
    <w:p w:rsidR="00022328" w:rsidRDefault="00022328" w:rsidP="00B97191">
      <w:pPr>
        <w:ind w:left="360" w:firstLine="0"/>
        <w:rPr>
          <w:rFonts w:ascii="Lucida Calligraphy" w:hAnsi="Lucida Calligraphy"/>
          <w:sz w:val="24"/>
          <w:szCs w:val="24"/>
        </w:rPr>
      </w:pPr>
      <w:r>
        <w:rPr>
          <w:rFonts w:ascii="Lucida Calligraphy" w:hAnsi="Lucida Calligraphy"/>
          <w:sz w:val="24"/>
          <w:szCs w:val="24"/>
        </w:rPr>
        <w:t xml:space="preserve">Change is a messy and troubling process.  And yet, it is exactly what is needed.  Surely the world of exercise physiology will be a lot better once the madness has passed away.  As unnatural as it seems to use the word “madness,” it is nonetheless correct to do so.  The single truth is exercise physiologists must stand up and do what is obviously required of them.  If they </w:t>
      </w:r>
      <w:r w:rsidR="00FA29EE">
        <w:rPr>
          <w:rFonts w:ascii="Lucida Calligraphy" w:hAnsi="Lucida Calligraphy"/>
          <w:sz w:val="24"/>
          <w:szCs w:val="24"/>
        </w:rPr>
        <w:t xml:space="preserve">do </w:t>
      </w:r>
      <w:r>
        <w:rPr>
          <w:rFonts w:ascii="Lucida Calligraphy" w:hAnsi="Lucida Calligraphy"/>
          <w:sz w:val="24"/>
          <w:szCs w:val="24"/>
        </w:rPr>
        <w:t>so, they will begin to thin</w:t>
      </w:r>
      <w:r w:rsidR="00FA29EE">
        <w:rPr>
          <w:rFonts w:ascii="Lucida Calligraphy" w:hAnsi="Lucida Calligraphy"/>
          <w:sz w:val="24"/>
          <w:szCs w:val="24"/>
        </w:rPr>
        <w:t xml:space="preserve">k as healthcare professionals. </w:t>
      </w:r>
      <w:r>
        <w:rPr>
          <w:rFonts w:ascii="Lucida Calligraphy" w:hAnsi="Lucida Calligraphy"/>
          <w:sz w:val="24"/>
          <w:szCs w:val="24"/>
        </w:rPr>
        <w:t>It is not a new truth among those who have already begun the work.  Only this is new about it, that it will require discipline and work beyond the researcher’s best scientific paper.  It is the restorer of the exercise physiologist’s lost dignity, and it makes the future not merely likely but inevitable.</w:t>
      </w:r>
    </w:p>
    <w:p w:rsidR="00022328" w:rsidRDefault="00022328" w:rsidP="00B97191">
      <w:pPr>
        <w:ind w:left="360" w:firstLine="0"/>
        <w:rPr>
          <w:rFonts w:ascii="Lucida Calligraphy" w:hAnsi="Lucida Calligraphy"/>
          <w:sz w:val="24"/>
          <w:szCs w:val="24"/>
        </w:rPr>
      </w:pPr>
    </w:p>
    <w:tbl>
      <w:tblPr>
        <w:tblStyle w:val="TableGrid"/>
        <w:tblpPr w:leftFromText="187" w:rightFromText="187" w:topFromText="202" w:bottomFromText="202" w:vertAnchor="text" w:horzAnchor="margin" w:tblpXSpec="right" w:tblpY="2688"/>
        <w:tblW w:w="0" w:type="auto"/>
        <w:tblCellMar>
          <w:top w:w="173" w:type="dxa"/>
          <w:left w:w="173" w:type="dxa"/>
          <w:bottom w:w="173" w:type="dxa"/>
          <w:right w:w="173" w:type="dxa"/>
        </w:tblCellMar>
        <w:tblLook w:val="04A0"/>
      </w:tblPr>
      <w:tblGrid>
        <w:gridCol w:w="3145"/>
      </w:tblGrid>
      <w:tr w:rsidR="00EB7527" w:rsidTr="00EB7527">
        <w:trPr>
          <w:trHeight w:val="576"/>
        </w:trPr>
        <w:tc>
          <w:tcPr>
            <w:tcW w:w="3145" w:type="dxa"/>
          </w:tcPr>
          <w:p w:rsidR="00EB7527" w:rsidRPr="00EB7527" w:rsidRDefault="00EB7527" w:rsidP="00EB7527">
            <w:pPr>
              <w:spacing w:line="218" w:lineRule="atLeast"/>
              <w:ind w:left="0" w:firstLine="0"/>
              <w:jc w:val="left"/>
              <w:rPr>
                <w:rFonts w:ascii="Lucida Calligraphy" w:eastAsia="Times New Roman" w:hAnsi="Lucida Calligraphy" w:cs="Times New Roman"/>
                <w:bCs/>
                <w:sz w:val="24"/>
                <w:szCs w:val="24"/>
              </w:rPr>
            </w:pPr>
            <w:r w:rsidRPr="00EB7527">
              <w:rPr>
                <w:rFonts w:ascii="Lucida Calligraphy" w:eastAsia="Times New Roman" w:hAnsi="Lucida Calligraphy" w:cs="Times New Roman"/>
                <w:bCs/>
                <w:sz w:val="24"/>
                <w:szCs w:val="24"/>
              </w:rPr>
              <w:t>There is only one thing that makes a dream impossible to achieve: the fear of failure.</w:t>
            </w:r>
          </w:p>
          <w:p w:rsidR="00EB7527" w:rsidRPr="0084793D" w:rsidRDefault="00EB7527" w:rsidP="00EB7527">
            <w:pPr>
              <w:spacing w:line="218" w:lineRule="atLeast"/>
              <w:ind w:left="0" w:firstLine="0"/>
              <w:jc w:val="left"/>
              <w:rPr>
                <w:rFonts w:ascii="Lucida Calligraphy" w:eastAsia="Times New Roman" w:hAnsi="Lucida Calligraphy" w:cs="Times New Roman"/>
                <w:sz w:val="24"/>
                <w:szCs w:val="24"/>
              </w:rPr>
            </w:pPr>
            <w:r w:rsidRPr="0084793D">
              <w:rPr>
                <w:rFonts w:ascii="Lucida Calligraphy" w:eastAsia="Times New Roman" w:hAnsi="Lucida Calligraphy" w:cs="Times New Roman"/>
                <w:sz w:val="24"/>
                <w:szCs w:val="24"/>
                <w:shd w:val="clear" w:color="auto" w:fill="FFFFCC"/>
              </w:rPr>
              <w:t>The Alchemist by Paulo Coelho (1988)</w:t>
            </w:r>
          </w:p>
          <w:p w:rsidR="00EB7527" w:rsidRPr="00D71470" w:rsidRDefault="00EB7527" w:rsidP="00EB7527">
            <w:pPr>
              <w:spacing w:line="218" w:lineRule="atLeast"/>
              <w:ind w:left="0" w:firstLine="0"/>
              <w:jc w:val="left"/>
              <w:rPr>
                <w:rFonts w:ascii="Verdana" w:eastAsia="Times New Roman" w:hAnsi="Verdana" w:cs="Times New Roman"/>
                <w:color w:val="0000FF"/>
                <w:sz w:val="18"/>
                <w:szCs w:val="18"/>
                <w:shd w:val="clear" w:color="auto" w:fill="FFFFCC"/>
              </w:rPr>
            </w:pPr>
          </w:p>
        </w:tc>
      </w:tr>
    </w:tbl>
    <w:p w:rsidR="001B31FD" w:rsidRDefault="001B31FD" w:rsidP="00B97191">
      <w:pPr>
        <w:ind w:left="360" w:firstLine="0"/>
        <w:rPr>
          <w:rFonts w:ascii="Lucida Calligraphy" w:hAnsi="Lucida Calligraphy"/>
          <w:sz w:val="24"/>
          <w:szCs w:val="24"/>
        </w:rPr>
      </w:pPr>
      <w:r>
        <w:rPr>
          <w:rFonts w:ascii="Lucida Calligraphy" w:hAnsi="Lucida Calligraphy"/>
          <w:sz w:val="24"/>
          <w:szCs w:val="24"/>
        </w:rPr>
        <w:t xml:space="preserve">Through this understanding, all exercise physiologists </w:t>
      </w:r>
      <w:r w:rsidR="00FA29EE">
        <w:rPr>
          <w:rFonts w:ascii="Lucida Calligraphy" w:hAnsi="Lucida Calligraphy"/>
          <w:sz w:val="24"/>
          <w:szCs w:val="24"/>
        </w:rPr>
        <w:t xml:space="preserve">will become </w:t>
      </w:r>
      <w:r>
        <w:rPr>
          <w:rFonts w:ascii="Lucida Calligraphy" w:hAnsi="Lucida Calligraphy"/>
          <w:sz w:val="24"/>
          <w:szCs w:val="24"/>
        </w:rPr>
        <w:t xml:space="preserve">a family of healthcare practitioners.  It is a truth as new as </w:t>
      </w:r>
      <w:r w:rsidR="00FA29EE">
        <w:rPr>
          <w:rFonts w:ascii="Lucida Calligraphy" w:hAnsi="Lucida Calligraphy"/>
          <w:sz w:val="24"/>
          <w:szCs w:val="24"/>
        </w:rPr>
        <w:t xml:space="preserve">is </w:t>
      </w:r>
      <w:r>
        <w:rPr>
          <w:rFonts w:ascii="Lucida Calligraphy" w:hAnsi="Lucida Calligraphy"/>
          <w:sz w:val="24"/>
          <w:szCs w:val="24"/>
        </w:rPr>
        <w:t xml:space="preserve">the morning’s paper and as old as the Bible.  Now before all </w:t>
      </w:r>
      <w:r w:rsidR="00FA29EE">
        <w:rPr>
          <w:rFonts w:ascii="Lucida Calligraphy" w:hAnsi="Lucida Calligraphy"/>
          <w:sz w:val="24"/>
          <w:szCs w:val="24"/>
        </w:rPr>
        <w:t>others</w:t>
      </w:r>
      <w:r>
        <w:rPr>
          <w:rFonts w:ascii="Lucida Calligraphy" w:hAnsi="Lucida Calligraphy"/>
          <w:sz w:val="24"/>
          <w:szCs w:val="24"/>
        </w:rPr>
        <w:t xml:space="preserve"> exercise physiologists must speak to those who don’t get ASEP or refuse to do so to affirm the essential truths embedded in the change process. These are truths that are capable of changing exercise physiology from being misunderstood (as just a research discipline) to the irresistible logic woven into exercise as medicine.  </w:t>
      </w:r>
    </w:p>
    <w:p w:rsidR="001B31FD" w:rsidRDefault="001B31FD" w:rsidP="00B97191">
      <w:pPr>
        <w:ind w:left="360" w:firstLine="0"/>
        <w:rPr>
          <w:rFonts w:ascii="Lucida Calligraphy" w:hAnsi="Lucida Calligraphy"/>
          <w:sz w:val="24"/>
          <w:szCs w:val="24"/>
        </w:rPr>
      </w:pPr>
    </w:p>
    <w:p w:rsidR="00FF6D6A" w:rsidRDefault="001B31FD" w:rsidP="00B97191">
      <w:pPr>
        <w:ind w:left="360" w:firstLine="0"/>
        <w:rPr>
          <w:rFonts w:ascii="Lucida Calligraphy" w:hAnsi="Lucida Calligraphy"/>
          <w:sz w:val="24"/>
          <w:szCs w:val="24"/>
        </w:rPr>
      </w:pPr>
      <w:r>
        <w:rPr>
          <w:rFonts w:ascii="Lucida Calligraphy" w:hAnsi="Lucida Calligraphy"/>
          <w:sz w:val="24"/>
          <w:szCs w:val="24"/>
        </w:rPr>
        <w:t>One pauses for just a moment to compare this tremendous truth with the ugly reality of sports medicine</w:t>
      </w:r>
      <w:r w:rsidR="00FF6D6A">
        <w:rPr>
          <w:rFonts w:ascii="Lucida Calligraphy" w:hAnsi="Lucida Calligraphy"/>
          <w:sz w:val="24"/>
          <w:szCs w:val="24"/>
        </w:rPr>
        <w:t>.  With little reason to be on the side of the exercise physiologist, ACSM willingly does what it can to satisfy its own thirst.  But, frankly, we have only to look into our stude</w:t>
      </w:r>
      <w:r w:rsidR="00EB7527">
        <w:rPr>
          <w:rFonts w:ascii="Lucida Calligraphy" w:hAnsi="Lucida Calligraphy"/>
          <w:sz w:val="24"/>
          <w:szCs w:val="24"/>
        </w:rPr>
        <w:t xml:space="preserve">nts eyes to see their sadness. </w:t>
      </w:r>
      <w:r w:rsidR="00FF6D6A">
        <w:rPr>
          <w:rFonts w:ascii="Lucida Calligraphy" w:hAnsi="Lucida Calligraphy"/>
          <w:sz w:val="24"/>
          <w:szCs w:val="24"/>
        </w:rPr>
        <w:t>The devastation is terrible</w:t>
      </w:r>
      <w:r w:rsidR="00EB7527">
        <w:rPr>
          <w:rFonts w:ascii="Lucida Calligraphy" w:hAnsi="Lucida Calligraphy"/>
          <w:sz w:val="24"/>
          <w:szCs w:val="24"/>
        </w:rPr>
        <w:t xml:space="preserve"> if not beyond that</w:t>
      </w:r>
      <w:r w:rsidR="00FF6D6A">
        <w:rPr>
          <w:rFonts w:ascii="Lucida Calligraphy" w:hAnsi="Lucida Calligraphy"/>
          <w:sz w:val="24"/>
          <w:szCs w:val="24"/>
        </w:rPr>
        <w:t>.  Parents sit in their living rooms and ask themselves the question:  What happened to the $40,000 we saved for John’s college tuition?</w:t>
      </w:r>
      <w:r w:rsidR="009546BD">
        <w:rPr>
          <w:rFonts w:ascii="Lucida Calligraphy" w:hAnsi="Lucida Calligraphy"/>
          <w:sz w:val="24"/>
          <w:szCs w:val="24"/>
        </w:rPr>
        <w:t xml:space="preserve">  </w:t>
      </w:r>
      <w:r w:rsidR="00FA29EE">
        <w:rPr>
          <w:rFonts w:ascii="Lucida Calligraphy" w:hAnsi="Lucida Calligraphy"/>
          <w:sz w:val="24"/>
          <w:szCs w:val="24"/>
        </w:rPr>
        <w:t xml:space="preserve">Why is </w:t>
      </w:r>
      <w:r w:rsidR="009546BD">
        <w:rPr>
          <w:rFonts w:ascii="Lucida Calligraphy" w:hAnsi="Lucida Calligraphy"/>
          <w:sz w:val="24"/>
          <w:szCs w:val="24"/>
        </w:rPr>
        <w:t xml:space="preserve">John </w:t>
      </w:r>
      <w:r w:rsidR="00FA29EE">
        <w:rPr>
          <w:rFonts w:ascii="Lucida Calligraphy" w:hAnsi="Lucida Calligraphy"/>
          <w:sz w:val="24"/>
          <w:szCs w:val="24"/>
        </w:rPr>
        <w:t xml:space="preserve">now </w:t>
      </w:r>
      <w:r w:rsidR="009546BD">
        <w:rPr>
          <w:rFonts w:ascii="Lucida Calligraphy" w:hAnsi="Lucida Calligraphy"/>
          <w:sz w:val="24"/>
          <w:szCs w:val="24"/>
        </w:rPr>
        <w:t xml:space="preserve">living in </w:t>
      </w:r>
      <w:r w:rsidR="00FF6D6A">
        <w:rPr>
          <w:rFonts w:ascii="Lucida Calligraphy" w:hAnsi="Lucida Calligraphy"/>
          <w:sz w:val="24"/>
          <w:szCs w:val="24"/>
        </w:rPr>
        <w:t xml:space="preserve">his old bedroom!  Or, there is the look on Tara’s face when she realizes that $14 an hour without health benefits isn’t going to make it.  A terrifying parallel with John, and she too is a victim of the </w:t>
      </w:r>
      <w:r w:rsidR="009546BD">
        <w:rPr>
          <w:rFonts w:ascii="Lucida Calligraphy" w:hAnsi="Lucida Calligraphy"/>
          <w:sz w:val="24"/>
          <w:szCs w:val="24"/>
        </w:rPr>
        <w:t xml:space="preserve">same </w:t>
      </w:r>
      <w:r w:rsidR="00FF6D6A">
        <w:rPr>
          <w:rFonts w:ascii="Lucida Calligraphy" w:hAnsi="Lucida Calligraphy"/>
          <w:sz w:val="24"/>
          <w:szCs w:val="24"/>
        </w:rPr>
        <w:t>failed sports medicine rhetoric.</w:t>
      </w:r>
    </w:p>
    <w:p w:rsidR="00FF6D6A" w:rsidRDefault="00FF6D6A" w:rsidP="00B97191">
      <w:pPr>
        <w:ind w:left="360" w:firstLine="0"/>
        <w:rPr>
          <w:rFonts w:ascii="Lucida Calligraphy" w:hAnsi="Lucida Calligraphy"/>
          <w:sz w:val="24"/>
          <w:szCs w:val="24"/>
        </w:rPr>
      </w:pPr>
    </w:p>
    <w:p w:rsidR="00B97191" w:rsidRDefault="00FF6D6A" w:rsidP="009546BD">
      <w:pPr>
        <w:ind w:left="360" w:firstLine="0"/>
        <w:rPr>
          <w:rFonts w:ascii="Lucida Calligraphy" w:hAnsi="Lucida Calligraphy"/>
          <w:sz w:val="24"/>
          <w:szCs w:val="24"/>
        </w:rPr>
      </w:pPr>
      <w:r>
        <w:rPr>
          <w:rFonts w:ascii="Lucida Calligraphy" w:hAnsi="Lucida Calligraphy"/>
          <w:sz w:val="24"/>
          <w:szCs w:val="24"/>
        </w:rPr>
        <w:t xml:space="preserve">It is terribly difficult for students to give life to themselves.  Life, or a credible career in </w:t>
      </w:r>
      <w:r w:rsidR="007D2BDB">
        <w:rPr>
          <w:rFonts w:ascii="Lucida Calligraphy" w:hAnsi="Lucida Calligraphy"/>
          <w:sz w:val="24"/>
          <w:szCs w:val="24"/>
        </w:rPr>
        <w:t xml:space="preserve">the public sector, comes to </w:t>
      </w:r>
      <w:r>
        <w:rPr>
          <w:rFonts w:ascii="Lucida Calligraphy" w:hAnsi="Lucida Calligraphy"/>
          <w:sz w:val="24"/>
          <w:szCs w:val="24"/>
        </w:rPr>
        <w:t>student</w:t>
      </w:r>
      <w:r w:rsidR="007D2BDB">
        <w:rPr>
          <w:rFonts w:ascii="Lucida Calligraphy" w:hAnsi="Lucida Calligraphy"/>
          <w:sz w:val="24"/>
          <w:szCs w:val="24"/>
        </w:rPr>
        <w:t>s</w:t>
      </w:r>
      <w:r>
        <w:rPr>
          <w:rFonts w:ascii="Lucida Calligraphy" w:hAnsi="Lucida Calligraphy"/>
          <w:sz w:val="24"/>
          <w:szCs w:val="24"/>
        </w:rPr>
        <w:t xml:space="preserve"> by way of the</w:t>
      </w:r>
      <w:r w:rsidR="007D2BDB">
        <w:rPr>
          <w:rFonts w:ascii="Lucida Calligraphy" w:hAnsi="Lucida Calligraphy"/>
          <w:sz w:val="24"/>
          <w:szCs w:val="24"/>
        </w:rPr>
        <w:t>ir</w:t>
      </w:r>
      <w:r>
        <w:rPr>
          <w:rFonts w:ascii="Lucida Calligraphy" w:hAnsi="Lucida Calligraphy"/>
          <w:sz w:val="24"/>
          <w:szCs w:val="24"/>
        </w:rPr>
        <w:t xml:space="preserve"> teacher</w:t>
      </w:r>
      <w:r w:rsidR="007D2BDB">
        <w:rPr>
          <w:rFonts w:ascii="Lucida Calligraphy" w:hAnsi="Lucida Calligraphy"/>
          <w:sz w:val="24"/>
          <w:szCs w:val="24"/>
        </w:rPr>
        <w:t>s</w:t>
      </w:r>
      <w:r>
        <w:rPr>
          <w:rFonts w:ascii="Lucida Calligraphy" w:hAnsi="Lucida Calligraphy"/>
          <w:sz w:val="24"/>
          <w:szCs w:val="24"/>
        </w:rPr>
        <w:t xml:space="preserve">.  If it isn’t a crime </w:t>
      </w:r>
      <w:r w:rsidR="009546BD">
        <w:rPr>
          <w:rFonts w:ascii="Lucida Calligraphy" w:hAnsi="Lucida Calligraphy"/>
          <w:sz w:val="24"/>
          <w:szCs w:val="24"/>
        </w:rPr>
        <w:t xml:space="preserve">what many academic programs are doing, </w:t>
      </w:r>
      <w:r>
        <w:rPr>
          <w:rFonts w:ascii="Lucida Calligraphy" w:hAnsi="Lucida Calligraphy"/>
          <w:sz w:val="24"/>
          <w:szCs w:val="24"/>
        </w:rPr>
        <w:t xml:space="preserve">it should be.  </w:t>
      </w:r>
      <w:r w:rsidR="009546BD">
        <w:rPr>
          <w:rFonts w:ascii="Lucida Calligraphy" w:hAnsi="Lucida Calligraphy"/>
          <w:sz w:val="24"/>
          <w:szCs w:val="24"/>
        </w:rPr>
        <w:t xml:space="preserve">A credible college degree is the means by which our children enter the adult world and accept responsibility for their debts.  Without a credible degree students are worse off than when they entered as freshmen.  Now, they have tuition loans and other expenses that must be paid back.  </w:t>
      </w:r>
      <w:r>
        <w:rPr>
          <w:rFonts w:ascii="Lucida Calligraphy" w:hAnsi="Lucida Calligraphy"/>
          <w:sz w:val="24"/>
          <w:szCs w:val="24"/>
        </w:rPr>
        <w:t xml:space="preserve">Professors have broken their bonds of commitment and friendship with their students.  All for the glory of doing research, publishing papers, and attending national meetings.  </w:t>
      </w:r>
    </w:p>
    <w:p w:rsidR="001D0EA2" w:rsidRDefault="001D0EA2" w:rsidP="009546BD">
      <w:pPr>
        <w:ind w:left="360" w:firstLine="0"/>
        <w:rPr>
          <w:rFonts w:ascii="Lucida Calligraphy" w:hAnsi="Lucida Calligraphy"/>
          <w:sz w:val="24"/>
          <w:szCs w:val="24"/>
        </w:rPr>
      </w:pPr>
    </w:p>
    <w:p w:rsidR="00B97191" w:rsidRDefault="001D0EA2" w:rsidP="001D0EA2">
      <w:pPr>
        <w:ind w:left="360" w:firstLine="0"/>
        <w:rPr>
          <w:rFonts w:ascii="Lucida Calligraphy" w:hAnsi="Lucida Calligraphy"/>
          <w:sz w:val="24"/>
          <w:szCs w:val="24"/>
        </w:rPr>
      </w:pPr>
      <w:r>
        <w:rPr>
          <w:rFonts w:ascii="Lucida Calligraphy" w:hAnsi="Lucida Calligraphy"/>
          <w:sz w:val="24"/>
          <w:szCs w:val="24"/>
        </w:rPr>
        <w:t>Without good teachers students are severely handicapped.  As it becomes painfully obvious that a real opportunity to make it away from home isn’t going to happen, they get this blank stare on their face.  Perhaps, for the first time since they step</w:t>
      </w:r>
      <w:r w:rsidR="009D6657">
        <w:rPr>
          <w:rFonts w:ascii="Lucida Calligraphy" w:hAnsi="Lucida Calligraphy"/>
          <w:sz w:val="24"/>
          <w:szCs w:val="24"/>
        </w:rPr>
        <w:t>ped</w:t>
      </w:r>
      <w:r>
        <w:rPr>
          <w:rFonts w:ascii="Lucida Calligraphy" w:hAnsi="Lucida Calligraphy"/>
          <w:sz w:val="24"/>
          <w:szCs w:val="24"/>
        </w:rPr>
        <w:t xml:space="preserve"> on campus years earlier, it occurs to them: Why didn’t I major in something that would have helped me to find a credible job?  Why?</w:t>
      </w:r>
      <w:r w:rsidR="009D6657">
        <w:rPr>
          <w:rFonts w:ascii="Lucida Calligraphy" w:hAnsi="Lucida Calligraphy"/>
          <w:sz w:val="24"/>
          <w:szCs w:val="24"/>
        </w:rPr>
        <w:t xml:space="preserve">  This is where the teachers could have helped</w:t>
      </w:r>
      <w:r w:rsidR="00BE4853">
        <w:rPr>
          <w:rFonts w:ascii="Lucida Calligraphy" w:hAnsi="Lucida Calligraphy"/>
          <w:sz w:val="24"/>
          <w:szCs w:val="24"/>
        </w:rPr>
        <w:t xml:space="preserve">.  They have the incredible power for good or </w:t>
      </w:r>
      <w:r w:rsidR="009D6657">
        <w:rPr>
          <w:rFonts w:ascii="Lucida Calligraphy" w:hAnsi="Lucida Calligraphy"/>
          <w:sz w:val="24"/>
          <w:szCs w:val="24"/>
        </w:rPr>
        <w:t>bad</w:t>
      </w:r>
      <w:r w:rsidR="00BE4853">
        <w:rPr>
          <w:rFonts w:ascii="Lucida Calligraphy" w:hAnsi="Lucida Calligraphy"/>
          <w:sz w:val="24"/>
          <w:szCs w:val="24"/>
        </w:rPr>
        <w:t xml:space="preserve"> in students’ lives.  They can either help students or hurt them.  A good teacher takes students whe</w:t>
      </w:r>
      <w:r w:rsidR="009D6657">
        <w:rPr>
          <w:rFonts w:ascii="Lucida Calligraphy" w:hAnsi="Lucida Calligraphy"/>
          <w:sz w:val="24"/>
          <w:szCs w:val="24"/>
        </w:rPr>
        <w:t xml:space="preserve">re they never go on their own. </w:t>
      </w:r>
      <w:r w:rsidR="00BE4853">
        <w:rPr>
          <w:rFonts w:ascii="Lucida Calligraphy" w:hAnsi="Lucida Calligraphy"/>
          <w:sz w:val="24"/>
          <w:szCs w:val="24"/>
        </w:rPr>
        <w:t>A bad teacher keeps students in the darkness of ignorance where they are less likely to ask questions or disturb the teacher’s role-playing.</w:t>
      </w:r>
    </w:p>
    <w:p w:rsidR="00BE4853" w:rsidRDefault="00BE4853" w:rsidP="001D0EA2">
      <w:pPr>
        <w:ind w:left="360" w:firstLine="0"/>
        <w:rPr>
          <w:rFonts w:ascii="Lucida Calligraphy" w:hAnsi="Lucida Calligraphy"/>
          <w:sz w:val="24"/>
          <w:szCs w:val="24"/>
        </w:rPr>
      </w:pPr>
    </w:p>
    <w:tbl>
      <w:tblPr>
        <w:tblStyle w:val="TableGrid"/>
        <w:tblpPr w:leftFromText="187" w:rightFromText="187" w:topFromText="202" w:bottomFromText="202" w:vertAnchor="text" w:horzAnchor="margin" w:tblpY="1308"/>
        <w:tblW w:w="0" w:type="auto"/>
        <w:tblCellMar>
          <w:top w:w="173" w:type="dxa"/>
          <w:left w:w="173" w:type="dxa"/>
          <w:bottom w:w="173" w:type="dxa"/>
          <w:right w:w="173" w:type="dxa"/>
        </w:tblCellMar>
        <w:tblLook w:val="04A0"/>
      </w:tblPr>
      <w:tblGrid>
        <w:gridCol w:w="3145"/>
      </w:tblGrid>
      <w:tr w:rsidR="0080368E" w:rsidTr="0080368E">
        <w:trPr>
          <w:trHeight w:val="576"/>
        </w:trPr>
        <w:tc>
          <w:tcPr>
            <w:tcW w:w="3145" w:type="dxa"/>
          </w:tcPr>
          <w:p w:rsidR="0080368E" w:rsidRPr="0080368E" w:rsidRDefault="0080368E" w:rsidP="0080368E">
            <w:pPr>
              <w:spacing w:line="218" w:lineRule="atLeast"/>
              <w:ind w:left="0" w:firstLine="0"/>
              <w:jc w:val="left"/>
              <w:rPr>
                <w:rFonts w:ascii="Lucida Calligraphy" w:eastAsia="Times New Roman" w:hAnsi="Lucida Calligraphy" w:cs="Times New Roman"/>
                <w:sz w:val="24"/>
                <w:szCs w:val="24"/>
                <w:shd w:val="clear" w:color="auto" w:fill="FFFFCC"/>
              </w:rPr>
            </w:pPr>
            <w:r w:rsidRPr="0080368E">
              <w:rPr>
                <w:rFonts w:ascii="Lucida Calligraphy" w:eastAsia="Times New Roman" w:hAnsi="Lucida Calligraphy" w:cs="Times New Roman"/>
                <w:bCs/>
                <w:sz w:val="24"/>
                <w:szCs w:val="24"/>
              </w:rPr>
              <w:t>A goal without a plan is just a wish.</w:t>
            </w:r>
          </w:p>
          <w:p w:rsidR="0080368E" w:rsidRPr="0080368E" w:rsidRDefault="0080368E" w:rsidP="0080368E">
            <w:pPr>
              <w:spacing w:line="218" w:lineRule="atLeast"/>
              <w:ind w:left="0" w:firstLine="0"/>
              <w:jc w:val="left"/>
              <w:rPr>
                <w:rFonts w:ascii="Verdana" w:eastAsia="Times New Roman" w:hAnsi="Verdana" w:cs="Times New Roman"/>
                <w:color w:val="0000FF"/>
                <w:sz w:val="18"/>
                <w:szCs w:val="18"/>
                <w:shd w:val="clear" w:color="auto" w:fill="FFFFCC"/>
              </w:rPr>
            </w:pPr>
            <w:r w:rsidRPr="0080368E">
              <w:rPr>
                <w:rFonts w:ascii="Lucida Calligraphy" w:eastAsia="Times New Roman" w:hAnsi="Lucida Calligraphy" w:cs="Times New Roman"/>
                <w:sz w:val="24"/>
                <w:szCs w:val="24"/>
                <w:shd w:val="clear" w:color="auto" w:fill="FFFFCC"/>
              </w:rPr>
              <w:t>French writer Antoine de Saint-Exupery (1900-1944)</w:t>
            </w:r>
          </w:p>
        </w:tc>
      </w:tr>
    </w:tbl>
    <w:p w:rsidR="00113502" w:rsidRDefault="00BE4853" w:rsidP="001D0EA2">
      <w:pPr>
        <w:ind w:left="360" w:firstLine="0"/>
        <w:rPr>
          <w:rFonts w:ascii="Lucida Calligraphy" w:hAnsi="Lucida Calligraphy"/>
          <w:sz w:val="24"/>
          <w:szCs w:val="24"/>
        </w:rPr>
      </w:pPr>
      <w:r>
        <w:rPr>
          <w:rFonts w:ascii="Lucida Calligraphy" w:hAnsi="Lucida Calligraphy"/>
          <w:sz w:val="24"/>
          <w:szCs w:val="24"/>
        </w:rPr>
        <w:t>College classes, lectures, and discussions with students represent the work of the college teacher.  It</w:t>
      </w:r>
      <w:r w:rsidR="009D6657">
        <w:rPr>
          <w:rFonts w:ascii="Lucida Calligraphy" w:hAnsi="Lucida Calligraphy"/>
          <w:sz w:val="24"/>
          <w:szCs w:val="24"/>
        </w:rPr>
        <w:t xml:space="preserve"> i</w:t>
      </w:r>
      <w:r>
        <w:rPr>
          <w:rFonts w:ascii="Lucida Calligraphy" w:hAnsi="Lucida Calligraphy"/>
          <w:sz w:val="24"/>
          <w:szCs w:val="24"/>
        </w:rPr>
        <w:t>s not how many papers or books teachers have published, although important.  It</w:t>
      </w:r>
      <w:r w:rsidR="009D6657">
        <w:rPr>
          <w:rFonts w:ascii="Lucida Calligraphy" w:hAnsi="Lucida Calligraphy"/>
          <w:sz w:val="24"/>
          <w:szCs w:val="24"/>
        </w:rPr>
        <w:t xml:space="preserve"> i</w:t>
      </w:r>
      <w:r>
        <w:rPr>
          <w:rFonts w:ascii="Lucida Calligraphy" w:hAnsi="Lucida Calligraphy"/>
          <w:sz w:val="24"/>
          <w:szCs w:val="24"/>
        </w:rPr>
        <w:t xml:space="preserve">s the students!  </w:t>
      </w:r>
      <w:r w:rsidR="00113502">
        <w:rPr>
          <w:rFonts w:ascii="Lucida Calligraphy" w:hAnsi="Lucida Calligraphy"/>
          <w:sz w:val="24"/>
          <w:szCs w:val="24"/>
        </w:rPr>
        <w:t>An academic audit can bring to the surface conflicts bur</w:t>
      </w:r>
      <w:r w:rsidR="009D6657">
        <w:rPr>
          <w:rFonts w:ascii="Lucida Calligraphy" w:hAnsi="Lucida Calligraphy"/>
          <w:sz w:val="24"/>
          <w:szCs w:val="24"/>
        </w:rPr>
        <w:t>ied</w:t>
      </w:r>
      <w:r w:rsidR="00113502">
        <w:rPr>
          <w:rFonts w:ascii="Lucida Calligraphy" w:hAnsi="Lucida Calligraphy"/>
          <w:sz w:val="24"/>
          <w:szCs w:val="24"/>
        </w:rPr>
        <w:t xml:space="preserve"> deep in academia.  If students complain that they are working too hard, more often than not, the teacher is viewed as the problem.  The basic assumptions of the administration should be first to support the faculty.  Unfortunately, usually much more emphasis is placed on keeping things running smoothly.  Often, therefore, it is difficult for the “caring professor” to promote a higher level of performance in the classroom.  Needless to say, to avoid conflict, the values and beliefs that a strong teacher may want to share with </w:t>
      </w:r>
      <w:r w:rsidR="00512C2B">
        <w:rPr>
          <w:rFonts w:ascii="Lucida Calligraphy" w:hAnsi="Lucida Calligraphy"/>
          <w:sz w:val="24"/>
          <w:szCs w:val="24"/>
        </w:rPr>
        <w:t xml:space="preserve">exercise physiology </w:t>
      </w:r>
      <w:r w:rsidR="00113502">
        <w:rPr>
          <w:rFonts w:ascii="Lucida Calligraphy" w:hAnsi="Lucida Calligraphy"/>
          <w:sz w:val="24"/>
          <w:szCs w:val="24"/>
        </w:rPr>
        <w:t>students are pushed to the side.</w:t>
      </w:r>
    </w:p>
    <w:p w:rsidR="00113502" w:rsidRDefault="00113502" w:rsidP="001D0EA2">
      <w:pPr>
        <w:ind w:left="360" w:firstLine="0"/>
        <w:rPr>
          <w:rFonts w:ascii="Lucida Calligraphy" w:hAnsi="Lucida Calligraphy"/>
          <w:sz w:val="24"/>
          <w:szCs w:val="24"/>
        </w:rPr>
      </w:pPr>
    </w:p>
    <w:p w:rsidR="00512C2B" w:rsidRDefault="00512C2B" w:rsidP="001D0EA2">
      <w:pPr>
        <w:ind w:left="360" w:firstLine="0"/>
        <w:rPr>
          <w:rFonts w:ascii="Lucida Calligraphy" w:hAnsi="Lucida Calligraphy"/>
          <w:sz w:val="24"/>
          <w:szCs w:val="24"/>
        </w:rPr>
      </w:pPr>
      <w:r>
        <w:rPr>
          <w:rFonts w:ascii="Lucida Calligraphy" w:hAnsi="Lucida Calligraphy"/>
          <w:sz w:val="24"/>
          <w:szCs w:val="24"/>
        </w:rPr>
        <w:t>A good teacher is one who understands what the students need.  Such a person can see the obstacles and the benefits of ventur</w:t>
      </w:r>
      <w:r w:rsidR="009D6657">
        <w:rPr>
          <w:rFonts w:ascii="Lucida Calligraphy" w:hAnsi="Lucida Calligraphy"/>
          <w:sz w:val="24"/>
          <w:szCs w:val="24"/>
        </w:rPr>
        <w:t xml:space="preserve">ing into unexplored territory. </w:t>
      </w:r>
      <w:r>
        <w:rPr>
          <w:rFonts w:ascii="Lucida Calligraphy" w:hAnsi="Lucida Calligraphy"/>
          <w:sz w:val="24"/>
          <w:szCs w:val="24"/>
        </w:rPr>
        <w:t>A good teacher is a caring person; one who sees the consequences of failing to think about the academic major, career opportunities, and leadership as well as participation in the professionali</w:t>
      </w:r>
      <w:r w:rsidR="009D6657">
        <w:rPr>
          <w:rFonts w:ascii="Lucida Calligraphy" w:hAnsi="Lucida Calligraphy"/>
          <w:sz w:val="24"/>
          <w:szCs w:val="24"/>
        </w:rPr>
        <w:t xml:space="preserve">zation of exercise physiology. </w:t>
      </w:r>
      <w:r>
        <w:rPr>
          <w:rFonts w:ascii="Lucida Calligraphy" w:hAnsi="Lucida Calligraphy"/>
          <w:sz w:val="24"/>
          <w:szCs w:val="24"/>
        </w:rPr>
        <w:t>Such a person knows that change is constant and, if students are going to make it on their own after college, they (and their teachers) must be willing to change, grown, and learn.  That’s why ASEP is so important and relevant.  It speaks to the need to change and adapt, and to do so appropriately.  Sports medicine and exercise science as an integral link to exercise physiology is a dinosaur concept.</w:t>
      </w:r>
    </w:p>
    <w:p w:rsidR="00512C2B" w:rsidRDefault="00512C2B" w:rsidP="001D0EA2">
      <w:pPr>
        <w:ind w:left="360" w:firstLine="0"/>
        <w:rPr>
          <w:rFonts w:ascii="Lucida Calligraphy" w:hAnsi="Lucida Calligraphy"/>
          <w:sz w:val="24"/>
          <w:szCs w:val="24"/>
        </w:rPr>
      </w:pPr>
    </w:p>
    <w:tbl>
      <w:tblPr>
        <w:tblStyle w:val="TableGrid"/>
        <w:tblpPr w:leftFromText="187" w:rightFromText="187" w:topFromText="202" w:bottomFromText="202" w:vertAnchor="text" w:horzAnchor="margin" w:tblpXSpec="right" w:tblpY="218"/>
        <w:tblW w:w="0" w:type="auto"/>
        <w:tblCellMar>
          <w:top w:w="173" w:type="dxa"/>
          <w:left w:w="173" w:type="dxa"/>
          <w:bottom w:w="173" w:type="dxa"/>
          <w:right w:w="173" w:type="dxa"/>
        </w:tblCellMar>
        <w:tblLook w:val="04A0"/>
      </w:tblPr>
      <w:tblGrid>
        <w:gridCol w:w="3986"/>
      </w:tblGrid>
      <w:tr w:rsidR="002B4F64" w:rsidTr="009D6657">
        <w:trPr>
          <w:trHeight w:val="426"/>
        </w:trPr>
        <w:tc>
          <w:tcPr>
            <w:tcW w:w="3986" w:type="dxa"/>
          </w:tcPr>
          <w:p w:rsidR="002B4F64" w:rsidRPr="002B4F64" w:rsidRDefault="002B4F64" w:rsidP="002B4F64">
            <w:pPr>
              <w:spacing w:line="218" w:lineRule="atLeast"/>
              <w:ind w:left="0" w:firstLine="0"/>
              <w:jc w:val="left"/>
              <w:rPr>
                <w:rFonts w:ascii="Lucida Calligraphy" w:eastAsia="Times New Roman" w:hAnsi="Lucida Calligraphy" w:cs="Times New Roman"/>
                <w:sz w:val="24"/>
                <w:szCs w:val="24"/>
                <w:shd w:val="clear" w:color="auto" w:fill="FFFFCC"/>
              </w:rPr>
            </w:pPr>
            <w:r w:rsidRPr="002B4F64">
              <w:rPr>
                <w:rFonts w:ascii="Lucida Calligraphy" w:eastAsia="Times New Roman" w:hAnsi="Lucida Calligraphy" w:cs="Times New Roman"/>
                <w:bCs/>
                <w:sz w:val="24"/>
                <w:szCs w:val="24"/>
              </w:rPr>
              <w:t xml:space="preserve">Never be afraid to tread the path alone. Know which </w:t>
            </w:r>
            <w:proofErr w:type="gramStart"/>
            <w:r w:rsidRPr="002B4F64">
              <w:rPr>
                <w:rFonts w:ascii="Lucida Calligraphy" w:eastAsia="Times New Roman" w:hAnsi="Lucida Calligraphy" w:cs="Times New Roman"/>
                <w:bCs/>
                <w:sz w:val="24"/>
                <w:szCs w:val="24"/>
              </w:rPr>
              <w:t>is your path</w:t>
            </w:r>
            <w:proofErr w:type="gramEnd"/>
            <w:r w:rsidRPr="002B4F64">
              <w:rPr>
                <w:rFonts w:ascii="Lucida Calligraphy" w:eastAsia="Times New Roman" w:hAnsi="Lucida Calligraphy" w:cs="Times New Roman"/>
                <w:bCs/>
                <w:sz w:val="24"/>
                <w:szCs w:val="24"/>
              </w:rPr>
              <w:t xml:space="preserve"> and follow it wherever it may lead you. Do not feel you have to </w:t>
            </w:r>
            <w:proofErr w:type="gramStart"/>
            <w:r w:rsidRPr="002B4F64">
              <w:rPr>
                <w:rFonts w:ascii="Lucida Calligraphy" w:eastAsia="Times New Roman" w:hAnsi="Lucida Calligraphy" w:cs="Times New Roman"/>
                <w:bCs/>
                <w:sz w:val="24"/>
                <w:szCs w:val="24"/>
              </w:rPr>
              <w:t>follow  someone</w:t>
            </w:r>
            <w:proofErr w:type="gramEnd"/>
            <w:r w:rsidRPr="002B4F64">
              <w:rPr>
                <w:rFonts w:ascii="Lucida Calligraphy" w:eastAsia="Times New Roman" w:hAnsi="Lucida Calligraphy" w:cs="Times New Roman"/>
                <w:bCs/>
                <w:sz w:val="24"/>
                <w:szCs w:val="24"/>
              </w:rPr>
              <w:t xml:space="preserve"> else's footsteps.</w:t>
            </w:r>
          </w:p>
          <w:p w:rsidR="002B4F64" w:rsidRPr="002B4F64" w:rsidRDefault="002B4F64" w:rsidP="002B4F64">
            <w:pPr>
              <w:spacing w:line="218" w:lineRule="atLeast"/>
              <w:ind w:left="0" w:firstLine="0"/>
              <w:jc w:val="left"/>
              <w:rPr>
                <w:rFonts w:ascii="Lucida Calligraphy" w:eastAsia="Times New Roman" w:hAnsi="Lucida Calligraphy" w:cs="Times New Roman"/>
                <w:sz w:val="24"/>
                <w:szCs w:val="24"/>
                <w:shd w:val="clear" w:color="auto" w:fill="FFFFCC"/>
              </w:rPr>
            </w:pPr>
            <w:r w:rsidRPr="002B4F64">
              <w:rPr>
                <w:rFonts w:ascii="Lucida Calligraphy" w:eastAsia="Times New Roman" w:hAnsi="Lucida Calligraphy" w:cs="Times New Roman"/>
                <w:sz w:val="24"/>
                <w:szCs w:val="24"/>
                <w:shd w:val="clear" w:color="auto" w:fill="FFFFCC"/>
              </w:rPr>
              <w:t>Eileen Caddy in "Footprints On The Path"</w:t>
            </w:r>
          </w:p>
          <w:p w:rsidR="002B4F64" w:rsidRPr="0080368E" w:rsidRDefault="002B4F64" w:rsidP="002B4F64">
            <w:pPr>
              <w:spacing w:line="218" w:lineRule="atLeast"/>
              <w:ind w:left="0" w:firstLine="0"/>
              <w:jc w:val="left"/>
              <w:rPr>
                <w:rFonts w:ascii="Verdana" w:eastAsia="Times New Roman" w:hAnsi="Verdana" w:cs="Times New Roman"/>
                <w:color w:val="0000FF"/>
                <w:sz w:val="18"/>
                <w:szCs w:val="18"/>
                <w:shd w:val="clear" w:color="auto" w:fill="FFFFCC"/>
              </w:rPr>
            </w:pPr>
          </w:p>
        </w:tc>
      </w:tr>
    </w:tbl>
    <w:p w:rsidR="00BE4853" w:rsidRDefault="009D6657" w:rsidP="009D6657">
      <w:pPr>
        <w:ind w:left="360" w:firstLine="0"/>
        <w:rPr>
          <w:rFonts w:ascii="Lucida Calligraphy" w:hAnsi="Lucida Calligraphy"/>
          <w:sz w:val="24"/>
          <w:szCs w:val="24"/>
        </w:rPr>
      </w:pPr>
      <w:r>
        <w:rPr>
          <w:rFonts w:ascii="Lucida Calligraphy" w:hAnsi="Lucida Calligraphy"/>
          <w:sz w:val="24"/>
          <w:szCs w:val="24"/>
        </w:rPr>
        <w:t>So</w:t>
      </w:r>
      <w:r w:rsidR="00512C2B">
        <w:rPr>
          <w:rFonts w:ascii="Lucida Calligraphy" w:hAnsi="Lucida Calligraphy"/>
          <w:sz w:val="24"/>
          <w:szCs w:val="24"/>
        </w:rPr>
        <w:t xml:space="preserve"> what are they saying about exercise physiology?  The answer is “not enoug</w:t>
      </w:r>
      <w:r w:rsidR="00DB7B4E">
        <w:rPr>
          <w:rFonts w:ascii="Lucida Calligraphy" w:hAnsi="Lucida Calligraphy"/>
          <w:sz w:val="24"/>
          <w:szCs w:val="24"/>
        </w:rPr>
        <w:t xml:space="preserve">h.”  More needs to be said.  More exercise physiologists need to move out of their comfort zone if they are to achieve their dreams.  </w:t>
      </w:r>
      <w:r>
        <w:rPr>
          <w:rFonts w:ascii="Lucida Calligraphy" w:hAnsi="Lucida Calligraphy"/>
          <w:sz w:val="24"/>
          <w:szCs w:val="24"/>
        </w:rPr>
        <w:t xml:space="preserve">They need to stop </w:t>
      </w:r>
      <w:r w:rsidR="00DB7B4E">
        <w:rPr>
          <w:rFonts w:ascii="Lucida Calligraphy" w:hAnsi="Lucida Calligraphy"/>
          <w:sz w:val="24"/>
          <w:szCs w:val="24"/>
        </w:rPr>
        <w:t>concern</w:t>
      </w:r>
      <w:r>
        <w:rPr>
          <w:rFonts w:ascii="Lucida Calligraphy" w:hAnsi="Lucida Calligraphy"/>
          <w:sz w:val="24"/>
          <w:szCs w:val="24"/>
        </w:rPr>
        <w:t>ing</w:t>
      </w:r>
      <w:r w:rsidR="00DB7B4E">
        <w:rPr>
          <w:rFonts w:ascii="Lucida Calligraphy" w:hAnsi="Lucida Calligraphy"/>
          <w:sz w:val="24"/>
          <w:szCs w:val="24"/>
        </w:rPr>
        <w:t xml:space="preserve"> </w:t>
      </w:r>
      <w:r>
        <w:rPr>
          <w:rFonts w:ascii="Lucida Calligraphy" w:hAnsi="Lucida Calligraphy"/>
          <w:sz w:val="24"/>
          <w:szCs w:val="24"/>
        </w:rPr>
        <w:t>themselves</w:t>
      </w:r>
      <w:r w:rsidR="00DB7B4E">
        <w:rPr>
          <w:rFonts w:ascii="Lucida Calligraphy" w:hAnsi="Lucida Calligraphy"/>
          <w:sz w:val="24"/>
          <w:szCs w:val="24"/>
        </w:rPr>
        <w:t xml:space="preserve"> with the naysayers who said ASEP could never make it.  On the heels of those negative attitudes came the professionalism era of exercise physiology, so let them laugh.  The ASEP leaders and </w:t>
      </w:r>
      <w:r>
        <w:rPr>
          <w:rFonts w:ascii="Lucida Calligraphy" w:hAnsi="Lucida Calligraphy"/>
          <w:sz w:val="24"/>
          <w:szCs w:val="24"/>
        </w:rPr>
        <w:t xml:space="preserve">ASEP </w:t>
      </w:r>
      <w:r w:rsidR="00DB7B4E">
        <w:rPr>
          <w:rFonts w:ascii="Lucida Calligraphy" w:hAnsi="Lucida Calligraphy"/>
          <w:sz w:val="24"/>
          <w:szCs w:val="24"/>
        </w:rPr>
        <w:t xml:space="preserve">members understand that they must move into the future despite the naysayers and opposition. </w:t>
      </w:r>
      <w:r>
        <w:rPr>
          <w:rFonts w:ascii="Lucida Calligraphy" w:hAnsi="Lucida Calligraphy"/>
          <w:sz w:val="24"/>
          <w:szCs w:val="24"/>
        </w:rPr>
        <w:t xml:space="preserve">Leadership is </w:t>
      </w:r>
      <w:r w:rsidR="00DB7B4E">
        <w:rPr>
          <w:rFonts w:ascii="Lucida Calligraphy" w:hAnsi="Lucida Calligraphy"/>
          <w:sz w:val="24"/>
          <w:szCs w:val="24"/>
        </w:rPr>
        <w:t xml:space="preserve">about planning for the future, however frustrating it is.  That’s why goals and strategies are important.  They help to make things happen.  </w:t>
      </w:r>
      <w:r w:rsidR="002B4F64">
        <w:rPr>
          <w:rFonts w:ascii="Lucida Calligraphy" w:hAnsi="Lucida Calligraphy"/>
          <w:sz w:val="24"/>
          <w:szCs w:val="24"/>
        </w:rPr>
        <w:t>Leaders get this point.  That’s why they get that they are in the midst of a paradigm revolution.  Exercise physiology is now thought of as a “profession” and not a “</w:t>
      </w:r>
      <w:r>
        <w:rPr>
          <w:rFonts w:ascii="Lucida Calligraphy" w:hAnsi="Lucida Calligraphy"/>
          <w:sz w:val="24"/>
          <w:szCs w:val="24"/>
        </w:rPr>
        <w:t xml:space="preserve">research </w:t>
      </w:r>
      <w:r w:rsidR="002B4F64">
        <w:rPr>
          <w:rFonts w:ascii="Lucida Calligraphy" w:hAnsi="Lucida Calligraphy"/>
          <w:sz w:val="24"/>
          <w:szCs w:val="24"/>
        </w:rPr>
        <w:t>discipline.”  The ASEP perspective has changed how people think about exercise physiology.</w:t>
      </w:r>
      <w:r w:rsidR="00DB7B4E">
        <w:rPr>
          <w:rFonts w:ascii="Lucida Calligraphy" w:hAnsi="Lucida Calligraphy"/>
          <w:sz w:val="24"/>
          <w:szCs w:val="24"/>
        </w:rPr>
        <w:t xml:space="preserve">  </w:t>
      </w:r>
      <w:r w:rsidR="00512C2B">
        <w:rPr>
          <w:rFonts w:ascii="Lucida Calligraphy" w:hAnsi="Lucida Calligraphy"/>
          <w:sz w:val="24"/>
          <w:szCs w:val="24"/>
        </w:rPr>
        <w:t xml:space="preserve">  </w:t>
      </w:r>
      <w:r w:rsidR="00113502">
        <w:rPr>
          <w:rFonts w:ascii="Lucida Calligraphy" w:hAnsi="Lucida Calligraphy"/>
          <w:sz w:val="24"/>
          <w:szCs w:val="24"/>
        </w:rPr>
        <w:t xml:space="preserve"> </w:t>
      </w:r>
    </w:p>
    <w:p w:rsidR="002B4F64" w:rsidRDefault="002B4F64" w:rsidP="001D0EA2">
      <w:pPr>
        <w:ind w:left="360" w:firstLine="0"/>
        <w:rPr>
          <w:rFonts w:ascii="Lucida Calligraphy" w:hAnsi="Lucida Calligraphy"/>
          <w:sz w:val="24"/>
          <w:szCs w:val="24"/>
        </w:rPr>
      </w:pPr>
    </w:p>
    <w:p w:rsidR="00BE676C" w:rsidRDefault="002B4F64" w:rsidP="001D0EA2">
      <w:pPr>
        <w:ind w:left="360" w:firstLine="0"/>
        <w:rPr>
          <w:rFonts w:ascii="Lucida Calligraphy" w:hAnsi="Lucida Calligraphy"/>
          <w:sz w:val="24"/>
          <w:szCs w:val="24"/>
        </w:rPr>
      </w:pPr>
      <w:r>
        <w:rPr>
          <w:rFonts w:ascii="Lucida Calligraphy" w:hAnsi="Lucida Calligraphy"/>
          <w:sz w:val="24"/>
          <w:szCs w:val="24"/>
        </w:rPr>
        <w:t>Futurist Alvin Toffler said</w:t>
      </w:r>
      <w:r w:rsidR="00442212">
        <w:rPr>
          <w:rFonts w:ascii="Lucida Calligraphy" w:hAnsi="Lucida Calligraphy"/>
          <w:sz w:val="24"/>
          <w:szCs w:val="24"/>
        </w:rPr>
        <w:t xml:space="preserve"> it best</w:t>
      </w:r>
      <w:r>
        <w:rPr>
          <w:rFonts w:ascii="Lucida Calligraphy" w:hAnsi="Lucida Calligraphy"/>
          <w:sz w:val="24"/>
          <w:szCs w:val="24"/>
        </w:rPr>
        <w:t xml:space="preserve">, “The illiterate of the twenty-first century will not be those who cannot read or write, but those who cannot learn, unlearn, and relearn.”  </w:t>
      </w:r>
      <w:r w:rsidR="004F64C6">
        <w:rPr>
          <w:rFonts w:ascii="Lucida Calligraphy" w:hAnsi="Lucida Calligraphy"/>
          <w:sz w:val="24"/>
          <w:szCs w:val="24"/>
        </w:rPr>
        <w:t xml:space="preserve">The great opportunities of a college education depend on “learning, unlearning, and relearn.”  It is as simple as that.  The old </w:t>
      </w:r>
      <w:r w:rsidR="009D6657">
        <w:rPr>
          <w:rFonts w:ascii="Lucida Calligraphy" w:hAnsi="Lucida Calligraphy"/>
          <w:sz w:val="24"/>
          <w:szCs w:val="24"/>
        </w:rPr>
        <w:t xml:space="preserve">sports medicine </w:t>
      </w:r>
      <w:r w:rsidR="004F64C6">
        <w:rPr>
          <w:rFonts w:ascii="Lucida Calligraphy" w:hAnsi="Lucida Calligraphy"/>
          <w:sz w:val="24"/>
          <w:szCs w:val="24"/>
        </w:rPr>
        <w:t xml:space="preserve">way is “old.”  Exercise physiologists have learned how to do research.  Now, they must unlearn their lessons and relearn the power of building and supporting their own professional organization – ASEP.  Choosing to ignore this thinking means missing the paradigm shift, thus allowing the established healthcare professions </w:t>
      </w:r>
      <w:r w:rsidR="00BE676C">
        <w:rPr>
          <w:rFonts w:ascii="Lucida Calligraphy" w:hAnsi="Lucida Calligraphy"/>
          <w:sz w:val="24"/>
          <w:szCs w:val="24"/>
        </w:rPr>
        <w:t xml:space="preserve">to </w:t>
      </w:r>
      <w:r w:rsidR="004F64C6">
        <w:rPr>
          <w:rFonts w:ascii="Lucida Calligraphy" w:hAnsi="Lucida Calligraphy"/>
          <w:sz w:val="24"/>
          <w:szCs w:val="24"/>
        </w:rPr>
        <w:t xml:space="preserve">move faster in </w:t>
      </w:r>
      <w:r w:rsidR="00BE676C">
        <w:rPr>
          <w:rFonts w:ascii="Lucida Calligraphy" w:hAnsi="Lucida Calligraphy"/>
          <w:sz w:val="24"/>
          <w:szCs w:val="24"/>
        </w:rPr>
        <w:t>incorpor</w:t>
      </w:r>
      <w:r w:rsidR="004F64C6">
        <w:rPr>
          <w:rFonts w:ascii="Lucida Calligraphy" w:hAnsi="Lucida Calligraphy"/>
          <w:sz w:val="24"/>
          <w:szCs w:val="24"/>
        </w:rPr>
        <w:t>ating “exercise as medicine” into their licensure bills and practice standards.  This is a problem since it literally steals the future from the students of exercise physiology.</w:t>
      </w:r>
      <w:r w:rsidR="00442212">
        <w:rPr>
          <w:rFonts w:ascii="Lucida Calligraphy" w:hAnsi="Lucida Calligraphy"/>
          <w:sz w:val="24"/>
          <w:szCs w:val="24"/>
        </w:rPr>
        <w:t xml:space="preserve">  </w:t>
      </w:r>
    </w:p>
    <w:p w:rsidR="005714F5" w:rsidRDefault="00BE676C" w:rsidP="00FE3C58">
      <w:pPr>
        <w:ind w:left="360" w:firstLine="0"/>
        <w:rPr>
          <w:rFonts w:ascii="Lucida Calligraphy" w:eastAsia="Times New Roman" w:hAnsi="Lucida Calligraphy" w:cs="Times New Roman"/>
          <w:sz w:val="24"/>
          <w:szCs w:val="24"/>
          <w:shd w:val="clear" w:color="auto" w:fill="FFFFFF"/>
        </w:rPr>
      </w:pPr>
      <w:r>
        <w:rPr>
          <w:rFonts w:ascii="Lucida Calligraphy" w:hAnsi="Lucida Calligraphy"/>
          <w:sz w:val="24"/>
          <w:szCs w:val="24"/>
        </w:rPr>
        <w:t xml:space="preserve">How can the students of exercise physiology expect to be successful in the public sector if physical therapy and even medical doctors become the experts in prescribing exercise?  </w:t>
      </w:r>
      <w:r w:rsidR="005714F5">
        <w:rPr>
          <w:rFonts w:ascii="Lucida Calligraphy" w:hAnsi="Lucida Calligraphy"/>
          <w:sz w:val="24"/>
          <w:szCs w:val="24"/>
        </w:rPr>
        <w:t xml:space="preserve">Are parents going to be happy sending Steve or Amanda to college at a tuition price of $60,000 or more so they can get a job as </w:t>
      </w:r>
      <w:r w:rsidR="009D6657">
        <w:rPr>
          <w:rFonts w:ascii="Lucida Calligraphy" w:hAnsi="Lucida Calligraphy"/>
          <w:sz w:val="24"/>
          <w:szCs w:val="24"/>
        </w:rPr>
        <w:t xml:space="preserve">a </w:t>
      </w:r>
      <w:r w:rsidR="005714F5">
        <w:rPr>
          <w:rFonts w:ascii="Lucida Calligraphy" w:hAnsi="Lucida Calligraphy"/>
          <w:sz w:val="24"/>
          <w:szCs w:val="24"/>
        </w:rPr>
        <w:t xml:space="preserve">personal trainer?  I don’t think so.  Every college education must be more than simply getting a meaningless degree.  That’s why the </w:t>
      </w:r>
      <w:r w:rsidR="005714F5" w:rsidRPr="005714F5">
        <w:rPr>
          <w:rFonts w:ascii="Lucida Calligraphy" w:hAnsi="Lucida Calligraphy"/>
          <w:b/>
          <w:sz w:val="24"/>
          <w:szCs w:val="24"/>
        </w:rPr>
        <w:t>ASEP vision</w:t>
      </w:r>
      <w:r w:rsidR="005714F5">
        <w:rPr>
          <w:rFonts w:ascii="Lucida Calligraphy" w:hAnsi="Lucida Calligraphy"/>
          <w:sz w:val="24"/>
          <w:szCs w:val="24"/>
        </w:rPr>
        <w:t xml:space="preserve"> is important.  </w:t>
      </w:r>
      <w:r w:rsidR="005714F5">
        <w:rPr>
          <w:rFonts w:ascii="Lucida Calligraphy" w:eastAsia="Times New Roman" w:hAnsi="Lucida Calligraphy" w:cs="Times New Roman"/>
          <w:sz w:val="24"/>
          <w:szCs w:val="24"/>
          <w:shd w:val="clear" w:color="auto" w:fill="FFFFFF"/>
        </w:rPr>
        <w:t xml:space="preserve">It is </w:t>
      </w:r>
      <w:r w:rsidR="005714F5" w:rsidRPr="005714F5">
        <w:rPr>
          <w:rFonts w:ascii="Lucida Calligraphy" w:eastAsia="Times New Roman" w:hAnsi="Lucida Calligraphy" w:cs="Times New Roman"/>
          <w:sz w:val="24"/>
          <w:szCs w:val="24"/>
          <w:shd w:val="clear" w:color="auto" w:fill="FFFFFF"/>
        </w:rPr>
        <w:t>the greatest gift that can be given to exercise physiologists. Vision generates hope, provides endurance, and motivates the discouraged. No matter how difficult, the essence of the ASEP vision is to see the future.</w:t>
      </w:r>
    </w:p>
    <w:p w:rsidR="006A0EA4" w:rsidRPr="005714F5" w:rsidRDefault="006A0EA4" w:rsidP="00FE3C58">
      <w:pPr>
        <w:ind w:left="360" w:firstLine="0"/>
        <w:rPr>
          <w:rFonts w:ascii="Lucida Calligraphy" w:hAnsi="Lucida Calligraphy"/>
          <w:sz w:val="24"/>
          <w:szCs w:val="24"/>
        </w:rPr>
      </w:pPr>
    </w:p>
    <w:p w:rsidR="005714F5" w:rsidRPr="005714F5" w:rsidRDefault="005714F5" w:rsidP="006A0EA4">
      <w:pPr>
        <w:numPr>
          <w:ilvl w:val="0"/>
          <w:numId w:val="1"/>
        </w:numPr>
        <w:spacing w:line="194" w:lineRule="atLeast"/>
        <w:rPr>
          <w:rFonts w:ascii="Lucida Calligraphy" w:eastAsia="Times New Roman" w:hAnsi="Lucida Calligraphy" w:cs="Times New Roman"/>
          <w:sz w:val="24"/>
          <w:szCs w:val="24"/>
          <w:shd w:val="clear" w:color="auto" w:fill="FFFFFF"/>
        </w:rPr>
      </w:pPr>
      <w:r w:rsidRPr="005714F5">
        <w:rPr>
          <w:rFonts w:ascii="Lucida Calligraphy" w:eastAsia="Times New Roman" w:hAnsi="Lucida Calligraphy" w:cs="Times New Roman"/>
          <w:b/>
          <w:bCs/>
          <w:sz w:val="24"/>
          <w:szCs w:val="24"/>
        </w:rPr>
        <w:t>What the organization wants to be?</w:t>
      </w:r>
    </w:p>
    <w:p w:rsidR="005714F5" w:rsidRDefault="005714F5" w:rsidP="006A0EA4">
      <w:pPr>
        <w:spacing w:line="194" w:lineRule="atLeast"/>
        <w:ind w:firstLine="0"/>
        <w:rPr>
          <w:rFonts w:ascii="Lucida Calligraphy" w:eastAsia="Times New Roman" w:hAnsi="Lucida Calligraphy" w:cs="Times New Roman"/>
          <w:sz w:val="24"/>
          <w:szCs w:val="24"/>
          <w:shd w:val="clear" w:color="auto" w:fill="FFFFFF"/>
        </w:rPr>
      </w:pPr>
      <w:r w:rsidRPr="005714F5">
        <w:rPr>
          <w:rFonts w:ascii="Lucida Calligraphy" w:eastAsia="Times New Roman" w:hAnsi="Lucida Calligraphy" w:cs="Times New Roman"/>
          <w:sz w:val="24"/>
          <w:szCs w:val="24"/>
          <w:shd w:val="clear" w:color="auto" w:fill="FFFFFF"/>
        </w:rPr>
        <w:t>To be recognized as the leading professional organization of American scholars and practitioners in the study and application of exercise physiology to fitness, health promotion, rehabilitation, and sports training.</w:t>
      </w:r>
    </w:p>
    <w:p w:rsidR="006A0EA4" w:rsidRPr="005714F5" w:rsidRDefault="006A0EA4" w:rsidP="006A0EA4">
      <w:pPr>
        <w:spacing w:line="194" w:lineRule="atLeast"/>
        <w:ind w:firstLine="0"/>
        <w:rPr>
          <w:rFonts w:ascii="Lucida Calligraphy" w:eastAsia="Times New Roman" w:hAnsi="Lucida Calligraphy" w:cs="Times New Roman"/>
          <w:sz w:val="24"/>
          <w:szCs w:val="24"/>
          <w:shd w:val="clear" w:color="auto" w:fill="FFFFFF"/>
        </w:rPr>
      </w:pPr>
    </w:p>
    <w:p w:rsidR="005714F5" w:rsidRPr="005714F5" w:rsidRDefault="005714F5" w:rsidP="006A0EA4">
      <w:pPr>
        <w:numPr>
          <w:ilvl w:val="0"/>
          <w:numId w:val="1"/>
        </w:numPr>
        <w:spacing w:line="194" w:lineRule="atLeast"/>
        <w:rPr>
          <w:rFonts w:ascii="Lucida Calligraphy" w:eastAsia="Times New Roman" w:hAnsi="Lucida Calligraphy" w:cs="Times New Roman"/>
          <w:sz w:val="24"/>
          <w:szCs w:val="24"/>
          <w:shd w:val="clear" w:color="auto" w:fill="FFFFFF"/>
        </w:rPr>
      </w:pPr>
      <w:r w:rsidRPr="005714F5">
        <w:rPr>
          <w:rFonts w:ascii="Lucida Calligraphy" w:eastAsia="Times New Roman" w:hAnsi="Lucida Calligraphy" w:cs="Times New Roman"/>
          <w:b/>
          <w:bCs/>
          <w:sz w:val="24"/>
          <w:szCs w:val="24"/>
        </w:rPr>
        <w:t>What it wants to accomplish?</w:t>
      </w:r>
    </w:p>
    <w:p w:rsidR="005714F5" w:rsidRDefault="005714F5" w:rsidP="006A0EA4">
      <w:pPr>
        <w:spacing w:line="194" w:lineRule="atLeast"/>
        <w:ind w:firstLine="0"/>
        <w:rPr>
          <w:rFonts w:ascii="Lucida Calligraphy" w:eastAsia="Times New Roman" w:hAnsi="Lucida Calligraphy" w:cs="Times New Roman"/>
          <w:sz w:val="24"/>
          <w:szCs w:val="24"/>
          <w:shd w:val="clear" w:color="auto" w:fill="FFFFFF"/>
        </w:rPr>
      </w:pPr>
      <w:r w:rsidRPr="005714F5">
        <w:rPr>
          <w:rFonts w:ascii="Lucida Calligraphy" w:eastAsia="Times New Roman" w:hAnsi="Lucida Calligraphy" w:cs="Times New Roman"/>
          <w:sz w:val="24"/>
          <w:szCs w:val="24"/>
          <w:shd w:val="clear" w:color="auto" w:fill="FFFFFF"/>
        </w:rPr>
        <w:t>The Society of Exercise Physiologists is dedicated to unifying all exercise physiologists in the United States and worldwide to promote and support the study, practice, teaching, research, and development of the exercise physiology profession.</w:t>
      </w:r>
    </w:p>
    <w:p w:rsidR="006A0EA4" w:rsidRPr="005714F5" w:rsidRDefault="006A0EA4" w:rsidP="006A0EA4">
      <w:pPr>
        <w:spacing w:line="194" w:lineRule="atLeast"/>
        <w:ind w:firstLine="0"/>
        <w:rPr>
          <w:rFonts w:ascii="Lucida Calligraphy" w:eastAsia="Times New Roman" w:hAnsi="Lucida Calligraphy" w:cs="Times New Roman"/>
          <w:sz w:val="24"/>
          <w:szCs w:val="24"/>
          <w:shd w:val="clear" w:color="auto" w:fill="FFFFFF"/>
        </w:rPr>
      </w:pPr>
    </w:p>
    <w:p w:rsidR="005714F5" w:rsidRPr="005714F5" w:rsidRDefault="005714F5" w:rsidP="006A0EA4">
      <w:pPr>
        <w:numPr>
          <w:ilvl w:val="0"/>
          <w:numId w:val="1"/>
        </w:numPr>
        <w:spacing w:line="194" w:lineRule="atLeast"/>
        <w:rPr>
          <w:rFonts w:ascii="Lucida Calligraphy" w:eastAsia="Times New Roman" w:hAnsi="Lucida Calligraphy" w:cs="Times New Roman"/>
          <w:sz w:val="24"/>
          <w:szCs w:val="24"/>
          <w:shd w:val="clear" w:color="auto" w:fill="FFFFFF"/>
        </w:rPr>
      </w:pPr>
      <w:r w:rsidRPr="005714F5">
        <w:rPr>
          <w:rFonts w:ascii="Lucida Calligraphy" w:eastAsia="Times New Roman" w:hAnsi="Lucida Calligraphy" w:cs="Times New Roman"/>
          <w:b/>
          <w:bCs/>
          <w:sz w:val="24"/>
          <w:szCs w:val="24"/>
        </w:rPr>
        <w:t>Whom it wants to serve?</w:t>
      </w:r>
    </w:p>
    <w:p w:rsidR="005714F5" w:rsidRPr="005714F5" w:rsidRDefault="005714F5" w:rsidP="006A0EA4">
      <w:pPr>
        <w:ind w:firstLine="0"/>
        <w:rPr>
          <w:rFonts w:ascii="Lucida Calligraphy" w:hAnsi="Lucida Calligraphy"/>
          <w:sz w:val="24"/>
          <w:szCs w:val="24"/>
        </w:rPr>
      </w:pPr>
      <w:r w:rsidRPr="005714F5">
        <w:rPr>
          <w:rFonts w:ascii="Lucida Calligraphy" w:eastAsia="Times New Roman" w:hAnsi="Lucida Calligraphy" w:cs="Times New Roman"/>
          <w:sz w:val="24"/>
          <w:szCs w:val="24"/>
          <w:shd w:val="clear" w:color="auto" w:fill="FFFFFF"/>
        </w:rPr>
        <w:t>Through proactive and creative leadership, the Society empowers its members to serve the public good by making an academically sound difference in the application of exercise physiology concepts and insights.</w:t>
      </w:r>
    </w:p>
    <w:p w:rsidR="00BE676C" w:rsidRDefault="00BE676C" w:rsidP="001D0EA2">
      <w:pPr>
        <w:ind w:left="360" w:firstLine="0"/>
        <w:rPr>
          <w:rFonts w:ascii="Lucida Calligraphy" w:hAnsi="Lucida Calligraphy"/>
          <w:sz w:val="24"/>
          <w:szCs w:val="24"/>
        </w:rPr>
      </w:pPr>
    </w:p>
    <w:p w:rsidR="00B97191" w:rsidRDefault="005714F5" w:rsidP="00FE3C58">
      <w:pPr>
        <w:ind w:left="360" w:firstLine="0"/>
      </w:pPr>
      <w:r>
        <w:rPr>
          <w:rFonts w:ascii="Lucida Calligraphy" w:hAnsi="Lucida Calligraphy"/>
          <w:sz w:val="24"/>
          <w:szCs w:val="24"/>
        </w:rPr>
        <w:t xml:space="preserve">Richard </w:t>
      </w:r>
      <w:proofErr w:type="spellStart"/>
      <w:r>
        <w:rPr>
          <w:rFonts w:ascii="Lucida Calligraphy" w:hAnsi="Lucida Calligraphy"/>
          <w:sz w:val="24"/>
          <w:szCs w:val="24"/>
        </w:rPr>
        <w:t>Beckhard</w:t>
      </w:r>
      <w:proofErr w:type="spellEnd"/>
      <w:r>
        <w:rPr>
          <w:rFonts w:ascii="Lucida Calligraphy" w:hAnsi="Lucida Calligraphy"/>
          <w:sz w:val="24"/>
          <w:szCs w:val="24"/>
        </w:rPr>
        <w:t xml:space="preserve"> and Wendy Pritchard said in “Changing the Essence” that “A vision is a picture of a future state for the organization, a description of what it would like to be a number of years from now.  It is a dynamic picture of the organization in the future, as seen by its leadership.  It is more than a dream or set of hopes, because top management is demonstrably committed to its realization: it is a commitment.</w:t>
      </w:r>
    </w:p>
    <w:sectPr w:rsidR="00B97191" w:rsidSect="00D71470">
      <w:footerReference w:type="default" r:id="rId7"/>
      <w:pgSz w:w="12240" w:h="15840"/>
      <w:pgMar w:top="1440" w:right="1584" w:bottom="1440" w:left="158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B28" w:rsidRPr="00045D11" w:rsidRDefault="00484B28" w:rsidP="00373104">
      <w:r>
        <w:separator/>
      </w:r>
    </w:p>
  </w:endnote>
  <w:endnote w:type="continuationSeparator" w:id="0">
    <w:p w:rsidR="00484B28" w:rsidRPr="00045D11" w:rsidRDefault="00484B28" w:rsidP="0037310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869464"/>
      <w:docPartObj>
        <w:docPartGallery w:val="Page Numbers (Bottom of Page)"/>
        <w:docPartUnique/>
      </w:docPartObj>
    </w:sdtPr>
    <w:sdtContent>
      <w:p w:rsidR="005714F5" w:rsidRDefault="000C7499">
        <w:pPr>
          <w:pStyle w:val="Footer"/>
          <w:jc w:val="center"/>
        </w:pPr>
        <w:fldSimple w:instr=" PAGE   \* MERGEFORMAT ">
          <w:r w:rsidR="006A0EA4">
            <w:rPr>
              <w:noProof/>
            </w:rPr>
            <w:t>8</w:t>
          </w:r>
        </w:fldSimple>
      </w:p>
    </w:sdtContent>
  </w:sdt>
  <w:p w:rsidR="005714F5" w:rsidRDefault="005714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B28" w:rsidRPr="00045D11" w:rsidRDefault="00484B28" w:rsidP="00373104">
      <w:r>
        <w:separator/>
      </w:r>
    </w:p>
  </w:footnote>
  <w:footnote w:type="continuationSeparator" w:id="0">
    <w:p w:rsidR="00484B28" w:rsidRPr="00045D11" w:rsidRDefault="00484B28" w:rsidP="003731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C5CEA"/>
    <w:multiLevelType w:val="multilevel"/>
    <w:tmpl w:val="9872B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B97191"/>
    <w:rsid w:val="00022328"/>
    <w:rsid w:val="00030E07"/>
    <w:rsid w:val="000C7499"/>
    <w:rsid w:val="00113502"/>
    <w:rsid w:val="001B31FD"/>
    <w:rsid w:val="001D0EA2"/>
    <w:rsid w:val="002B4F64"/>
    <w:rsid w:val="002D6E30"/>
    <w:rsid w:val="00373104"/>
    <w:rsid w:val="00442212"/>
    <w:rsid w:val="00484B28"/>
    <w:rsid w:val="004C6516"/>
    <w:rsid w:val="004F64C6"/>
    <w:rsid w:val="00512C2B"/>
    <w:rsid w:val="005714F5"/>
    <w:rsid w:val="00597EF8"/>
    <w:rsid w:val="005E09D0"/>
    <w:rsid w:val="0062014F"/>
    <w:rsid w:val="006A0EA4"/>
    <w:rsid w:val="006B27A4"/>
    <w:rsid w:val="007D2BDB"/>
    <w:rsid w:val="007E29A4"/>
    <w:rsid w:val="007E52D2"/>
    <w:rsid w:val="0080368E"/>
    <w:rsid w:val="0082226F"/>
    <w:rsid w:val="0084793D"/>
    <w:rsid w:val="009546BD"/>
    <w:rsid w:val="009D6657"/>
    <w:rsid w:val="00AB41A7"/>
    <w:rsid w:val="00B86A6F"/>
    <w:rsid w:val="00B97191"/>
    <w:rsid w:val="00BE4853"/>
    <w:rsid w:val="00BE676C"/>
    <w:rsid w:val="00D71470"/>
    <w:rsid w:val="00DB7B4E"/>
    <w:rsid w:val="00E60E39"/>
    <w:rsid w:val="00EB7527"/>
    <w:rsid w:val="00FA29EE"/>
    <w:rsid w:val="00FB3ED6"/>
    <w:rsid w:val="00FE3C58"/>
    <w:rsid w:val="00FF6D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E09D0"/>
  </w:style>
  <w:style w:type="paragraph" w:styleId="NormalWeb">
    <w:name w:val="Normal (Web)"/>
    <w:basedOn w:val="Normal"/>
    <w:uiPriority w:val="99"/>
    <w:semiHidden/>
    <w:unhideWhenUsed/>
    <w:rsid w:val="005E09D0"/>
    <w:pPr>
      <w:spacing w:before="100" w:beforeAutospacing="1" w:after="100" w:afterAutospacing="1"/>
      <w:ind w:left="0" w:firstLine="0"/>
      <w:jc w:val="left"/>
    </w:pPr>
    <w:rPr>
      <w:rFonts w:ascii="Times New Roman" w:eastAsia="Times New Roman" w:hAnsi="Times New Roman" w:cs="Times New Roman"/>
      <w:sz w:val="24"/>
      <w:szCs w:val="24"/>
    </w:rPr>
  </w:style>
  <w:style w:type="table" w:styleId="TableGrid">
    <w:name w:val="Table Grid"/>
    <w:basedOn w:val="TableNormal"/>
    <w:uiPriority w:val="59"/>
    <w:rsid w:val="00D714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373104"/>
    <w:pPr>
      <w:tabs>
        <w:tab w:val="center" w:pos="4680"/>
        <w:tab w:val="right" w:pos="9360"/>
      </w:tabs>
    </w:pPr>
  </w:style>
  <w:style w:type="character" w:customStyle="1" w:styleId="HeaderChar">
    <w:name w:val="Header Char"/>
    <w:basedOn w:val="DefaultParagraphFont"/>
    <w:link w:val="Header"/>
    <w:uiPriority w:val="99"/>
    <w:semiHidden/>
    <w:rsid w:val="00373104"/>
  </w:style>
  <w:style w:type="paragraph" w:styleId="Footer">
    <w:name w:val="footer"/>
    <w:basedOn w:val="Normal"/>
    <w:link w:val="FooterChar"/>
    <w:uiPriority w:val="99"/>
    <w:unhideWhenUsed/>
    <w:rsid w:val="00373104"/>
    <w:pPr>
      <w:tabs>
        <w:tab w:val="center" w:pos="4680"/>
        <w:tab w:val="right" w:pos="9360"/>
      </w:tabs>
    </w:pPr>
  </w:style>
  <w:style w:type="character" w:customStyle="1" w:styleId="FooterChar">
    <w:name w:val="Footer Char"/>
    <w:basedOn w:val="DefaultParagraphFont"/>
    <w:link w:val="Footer"/>
    <w:uiPriority w:val="99"/>
    <w:rsid w:val="00373104"/>
  </w:style>
  <w:style w:type="character" w:customStyle="1" w:styleId="apple-converted-space">
    <w:name w:val="apple-converted-space"/>
    <w:basedOn w:val="DefaultParagraphFont"/>
    <w:rsid w:val="005714F5"/>
  </w:style>
  <w:style w:type="character" w:styleId="Strong">
    <w:name w:val="Strong"/>
    <w:basedOn w:val="DefaultParagraphFont"/>
    <w:uiPriority w:val="22"/>
    <w:qFormat/>
    <w:rsid w:val="005714F5"/>
    <w:rPr>
      <w:b/>
      <w:bCs/>
    </w:rPr>
  </w:style>
</w:styles>
</file>

<file path=word/webSettings.xml><?xml version="1.0" encoding="utf-8"?>
<w:webSettings xmlns:r="http://schemas.openxmlformats.org/officeDocument/2006/relationships" xmlns:w="http://schemas.openxmlformats.org/wordprocessingml/2006/main">
  <w:divs>
    <w:div w:id="315184641">
      <w:bodyDiv w:val="1"/>
      <w:marLeft w:val="0"/>
      <w:marRight w:val="0"/>
      <w:marTop w:val="0"/>
      <w:marBottom w:val="0"/>
      <w:divBdr>
        <w:top w:val="none" w:sz="0" w:space="0" w:color="auto"/>
        <w:left w:val="none" w:sz="0" w:space="0" w:color="auto"/>
        <w:bottom w:val="none" w:sz="0" w:space="0" w:color="auto"/>
        <w:right w:val="none" w:sz="0" w:space="0" w:color="auto"/>
      </w:divBdr>
    </w:div>
    <w:div w:id="724598256">
      <w:bodyDiv w:val="1"/>
      <w:marLeft w:val="0"/>
      <w:marRight w:val="0"/>
      <w:marTop w:val="0"/>
      <w:marBottom w:val="0"/>
      <w:divBdr>
        <w:top w:val="none" w:sz="0" w:space="0" w:color="auto"/>
        <w:left w:val="none" w:sz="0" w:space="0" w:color="auto"/>
        <w:bottom w:val="none" w:sz="0" w:space="0" w:color="auto"/>
        <w:right w:val="none" w:sz="0" w:space="0" w:color="auto"/>
      </w:divBdr>
    </w:div>
    <w:div w:id="956715789">
      <w:bodyDiv w:val="1"/>
      <w:marLeft w:val="0"/>
      <w:marRight w:val="0"/>
      <w:marTop w:val="0"/>
      <w:marBottom w:val="0"/>
      <w:divBdr>
        <w:top w:val="none" w:sz="0" w:space="0" w:color="auto"/>
        <w:left w:val="none" w:sz="0" w:space="0" w:color="auto"/>
        <w:bottom w:val="none" w:sz="0" w:space="0" w:color="auto"/>
        <w:right w:val="none" w:sz="0" w:space="0" w:color="auto"/>
      </w:divBdr>
    </w:div>
    <w:div w:id="1220215237">
      <w:bodyDiv w:val="1"/>
      <w:marLeft w:val="0"/>
      <w:marRight w:val="0"/>
      <w:marTop w:val="0"/>
      <w:marBottom w:val="0"/>
      <w:divBdr>
        <w:top w:val="none" w:sz="0" w:space="0" w:color="auto"/>
        <w:left w:val="none" w:sz="0" w:space="0" w:color="auto"/>
        <w:bottom w:val="none" w:sz="0" w:space="0" w:color="auto"/>
        <w:right w:val="none" w:sz="0" w:space="0" w:color="auto"/>
      </w:divBdr>
    </w:div>
    <w:div w:id="1412969276">
      <w:bodyDiv w:val="1"/>
      <w:marLeft w:val="0"/>
      <w:marRight w:val="0"/>
      <w:marTop w:val="0"/>
      <w:marBottom w:val="0"/>
      <w:divBdr>
        <w:top w:val="none" w:sz="0" w:space="0" w:color="auto"/>
        <w:left w:val="none" w:sz="0" w:space="0" w:color="auto"/>
        <w:bottom w:val="none" w:sz="0" w:space="0" w:color="auto"/>
        <w:right w:val="none" w:sz="0" w:space="0" w:color="auto"/>
      </w:divBdr>
    </w:div>
    <w:div w:id="1577595116">
      <w:bodyDiv w:val="1"/>
      <w:marLeft w:val="0"/>
      <w:marRight w:val="0"/>
      <w:marTop w:val="0"/>
      <w:marBottom w:val="0"/>
      <w:divBdr>
        <w:top w:val="none" w:sz="0" w:space="0" w:color="auto"/>
        <w:left w:val="none" w:sz="0" w:space="0" w:color="auto"/>
        <w:bottom w:val="none" w:sz="0" w:space="0" w:color="auto"/>
        <w:right w:val="none" w:sz="0" w:space="0" w:color="auto"/>
      </w:divBdr>
    </w:div>
    <w:div w:id="1711374308">
      <w:bodyDiv w:val="1"/>
      <w:marLeft w:val="0"/>
      <w:marRight w:val="0"/>
      <w:marTop w:val="0"/>
      <w:marBottom w:val="0"/>
      <w:divBdr>
        <w:top w:val="none" w:sz="0" w:space="0" w:color="auto"/>
        <w:left w:val="none" w:sz="0" w:space="0" w:color="auto"/>
        <w:bottom w:val="none" w:sz="0" w:space="0" w:color="auto"/>
        <w:right w:val="none" w:sz="0" w:space="0" w:color="auto"/>
      </w:divBdr>
    </w:div>
    <w:div w:id="1730570081">
      <w:bodyDiv w:val="1"/>
      <w:marLeft w:val="0"/>
      <w:marRight w:val="0"/>
      <w:marTop w:val="0"/>
      <w:marBottom w:val="0"/>
      <w:divBdr>
        <w:top w:val="none" w:sz="0" w:space="0" w:color="auto"/>
        <w:left w:val="none" w:sz="0" w:space="0" w:color="auto"/>
        <w:bottom w:val="none" w:sz="0" w:space="0" w:color="auto"/>
        <w:right w:val="none" w:sz="0" w:space="0" w:color="auto"/>
      </w:divBdr>
    </w:div>
    <w:div w:id="210707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2456</Words>
  <Characters>14000</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 </cp:lastModifiedBy>
  <cp:revision>2</cp:revision>
  <dcterms:created xsi:type="dcterms:W3CDTF">2011-09-03T16:27:00Z</dcterms:created>
  <dcterms:modified xsi:type="dcterms:W3CDTF">2011-09-03T16:27:00Z</dcterms:modified>
</cp:coreProperties>
</file>