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30"/>
      </w:tblGrid>
      <w:tr w:rsidR="00BB7F05" w:rsidRPr="00BB7F05" w:rsidTr="00BB7F05">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0"/>
              <w:gridCol w:w="6600"/>
            </w:tblGrid>
            <w:tr w:rsidR="00BB7F05" w:rsidRPr="00BB7F05">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000"/>
                  </w:tblGrid>
                  <w:tr w:rsidR="00BB7F05" w:rsidRPr="00BB7F05">
                    <w:trPr>
                      <w:tblCellSpacing w:w="0" w:type="dxa"/>
                    </w:trPr>
                    <w:tc>
                      <w:tcPr>
                        <w:tcW w:w="0" w:type="auto"/>
                        <w:vAlign w:val="bottom"/>
                        <w:hideMark/>
                      </w:tcPr>
                      <w:p w:rsidR="00BB7F05" w:rsidRPr="00BB7F05" w:rsidRDefault="00BB7F05" w:rsidP="00BB7F05">
                        <w:pPr>
                          <w:jc w:val="center"/>
                          <w:rPr>
                            <w:rFonts w:eastAsia="Times New Roman" w:cs="Times New Roman"/>
                            <w:b/>
                            <w:sz w:val="52"/>
                            <w:szCs w:val="52"/>
                          </w:rPr>
                        </w:pPr>
                        <w:proofErr w:type="spellStart"/>
                        <w:r w:rsidRPr="00BB7F05">
                          <w:rPr>
                            <w:rFonts w:eastAsia="Times New Roman" w:cs="Times New Roman"/>
                            <w:b/>
                            <w:sz w:val="52"/>
                            <w:szCs w:val="52"/>
                          </w:rPr>
                          <w:t>ASEPNewsletter</w:t>
                        </w:r>
                        <w:proofErr w:type="spellEnd"/>
                      </w:p>
                    </w:tc>
                  </w:tr>
                </w:tbl>
                <w:p w:rsidR="00BB7F05" w:rsidRPr="00BB7F05" w:rsidRDefault="00BB7F05" w:rsidP="00BB7F05">
                  <w:pPr>
                    <w:rPr>
                      <w:rFonts w:eastAsia="Times New Roman" w:cs="Times New Roman"/>
                      <w:szCs w:val="24"/>
                    </w:rPr>
                  </w:pPr>
                </w:p>
              </w:tc>
            </w:tr>
            <w:tr w:rsidR="00BB7F05" w:rsidRPr="00BB7F05">
              <w:trPr>
                <w:tblCellSpacing w:w="0" w:type="dxa"/>
              </w:trPr>
              <w:tc>
                <w:tcPr>
                  <w:tcW w:w="0" w:type="auto"/>
                  <w:shd w:val="clear" w:color="auto" w:fill="FFFFFF"/>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BB7F05" w:rsidRPr="00BB7F05">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75" w:type="dxa"/>
                            <w:left w:w="75" w:type="dxa"/>
                            <w:bottom w:w="75" w:type="dxa"/>
                            <w:right w:w="75" w:type="dxa"/>
                          </w:tblCellMar>
                          <w:tblLook w:val="04A0"/>
                        </w:tblPr>
                        <w:tblGrid>
                          <w:gridCol w:w="2250"/>
                        </w:tblGrid>
                        <w:tr w:rsidR="00BB7F05" w:rsidRPr="00BB7F05">
                          <w:trPr>
                            <w:tblCellSpacing w:w="0" w:type="dxa"/>
                            <w:jc w:val="center"/>
                          </w:trPr>
                          <w:tc>
                            <w:tcPr>
                              <w:tcW w:w="0" w:type="auto"/>
                              <w:tcBorders>
                                <w:top w:val="nil"/>
                                <w:left w:val="nil"/>
                                <w:bottom w:val="nil"/>
                                <w:right w:val="nil"/>
                              </w:tcBorders>
                              <w:shd w:val="clear" w:color="auto" w:fill="336699"/>
                              <w:hideMark/>
                            </w:tcPr>
                            <w:p w:rsidR="00BB7F05" w:rsidRPr="00BB7F05" w:rsidRDefault="00BB7F05" w:rsidP="00BB7F05">
                              <w:pPr>
                                <w:jc w:val="center"/>
                                <w:rPr>
                                  <w:rFonts w:ascii="Trebuchet MS" w:eastAsia="Times New Roman" w:hAnsi="Trebuchet MS" w:cs="Times New Roman"/>
                                  <w:color w:val="FFFFFF"/>
                                  <w:sz w:val="20"/>
                                  <w:szCs w:val="20"/>
                                </w:rPr>
                              </w:pPr>
                              <w:r w:rsidRPr="00BB7F05">
                                <w:rPr>
                                  <w:rFonts w:ascii="Trebuchet MS" w:eastAsia="Times New Roman" w:hAnsi="Trebuchet MS" w:cs="Times New Roman"/>
                                  <w:b/>
                                  <w:bCs/>
                                  <w:color w:val="FFFFFF"/>
                                  <w:sz w:val="20"/>
                                  <w:szCs w:val="20"/>
                                </w:rPr>
                                <w:t>In This Issue</w:t>
                              </w:r>
                              <w:r w:rsidRPr="00BB7F05">
                                <w:rPr>
                                  <w:rFonts w:ascii="Trebuchet MS" w:eastAsia="Times New Roman" w:hAnsi="Trebuchet MS" w:cs="Times New Roman"/>
                                  <w:color w:val="FFFFFF"/>
                                  <w:sz w:val="20"/>
                                  <w:szCs w:val="20"/>
                                </w:rPr>
                                <w:t xml:space="preserve"> </w:t>
                              </w:r>
                            </w:p>
                          </w:tc>
                        </w:tr>
                        <w:tr w:rsidR="00BB7F05" w:rsidRPr="00BB7F05">
                          <w:trPr>
                            <w:tblCellSpacing w:w="0" w:type="dxa"/>
                            <w:jc w:val="center"/>
                          </w:trPr>
                          <w:tc>
                            <w:tcPr>
                              <w:tcW w:w="0" w:type="auto"/>
                              <w:tcBorders>
                                <w:top w:val="nil"/>
                                <w:left w:val="nil"/>
                                <w:bottom w:val="nil"/>
                                <w:right w:val="nil"/>
                              </w:tcBorders>
                              <w:shd w:val="clear" w:color="auto" w:fill="C5E4D5"/>
                              <w:vAlign w:val="center"/>
                              <w:hideMark/>
                            </w:tcPr>
                            <w:p w:rsidR="00BB7F05" w:rsidRPr="00BB7F05" w:rsidRDefault="00513F15" w:rsidP="00BB7F05">
                              <w:pPr>
                                <w:jc w:val="center"/>
                                <w:rPr>
                                  <w:rFonts w:eastAsia="Times New Roman" w:cs="Times New Roman"/>
                                  <w:szCs w:val="24"/>
                                </w:rPr>
                              </w:pPr>
                              <w:hyperlink r:id="rId4" w:anchor="LETTER.BLOCK7" w:tgtFrame="_blank" w:history="1">
                                <w:r w:rsidR="00BB7F05" w:rsidRPr="00BB7F05">
                                  <w:rPr>
                                    <w:rFonts w:ascii="Verdana" w:eastAsia="Times New Roman" w:hAnsi="Verdana" w:cs="Times New Roman"/>
                                    <w:b/>
                                    <w:bCs/>
                                    <w:color w:val="336699"/>
                                    <w:sz w:val="16"/>
                                    <w:u w:val="single"/>
                                  </w:rPr>
                                  <w:t>Editor's Corner</w:t>
                                </w:r>
                              </w:hyperlink>
                            </w:p>
                          </w:tc>
                        </w:tr>
                        <w:tr w:rsidR="00BB7F05" w:rsidRPr="00BB7F05">
                          <w:trPr>
                            <w:tblCellSpacing w:w="0" w:type="dxa"/>
                            <w:jc w:val="center"/>
                          </w:trPr>
                          <w:tc>
                            <w:tcPr>
                              <w:tcW w:w="0" w:type="auto"/>
                              <w:tcBorders>
                                <w:top w:val="nil"/>
                                <w:left w:val="nil"/>
                                <w:bottom w:val="nil"/>
                                <w:right w:val="nil"/>
                              </w:tcBorders>
                              <w:shd w:val="clear" w:color="auto" w:fill="C5E4D5"/>
                              <w:vAlign w:val="center"/>
                              <w:hideMark/>
                            </w:tcPr>
                            <w:p w:rsidR="00BB7F05" w:rsidRPr="00BB7F05" w:rsidRDefault="00513F15" w:rsidP="00BB7F05">
                              <w:pPr>
                                <w:jc w:val="center"/>
                                <w:rPr>
                                  <w:rFonts w:eastAsia="Times New Roman" w:cs="Times New Roman"/>
                                  <w:szCs w:val="24"/>
                                </w:rPr>
                              </w:pPr>
                              <w:hyperlink r:id="rId5" w:anchor="LETTER.BLOCK8" w:tgtFrame="_blank" w:history="1">
                                <w:r w:rsidR="00BB7F05" w:rsidRPr="00BB7F05">
                                  <w:rPr>
                                    <w:rFonts w:ascii="Verdana" w:eastAsia="Times New Roman" w:hAnsi="Verdana" w:cs="Times New Roman"/>
                                    <w:b/>
                                    <w:bCs/>
                                    <w:color w:val="336699"/>
                                    <w:sz w:val="16"/>
                                    <w:u w:val="single"/>
                                  </w:rPr>
                                  <w:t>Ask the EP</w:t>
                                </w:r>
                              </w:hyperlink>
                            </w:p>
                          </w:tc>
                        </w:tr>
                        <w:tr w:rsidR="00BB7F05" w:rsidRPr="00BB7F05">
                          <w:trPr>
                            <w:tblCellSpacing w:w="0" w:type="dxa"/>
                            <w:jc w:val="center"/>
                          </w:trPr>
                          <w:tc>
                            <w:tcPr>
                              <w:tcW w:w="0" w:type="auto"/>
                              <w:tcBorders>
                                <w:top w:val="nil"/>
                                <w:left w:val="nil"/>
                                <w:bottom w:val="nil"/>
                                <w:right w:val="nil"/>
                              </w:tcBorders>
                              <w:shd w:val="clear" w:color="auto" w:fill="C5E4D5"/>
                              <w:vAlign w:val="center"/>
                              <w:hideMark/>
                            </w:tcPr>
                            <w:p w:rsidR="00BB7F05" w:rsidRPr="00BB7F05" w:rsidRDefault="00513F15" w:rsidP="00BB7F05">
                              <w:pPr>
                                <w:jc w:val="center"/>
                                <w:rPr>
                                  <w:rFonts w:eastAsia="Times New Roman" w:cs="Times New Roman"/>
                                  <w:szCs w:val="24"/>
                                </w:rPr>
                              </w:pPr>
                              <w:hyperlink r:id="rId6" w:anchor="LETTER.BLOCK9" w:tgtFrame="_blank" w:history="1">
                                <w:r w:rsidR="00BB7F05" w:rsidRPr="00BB7F05">
                                  <w:rPr>
                                    <w:rFonts w:ascii="Verdana" w:eastAsia="Times New Roman" w:hAnsi="Verdana" w:cs="Times New Roman"/>
                                    <w:b/>
                                    <w:bCs/>
                                    <w:color w:val="336699"/>
                                    <w:sz w:val="16"/>
                                    <w:u w:val="single"/>
                                  </w:rPr>
                                  <w:t>Ads &amp; Employment</w:t>
                                </w:r>
                              </w:hyperlink>
                            </w:p>
                          </w:tc>
                        </w:tr>
                      </w:tbl>
                      <w:p w:rsidR="00BB7F05" w:rsidRPr="00BB7F05" w:rsidRDefault="00BB7F05" w:rsidP="00BB7F05">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BB7F05" w:rsidRPr="00BB7F05">
                          <w:trPr>
                            <w:tblCellSpacing w:w="0" w:type="dxa"/>
                            <w:jc w:val="center"/>
                          </w:trPr>
                          <w:tc>
                            <w:tcPr>
                              <w:tcW w:w="0" w:type="auto"/>
                              <w:tcBorders>
                                <w:top w:val="nil"/>
                                <w:left w:val="nil"/>
                                <w:bottom w:val="nil"/>
                                <w:right w:val="nil"/>
                              </w:tcBorders>
                              <w:shd w:val="clear" w:color="auto" w:fill="336699"/>
                              <w:vAlign w:val="center"/>
                              <w:hideMark/>
                            </w:tcPr>
                            <w:p w:rsidR="00BB7F05" w:rsidRPr="00BB7F05" w:rsidRDefault="00BB7F05" w:rsidP="00BB7F05">
                              <w:pPr>
                                <w:jc w:val="center"/>
                                <w:rPr>
                                  <w:rFonts w:ascii="Trebuchet MS" w:eastAsia="Times New Roman" w:hAnsi="Trebuchet MS" w:cs="Times New Roman"/>
                                  <w:color w:val="96C0CF"/>
                                  <w:sz w:val="20"/>
                                  <w:szCs w:val="20"/>
                                </w:rPr>
                              </w:pPr>
                              <w:r w:rsidRPr="00BB7F05">
                                <w:rPr>
                                  <w:rFonts w:ascii="Trebuchet MS" w:eastAsia="Times New Roman" w:hAnsi="Trebuchet MS" w:cs="Times New Roman"/>
                                  <w:b/>
                                  <w:bCs/>
                                  <w:color w:val="FFFFFF"/>
                                  <w:sz w:val="20"/>
                                  <w:szCs w:val="20"/>
                                </w:rPr>
                                <w:t>Quick Links</w:t>
                              </w:r>
                            </w:p>
                          </w:tc>
                        </w:tr>
                        <w:tr w:rsidR="00BB7F05" w:rsidRPr="00BB7F05">
                          <w:trPr>
                            <w:tblCellSpacing w:w="0" w:type="dxa"/>
                            <w:jc w:val="center"/>
                          </w:trPr>
                          <w:tc>
                            <w:tcPr>
                              <w:tcW w:w="0" w:type="auto"/>
                              <w:tcBorders>
                                <w:top w:val="nil"/>
                                <w:left w:val="nil"/>
                                <w:bottom w:val="nil"/>
                                <w:right w:val="nil"/>
                              </w:tcBorders>
                              <w:shd w:val="clear" w:color="auto" w:fill="C5E4D5"/>
                              <w:vAlign w:val="center"/>
                              <w:hideMark/>
                            </w:tcPr>
                            <w:p w:rsidR="00BB7F05" w:rsidRPr="00BB7F05" w:rsidRDefault="00513F15" w:rsidP="00BB7F05">
                              <w:pPr>
                                <w:jc w:val="center"/>
                                <w:rPr>
                                  <w:rFonts w:ascii="Verdana" w:eastAsia="Times New Roman" w:hAnsi="Verdana" w:cs="Times New Roman"/>
                                  <w:color w:val="FFFFFF"/>
                                  <w:sz w:val="16"/>
                                  <w:szCs w:val="16"/>
                                </w:rPr>
                              </w:pPr>
                              <w:hyperlink r:id="rId7" w:tgtFrame="_blank" w:history="1">
                                <w:r w:rsidR="00BB7F05" w:rsidRPr="00BB7F05">
                                  <w:rPr>
                                    <w:rFonts w:ascii="Verdana" w:eastAsia="Times New Roman" w:hAnsi="Verdana" w:cs="Times New Roman"/>
                                    <w:b/>
                                    <w:bCs/>
                                    <w:color w:val="336699"/>
                                    <w:sz w:val="16"/>
                                    <w:u w:val="single"/>
                                  </w:rPr>
                                  <w:t>ASEP 2009 Conference Online Registration</w:t>
                                </w:r>
                                <w:r w:rsidR="00BB7F05" w:rsidRPr="00BB7F05">
                                  <w:rPr>
                                    <w:rFonts w:ascii="Verdana" w:eastAsia="Times New Roman" w:hAnsi="Verdana" w:cs="Times New Roman"/>
                                    <w:color w:val="336699"/>
                                    <w:sz w:val="16"/>
                                    <w:u w:val="single"/>
                                  </w:rPr>
                                  <w:t xml:space="preserve"> </w:t>
                                </w:r>
                              </w:hyperlink>
                            </w:p>
                            <w:p w:rsidR="00BB7F05" w:rsidRPr="00BB7F05" w:rsidRDefault="00BB7F05" w:rsidP="00BB7F05">
                              <w:pPr>
                                <w:jc w:val="center"/>
                                <w:rPr>
                                  <w:rFonts w:ascii="Verdana" w:eastAsia="Times New Roman" w:hAnsi="Verdana" w:cs="Times New Roman"/>
                                  <w:color w:val="FFFFFF"/>
                                  <w:sz w:val="16"/>
                                  <w:szCs w:val="16"/>
                                </w:rPr>
                              </w:pPr>
                            </w:p>
                            <w:p w:rsidR="00BB7F05" w:rsidRPr="00BB7F05" w:rsidRDefault="00513F15" w:rsidP="00BB7F05">
                              <w:pPr>
                                <w:jc w:val="center"/>
                                <w:rPr>
                                  <w:rFonts w:ascii="Verdana" w:eastAsia="Times New Roman" w:hAnsi="Verdana" w:cs="Times New Roman"/>
                                  <w:color w:val="FFFFFF"/>
                                  <w:sz w:val="16"/>
                                  <w:szCs w:val="16"/>
                                </w:rPr>
                              </w:pPr>
                              <w:hyperlink r:id="rId8" w:tgtFrame="_blank" w:history="1">
                                <w:r w:rsidR="00BB7F05" w:rsidRPr="00BB7F05">
                                  <w:rPr>
                                    <w:rFonts w:ascii="Verdana" w:eastAsia="Times New Roman" w:hAnsi="Verdana" w:cs="Times New Roman"/>
                                    <w:b/>
                                    <w:bCs/>
                                    <w:color w:val="336699"/>
                                    <w:sz w:val="16"/>
                                    <w:u w:val="single"/>
                                  </w:rPr>
                                  <w:t>Journal of Exercise Physiology-online</w:t>
                                </w:r>
                              </w:hyperlink>
                            </w:p>
                            <w:p w:rsidR="00BB7F05" w:rsidRPr="00BB7F05" w:rsidRDefault="00BB7F05" w:rsidP="00BB7F05">
                              <w:pPr>
                                <w:jc w:val="center"/>
                                <w:rPr>
                                  <w:rFonts w:ascii="Verdana" w:eastAsia="Times New Roman" w:hAnsi="Verdana" w:cs="Times New Roman"/>
                                  <w:color w:val="FFFFFF"/>
                                  <w:sz w:val="16"/>
                                  <w:szCs w:val="16"/>
                                </w:rPr>
                              </w:pPr>
                              <w:r w:rsidRPr="00BB7F05">
                                <w:rPr>
                                  <w:rFonts w:ascii="Verdana" w:eastAsia="Times New Roman" w:hAnsi="Verdana" w:cs="Times New Roman"/>
                                  <w:color w:val="FFFFFF"/>
                                  <w:sz w:val="16"/>
                                  <w:szCs w:val="16"/>
                                </w:rPr>
                                <w:t> </w:t>
                              </w:r>
                            </w:p>
                            <w:p w:rsidR="00BB7F05" w:rsidRPr="00BB7F05" w:rsidRDefault="00513F15" w:rsidP="00BB7F05">
                              <w:pPr>
                                <w:jc w:val="center"/>
                                <w:rPr>
                                  <w:rFonts w:ascii="Verdana" w:eastAsia="Times New Roman" w:hAnsi="Verdana" w:cs="Times New Roman"/>
                                  <w:color w:val="FFFFFF"/>
                                  <w:sz w:val="16"/>
                                  <w:szCs w:val="16"/>
                                </w:rPr>
                              </w:pPr>
                              <w:hyperlink r:id="rId9" w:tgtFrame="_blank" w:history="1">
                                <w:r w:rsidR="00BB7F05" w:rsidRPr="00BB7F05">
                                  <w:rPr>
                                    <w:rFonts w:ascii="Verdana" w:eastAsia="Times New Roman" w:hAnsi="Verdana" w:cs="Times New Roman"/>
                                    <w:b/>
                                    <w:bCs/>
                                    <w:color w:val="336699"/>
                                    <w:sz w:val="16"/>
                                    <w:u w:val="single"/>
                                  </w:rPr>
                                  <w:t>Professionalization of Exercise Physiology-online</w:t>
                                </w:r>
                              </w:hyperlink>
                              <w:r w:rsidR="00BB7F05" w:rsidRPr="00BB7F05">
                                <w:rPr>
                                  <w:rFonts w:ascii="Verdana" w:eastAsia="Times New Roman" w:hAnsi="Verdana" w:cs="Times New Roman"/>
                                  <w:color w:val="FFFFFF"/>
                                  <w:sz w:val="16"/>
                                  <w:szCs w:val="16"/>
                                </w:rPr>
                                <w:t xml:space="preserve"> </w:t>
                              </w:r>
                            </w:p>
                            <w:p w:rsidR="00BB7F05" w:rsidRPr="00BB7F05" w:rsidRDefault="00BB7F05" w:rsidP="00BB7F05">
                              <w:pPr>
                                <w:jc w:val="center"/>
                                <w:rPr>
                                  <w:rFonts w:ascii="Verdana" w:eastAsia="Times New Roman" w:hAnsi="Verdana" w:cs="Times New Roman"/>
                                  <w:color w:val="FFFFFF"/>
                                  <w:sz w:val="16"/>
                                  <w:szCs w:val="16"/>
                                </w:rPr>
                              </w:pPr>
                              <w:r w:rsidRPr="00BB7F05">
                                <w:rPr>
                                  <w:rFonts w:ascii="Verdana" w:eastAsia="Times New Roman" w:hAnsi="Verdana" w:cs="Times New Roman"/>
                                  <w:color w:val="FFFFFF"/>
                                  <w:sz w:val="16"/>
                                  <w:szCs w:val="16"/>
                                </w:rPr>
                                <w:t> </w:t>
                              </w:r>
                            </w:p>
                            <w:p w:rsidR="00BB7F05" w:rsidRPr="00BB7F05" w:rsidRDefault="00513F15" w:rsidP="00BB7F05">
                              <w:pPr>
                                <w:jc w:val="center"/>
                                <w:rPr>
                                  <w:rFonts w:ascii="Verdana" w:eastAsia="Times New Roman" w:hAnsi="Verdana" w:cs="Times New Roman"/>
                                  <w:color w:val="FFFFFF"/>
                                  <w:sz w:val="16"/>
                                  <w:szCs w:val="16"/>
                                </w:rPr>
                              </w:pPr>
                              <w:hyperlink r:id="rId10" w:tgtFrame="_blank" w:history="1">
                                <w:r w:rsidR="00BB7F05" w:rsidRPr="00BB7F05">
                                  <w:rPr>
                                    <w:rFonts w:ascii="Verdana" w:eastAsia="Times New Roman" w:hAnsi="Verdana" w:cs="Times New Roman"/>
                                    <w:b/>
                                    <w:bCs/>
                                    <w:color w:val="336699"/>
                                    <w:sz w:val="16"/>
                                    <w:u w:val="single"/>
                                  </w:rPr>
                                  <w:t>More On Us</w:t>
                                </w:r>
                              </w:hyperlink>
                            </w:p>
                            <w:p w:rsidR="00BB7F05" w:rsidRPr="00BB7F05" w:rsidRDefault="00BB7F05" w:rsidP="00BB7F05">
                              <w:pPr>
                                <w:jc w:val="center"/>
                                <w:rPr>
                                  <w:rFonts w:ascii="Verdana" w:eastAsia="Times New Roman" w:hAnsi="Verdana" w:cs="Times New Roman"/>
                                  <w:color w:val="FFFFFF"/>
                                  <w:sz w:val="16"/>
                                  <w:szCs w:val="16"/>
                                </w:rPr>
                              </w:pPr>
                              <w:r w:rsidRPr="00BB7F05">
                                <w:rPr>
                                  <w:rFonts w:ascii="Verdana" w:eastAsia="Times New Roman" w:hAnsi="Verdana" w:cs="Times New Roman"/>
                                  <w:b/>
                                  <w:bCs/>
                                  <w:color w:val="FFFFFF"/>
                                  <w:sz w:val="16"/>
                                  <w:u w:val="single"/>
                                </w:rPr>
                                <w:t> </w:t>
                              </w:r>
                            </w:p>
                            <w:p w:rsidR="00BB7F05" w:rsidRPr="00BB7F05" w:rsidRDefault="00513F15" w:rsidP="00BB7F05">
                              <w:pPr>
                                <w:jc w:val="center"/>
                                <w:rPr>
                                  <w:rFonts w:ascii="Verdana" w:eastAsia="Times New Roman" w:hAnsi="Verdana" w:cs="Times New Roman"/>
                                  <w:color w:val="FFFFFF"/>
                                  <w:sz w:val="16"/>
                                  <w:szCs w:val="16"/>
                                </w:rPr>
                              </w:pPr>
                              <w:hyperlink r:id="rId11" w:tgtFrame="_blank" w:history="1">
                                <w:r w:rsidR="00BB7F05" w:rsidRPr="00BB7F05">
                                  <w:rPr>
                                    <w:rFonts w:ascii="Verdana" w:eastAsia="Times New Roman" w:hAnsi="Verdana" w:cs="Times New Roman"/>
                                    <w:b/>
                                    <w:bCs/>
                                    <w:color w:val="336699"/>
                                    <w:sz w:val="16"/>
                                    <w:u w:val="single"/>
                                  </w:rPr>
                                  <w:t>PhDs can now petition for Board Certification</w:t>
                                </w:r>
                              </w:hyperlink>
                            </w:p>
                          </w:tc>
                        </w:tr>
                      </w:tbl>
                      <w:p w:rsidR="00BB7F05" w:rsidRPr="00BB7F05" w:rsidRDefault="00BB7F05" w:rsidP="00BB7F05">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BB7F05" w:rsidRPr="00BB7F05">
                          <w:trPr>
                            <w:tblCellSpacing w:w="0" w:type="dxa"/>
                            <w:jc w:val="center"/>
                          </w:trPr>
                          <w:tc>
                            <w:tcPr>
                              <w:tcW w:w="0" w:type="auto"/>
                              <w:tcBorders>
                                <w:top w:val="nil"/>
                                <w:left w:val="nil"/>
                                <w:bottom w:val="nil"/>
                                <w:right w:val="nil"/>
                              </w:tcBorders>
                              <w:shd w:val="clear" w:color="auto" w:fill="336699"/>
                              <w:vAlign w:val="center"/>
                              <w:hideMark/>
                            </w:tcPr>
                            <w:p w:rsidR="00BB7F05" w:rsidRPr="00BB7F05" w:rsidRDefault="00BB7F05" w:rsidP="00BB7F05">
                              <w:pPr>
                                <w:spacing w:after="300"/>
                                <w:jc w:val="center"/>
                                <w:rPr>
                                  <w:rFonts w:ascii="Trebuchet MS" w:eastAsia="Times New Roman" w:hAnsi="Trebuchet MS" w:cs="Times New Roman"/>
                                  <w:color w:val="96C0CF"/>
                                  <w:sz w:val="20"/>
                                  <w:szCs w:val="20"/>
                                </w:rPr>
                              </w:pPr>
                              <w:r w:rsidRPr="00BB7F05">
                                <w:rPr>
                                  <w:rFonts w:ascii="Trebuchet MS" w:eastAsia="Times New Roman" w:hAnsi="Trebuchet MS" w:cs="Times New Roman"/>
                                  <w:b/>
                                  <w:bCs/>
                                  <w:color w:val="FFFFFF"/>
                                  <w:sz w:val="20"/>
                                  <w:szCs w:val="20"/>
                                </w:rPr>
                                <w:t>Join Our List</w:t>
                              </w:r>
                              <w:r w:rsidRPr="00BB7F05">
                                <w:rPr>
                                  <w:rFonts w:ascii="Trebuchet MS" w:eastAsia="Times New Roman" w:hAnsi="Trebuchet MS" w:cs="Times New Roman"/>
                                  <w:color w:val="96C0CF"/>
                                  <w:sz w:val="20"/>
                                  <w:szCs w:val="20"/>
                                </w:rPr>
                                <w:t xml:space="preserve"> </w:t>
                              </w:r>
                            </w:p>
                          </w:tc>
                        </w:tr>
                        <w:tr w:rsidR="00BB7F05" w:rsidRPr="00BB7F05">
                          <w:trPr>
                            <w:tblCellSpacing w:w="0" w:type="dxa"/>
                            <w:jc w:val="center"/>
                          </w:trPr>
                          <w:tc>
                            <w:tcPr>
                              <w:tcW w:w="0" w:type="auto"/>
                              <w:tcBorders>
                                <w:top w:val="nil"/>
                                <w:left w:val="nil"/>
                                <w:bottom w:val="nil"/>
                                <w:right w:val="nil"/>
                              </w:tcBorders>
                              <w:shd w:val="clear" w:color="auto" w:fill="C5E4D5"/>
                              <w:vAlign w:val="center"/>
                              <w:hideMark/>
                            </w:tcPr>
                            <w:p w:rsidR="00BB7F05" w:rsidRPr="00BB7F05" w:rsidRDefault="00513F15" w:rsidP="00BB7F05">
                              <w:pPr>
                                <w:spacing w:after="300"/>
                                <w:jc w:val="center"/>
                                <w:rPr>
                                  <w:rFonts w:ascii="Verdana" w:eastAsia="Times New Roman" w:hAnsi="Verdana" w:cs="Times New Roman"/>
                                  <w:color w:val="FFFFFF"/>
                                  <w:sz w:val="16"/>
                                  <w:szCs w:val="16"/>
                                </w:rPr>
                              </w:pPr>
                              <w:hyperlink r:id="rId12" w:tgtFrame="_blank" w:history="1">
                                <w:r w:rsidRPr="00513F15">
                                  <w:rPr>
                                    <w:rFonts w:ascii="Verdana" w:eastAsia="Times New Roman" w:hAnsi="Verdana" w:cs="Times New Roman"/>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 Our Mailing List" href="http://visitor.constantcontact.com/email.jsp?m=1101686528177" target="&quot;_blank&quot;" style="width:24pt;height:24pt;mso-wrap-distance-top:3.75pt;mso-wrap-distance-bottom:3.75pt" o:button="t"/>
                                  </w:pict>
                                </w:r>
                              </w:hyperlink>
                            </w:p>
                          </w:tc>
                        </w:tr>
                      </w:tbl>
                      <w:p w:rsidR="00BB7F05" w:rsidRPr="00BB7F05" w:rsidRDefault="00BB7F05" w:rsidP="00BB7F05">
                        <w:pPr>
                          <w:jc w:val="center"/>
                          <w:rPr>
                            <w:rFonts w:eastAsia="Times New Roman" w:cs="Times New Roman"/>
                            <w:szCs w:val="24"/>
                          </w:rPr>
                        </w:pPr>
                      </w:p>
                    </w:tc>
                  </w:tr>
                </w:tbl>
                <w:p w:rsidR="00BB7F05" w:rsidRPr="00BB7F05" w:rsidRDefault="00BB7F05" w:rsidP="00BB7F05">
                  <w:pPr>
                    <w:rPr>
                      <w:rFonts w:eastAsia="Times New Roman" w:cs="Times New Roman"/>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top w:w="75" w:type="dxa"/>
                      <w:left w:w="75" w:type="dxa"/>
                      <w:bottom w:w="75" w:type="dxa"/>
                      <w:right w:w="75" w:type="dxa"/>
                    </w:tblCellMar>
                    <w:tblLook w:val="04A0"/>
                  </w:tblPr>
                  <w:tblGrid>
                    <w:gridCol w:w="6600"/>
                  </w:tblGrid>
                  <w:tr w:rsidR="00BB7F05" w:rsidRPr="00BB7F05">
                    <w:trPr>
                      <w:tblCellSpacing w:w="0" w:type="dxa"/>
                    </w:trPr>
                    <w:tc>
                      <w:tcPr>
                        <w:tcW w:w="5000" w:type="pct"/>
                        <w:vAlign w:val="center"/>
                        <w:hideMark/>
                      </w:tcPr>
                      <w:tbl>
                        <w:tblPr>
                          <w:tblW w:w="5000" w:type="pct"/>
                          <w:tblCellSpacing w:w="0" w:type="dxa"/>
                          <w:shd w:val="clear" w:color="auto" w:fill="FFA500"/>
                          <w:tblCellMar>
                            <w:top w:w="75" w:type="dxa"/>
                            <w:left w:w="75" w:type="dxa"/>
                            <w:bottom w:w="75" w:type="dxa"/>
                            <w:right w:w="75" w:type="dxa"/>
                          </w:tblCellMar>
                          <w:tblLook w:val="04A0"/>
                        </w:tblPr>
                        <w:tblGrid>
                          <w:gridCol w:w="3179"/>
                          <w:gridCol w:w="3115"/>
                          <w:gridCol w:w="156"/>
                        </w:tblGrid>
                        <w:tr w:rsidR="00BB7F05" w:rsidRPr="00BB7F05">
                          <w:trPr>
                            <w:tblCellSpacing w:w="0" w:type="dxa"/>
                          </w:trPr>
                          <w:tc>
                            <w:tcPr>
                              <w:tcW w:w="2500" w:type="pct"/>
                              <w:shd w:val="clear" w:color="auto" w:fill="FFA500"/>
                              <w:vAlign w:val="center"/>
                              <w:hideMark/>
                            </w:tcPr>
                            <w:p w:rsidR="00BB7F05" w:rsidRPr="00BB7F05" w:rsidRDefault="00BB7F05" w:rsidP="00BB7F05">
                              <w:pPr>
                                <w:spacing w:after="300"/>
                                <w:rPr>
                                  <w:rFonts w:ascii="Verdana" w:eastAsia="Times New Roman" w:hAnsi="Verdana" w:cs="Times New Roman"/>
                                  <w:color w:val="FFFFFF"/>
                                  <w:sz w:val="20"/>
                                  <w:szCs w:val="20"/>
                                </w:rPr>
                              </w:pPr>
                              <w:r w:rsidRPr="00BB7F05">
                                <w:rPr>
                                  <w:rFonts w:ascii="Verdana" w:eastAsia="Times New Roman" w:hAnsi="Verdana" w:cs="Times New Roman"/>
                                  <w:b/>
                                  <w:bCs/>
                                  <w:color w:val="FFFFFF"/>
                                  <w:sz w:val="20"/>
                                  <w:szCs w:val="20"/>
                                </w:rPr>
                                <w:t>Issue: #6</w:t>
                              </w:r>
                            </w:p>
                          </w:tc>
                          <w:tc>
                            <w:tcPr>
                              <w:tcW w:w="2450" w:type="pct"/>
                              <w:shd w:val="clear" w:color="auto" w:fill="FFA500"/>
                              <w:vAlign w:val="center"/>
                              <w:hideMark/>
                            </w:tcPr>
                            <w:p w:rsidR="00BB7F05" w:rsidRPr="00BB7F05" w:rsidRDefault="00BB7F05" w:rsidP="00BB7F05">
                              <w:pPr>
                                <w:spacing w:after="300"/>
                                <w:jc w:val="right"/>
                                <w:rPr>
                                  <w:rFonts w:ascii="Verdana" w:eastAsia="Times New Roman" w:hAnsi="Verdana" w:cs="Times New Roman"/>
                                  <w:color w:val="FFFFFF"/>
                                  <w:sz w:val="20"/>
                                  <w:szCs w:val="20"/>
                                </w:rPr>
                              </w:pPr>
                              <w:r w:rsidRPr="00BB7F05">
                                <w:rPr>
                                  <w:rFonts w:ascii="Verdana" w:eastAsia="Times New Roman" w:hAnsi="Verdana" w:cs="Times New Roman"/>
                                  <w:b/>
                                  <w:bCs/>
                                  <w:color w:val="FFFFFF"/>
                                  <w:sz w:val="20"/>
                                  <w:szCs w:val="20"/>
                                </w:rPr>
                                <w:t>June 2009</w:t>
                              </w:r>
                            </w:p>
                          </w:tc>
                          <w:tc>
                            <w:tcPr>
                              <w:tcW w:w="50" w:type="pct"/>
                              <w:shd w:val="clear" w:color="auto" w:fill="FFA500"/>
                              <w:vAlign w:val="center"/>
                              <w:hideMark/>
                            </w:tcPr>
                            <w:p w:rsidR="00BB7F05" w:rsidRPr="00BB7F05" w:rsidRDefault="00BB7F05" w:rsidP="00BB7F05">
                              <w:pPr>
                                <w:spacing w:after="300"/>
                                <w:rPr>
                                  <w:rFonts w:eastAsia="Times New Roman" w:cs="Times New Roman"/>
                                  <w:szCs w:val="24"/>
                                </w:rPr>
                              </w:pPr>
                            </w:p>
                          </w:tc>
                        </w:tr>
                      </w:tbl>
                      <w:p w:rsidR="00BB7F05" w:rsidRPr="00BB7F05" w:rsidRDefault="00BB7F05" w:rsidP="00BB7F05">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BB7F05" w:rsidRPr="00BB7F05">
                          <w:trPr>
                            <w:tblCellSpacing w:w="0" w:type="dxa"/>
                          </w:trPr>
                          <w:tc>
                            <w:tcPr>
                              <w:tcW w:w="0" w:type="auto"/>
                              <w:vAlign w:val="center"/>
                              <w:hideMark/>
                            </w:tcPr>
                            <w:p w:rsidR="00BB7F05" w:rsidRPr="00BB7F05" w:rsidRDefault="00BB7F05" w:rsidP="00BB7F05">
                              <w:pPr>
                                <w:spacing w:after="240"/>
                                <w:rPr>
                                  <w:rFonts w:ascii="Verdana" w:eastAsia="Times New Roman" w:hAnsi="Verdana" w:cs="Times New Roman"/>
                                  <w:color w:val="5C788C"/>
                                  <w:sz w:val="20"/>
                                  <w:szCs w:val="20"/>
                                </w:rPr>
                              </w:pPr>
                              <w:r w:rsidRPr="00BB7F05">
                                <w:rPr>
                                  <w:rFonts w:ascii="Verdana" w:eastAsia="Times New Roman" w:hAnsi="Verdana" w:cs="Times New Roman"/>
                                  <w:b/>
                                  <w:bCs/>
                                  <w:color w:val="68A7BB"/>
                                  <w:sz w:val="20"/>
                                  <w:szCs w:val="20"/>
                                </w:rPr>
                                <w:t xml:space="preserve">Dear </w:t>
                              </w:r>
                              <w:r>
                                <w:rPr>
                                  <w:rFonts w:ascii="Verdana" w:eastAsia="Times New Roman" w:hAnsi="Verdana" w:cs="Times New Roman"/>
                                  <w:b/>
                                  <w:bCs/>
                                  <w:color w:val="68A7BB"/>
                                  <w:sz w:val="20"/>
                                  <w:szCs w:val="20"/>
                                </w:rPr>
                                <w:t>Exercise Physiologists</w:t>
                              </w:r>
                              <w:r w:rsidRPr="00BB7F05">
                                <w:rPr>
                                  <w:rFonts w:ascii="Verdana" w:eastAsia="Times New Roman" w:hAnsi="Verdana" w:cs="Times New Roman"/>
                                  <w:b/>
                                  <w:bCs/>
                                  <w:color w:val="68A7BB"/>
                                  <w:sz w:val="20"/>
                                  <w:szCs w:val="20"/>
                                </w:rPr>
                                <w:t>,</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 xml:space="preserve">Thank you for being part of our community. </w:t>
                              </w:r>
                              <w:r w:rsidRPr="00BB7F05">
                                <w:rPr>
                                  <w:rFonts w:ascii="Verdana" w:eastAsia="Times New Roman" w:hAnsi="Verdana" w:cs="Times New Roman"/>
                                  <w:b/>
                                  <w:bCs/>
                                  <w:color w:val="5C788C"/>
                                  <w:sz w:val="20"/>
                                </w:rPr>
                                <w:t>ASEP is the specific voice for (historically under-represented) Exercise Physiologists.</w:t>
                              </w:r>
                              <w:r w:rsidRPr="00BB7F05">
                                <w:rPr>
                                  <w:rFonts w:ascii="Verdana" w:eastAsia="Times New Roman" w:hAnsi="Verdana" w:cs="Times New Roman"/>
                                  <w:color w:val="5C788C"/>
                                  <w:sz w:val="20"/>
                                  <w:szCs w:val="20"/>
                                </w:rPr>
                                <w:t xml:space="preserve"> Please use this Newsletter as a link to ASEP resources from scientific journals to professional papers, to employment and related opportunities. And be sure to click on "More On Us" at the left for the ASEP-newsletter's parent web site. </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 xml:space="preserve">Also, members please consider the </w:t>
                              </w:r>
                              <w:hyperlink r:id="rId13" w:tgtFrame="_blank" w:history="1">
                                <w:r w:rsidRPr="00BB7F05">
                                  <w:rPr>
                                    <w:rFonts w:ascii="Verdana" w:eastAsia="Times New Roman" w:hAnsi="Verdana" w:cs="Times New Roman"/>
                                    <w:b/>
                                    <w:bCs/>
                                    <w:color w:val="68A7BB"/>
                                    <w:sz w:val="20"/>
                                    <w:u w:val="single"/>
                                  </w:rPr>
                                  <w:t>ASEP Annual 2009 DUES Renewal Notice</w:t>
                                </w:r>
                              </w:hyperlink>
                              <w:r w:rsidRPr="00BB7F05">
                                <w:rPr>
                                  <w:rFonts w:ascii="Verdana" w:eastAsia="Times New Roman" w:hAnsi="Verdana" w:cs="Times New Roman"/>
                                  <w:color w:val="5C788C"/>
                                  <w:sz w:val="20"/>
                                  <w:szCs w:val="20"/>
                                </w:rPr>
                                <w:t> on the ASEP web site.  </w:t>
                              </w:r>
                              <w:r w:rsidRPr="00BB7F05">
                                <w:rPr>
                                  <w:rFonts w:ascii="Verdana" w:eastAsia="Times New Roman" w:hAnsi="Verdana" w:cs="Times New Roman"/>
                                  <w:color w:val="5C788C"/>
                                  <w:sz w:val="20"/>
                                  <w:szCs w:val="20"/>
                                </w:rPr>
                                <w:br/>
                                <w:t> </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-Lonnie Lowery and Jonathan Mike, ASEP-Newsletter Editors </w:t>
                              </w:r>
                            </w:p>
                          </w:tc>
                        </w:tr>
                      </w:tbl>
                      <w:p w:rsidR="00BB7F05" w:rsidRPr="00BB7F05" w:rsidRDefault="00BB7F05" w:rsidP="00BB7F05">
                        <w:pPr>
                          <w:rPr>
                            <w:rFonts w:eastAsia="Times New Roman" w:cs="Times New Roman"/>
                            <w:vanish/>
                            <w:szCs w:val="24"/>
                          </w:rPr>
                        </w:pPr>
                        <w:bookmarkStart w:id="0" w:name="LETTER.BLOCK7"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BB7F05" w:rsidRPr="00BB7F05">
                          <w:trPr>
                            <w:tblCellSpacing w:w="0" w:type="dxa"/>
                          </w:trPr>
                          <w:tc>
                            <w:tcPr>
                              <w:tcW w:w="4950" w:type="pct"/>
                              <w:shd w:val="clear" w:color="auto" w:fill="FFA500"/>
                              <w:vAlign w:val="center"/>
                              <w:hideMark/>
                            </w:tcPr>
                            <w:p w:rsidR="00BB7F05" w:rsidRPr="00BB7F05" w:rsidRDefault="00BB7F05" w:rsidP="00BB7F05">
                              <w:pPr>
                                <w:spacing w:after="300"/>
                                <w:rPr>
                                  <w:rFonts w:ascii="Arial" w:eastAsia="Times New Roman" w:hAnsi="Arial" w:cs="Arial"/>
                                  <w:b/>
                                  <w:bCs/>
                                  <w:color w:val="FFFFFF"/>
                                  <w:sz w:val="20"/>
                                  <w:szCs w:val="20"/>
                                </w:rPr>
                              </w:pPr>
                              <w:r w:rsidRPr="00BB7F05">
                                <w:rPr>
                                  <w:rFonts w:ascii="Arial" w:eastAsia="Times New Roman" w:hAnsi="Arial" w:cs="Arial"/>
                                  <w:b/>
                                  <w:bCs/>
                                  <w:color w:val="FFFFFF"/>
                                  <w:sz w:val="20"/>
                                  <w:szCs w:val="20"/>
                                </w:rPr>
                                <w:t> Editor's Corner</w:t>
                              </w:r>
                            </w:p>
                          </w:tc>
                          <w:tc>
                            <w:tcPr>
                              <w:tcW w:w="50" w:type="pct"/>
                              <w:shd w:val="clear" w:color="auto" w:fill="FFA500"/>
                              <w:vAlign w:val="center"/>
                              <w:hideMark/>
                            </w:tcPr>
                            <w:p w:rsidR="00BB7F05" w:rsidRPr="00BB7F05" w:rsidRDefault="00BB7F05" w:rsidP="00BB7F05">
                              <w:pPr>
                                <w:spacing w:after="300"/>
                                <w:rPr>
                                  <w:rFonts w:eastAsia="Times New Roman" w:cs="Times New Roman"/>
                                  <w:szCs w:val="24"/>
                                </w:rPr>
                              </w:pPr>
                            </w:p>
                          </w:tc>
                        </w:tr>
                        <w:tr w:rsidR="00BB7F05" w:rsidRPr="00BB7F05">
                          <w:trPr>
                            <w:tblCellSpacing w:w="0" w:type="dxa"/>
                          </w:trPr>
                          <w:tc>
                            <w:tcPr>
                              <w:tcW w:w="0" w:type="auto"/>
                              <w:gridSpan w:val="2"/>
                              <w:vAlign w:val="center"/>
                              <w:hideMark/>
                            </w:tcPr>
                            <w:p w:rsidR="00BB7F05" w:rsidRDefault="00513F15" w:rsidP="00BB7F05">
                              <w:pPr>
                                <w:spacing w:after="300"/>
                                <w:rPr>
                                  <w:rFonts w:ascii="Trebuchet MS" w:eastAsia="Times New Roman" w:hAnsi="Trebuchet MS" w:cs="Arial"/>
                                  <w:b/>
                                  <w:bCs/>
                                  <w:color w:val="68A7BB"/>
                                  <w:szCs w:val="24"/>
                                </w:rPr>
                              </w:pPr>
                              <w:r w:rsidRPr="00513F15">
                                <w:rPr>
                                  <w:rFonts w:ascii="Verdana" w:eastAsia="Times New Roman" w:hAnsi="Verdana" w:cs="Times New Roman"/>
                                  <w:noProof/>
                                  <w:color w:val="5C788C"/>
                                  <w:sz w:val="20"/>
                                  <w:szCs w:val="20"/>
                                </w:rPr>
                                <w:pict>
                                  <v:shape id="_x0000_s1026" type="#_x0000_t75" alt="editorial" style="position:absolute;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r w:rsidR="00BB7F05" w:rsidRPr="00BB7F05">
                                <w:rPr>
                                  <w:rFonts w:ascii="Trebuchet MS" w:eastAsia="Times New Roman" w:hAnsi="Trebuchet MS" w:cs="Arial"/>
                                  <w:b/>
                                  <w:bCs/>
                                  <w:color w:val="68A7BB"/>
                                  <w:szCs w:val="24"/>
                                </w:rPr>
                                <w:t>Marketing</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 xml:space="preserve">In a down economy, it appears that health is the new wealth. Interest in disease prevention, injury prevention, and personal health is at an all-time high. For those Exercise Physiologists who would market their professional services to the public it is important to </w:t>
                              </w:r>
                              <w:r w:rsidRPr="00BB7F05">
                                <w:rPr>
                                  <w:rFonts w:ascii="Verdana" w:eastAsia="Times New Roman" w:hAnsi="Verdana" w:cs="Times New Roman"/>
                                  <w:b/>
                                  <w:bCs/>
                                  <w:color w:val="5C788C"/>
                                  <w:sz w:val="20"/>
                                </w:rPr>
                                <w:t>understand how little the public knows about us or what we can do for them</w:t>
                              </w:r>
                              <w:r w:rsidRPr="00BB7F05">
                                <w:rPr>
                                  <w:rFonts w:ascii="Verdana" w:eastAsia="Times New Roman" w:hAnsi="Verdana" w:cs="Times New Roman"/>
                                  <w:color w:val="5C788C"/>
                                  <w:sz w:val="20"/>
                                  <w:szCs w:val="20"/>
                                </w:rPr>
                                <w:t xml:space="preserve">.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Your marketing dollars will be best spent when you are able to educate potential clients. In the past year, my company has had some ups and some downs. In our marketing efforts, </w:t>
                              </w:r>
                              <w:r w:rsidRPr="00BB7F05">
                                <w:rPr>
                                  <w:rFonts w:ascii="Verdana" w:eastAsia="Times New Roman" w:hAnsi="Verdana" w:cs="Times New Roman"/>
                                  <w:b/>
                                  <w:bCs/>
                                  <w:color w:val="5C788C"/>
                                  <w:sz w:val="20"/>
                                </w:rPr>
                                <w:t>we found that simple advert-</w:t>
                              </w:r>
                              <w:proofErr w:type="spellStart"/>
                              <w:r w:rsidRPr="00BB7F05">
                                <w:rPr>
                                  <w:rFonts w:ascii="Verdana" w:eastAsia="Times New Roman" w:hAnsi="Verdana" w:cs="Times New Roman"/>
                                  <w:b/>
                                  <w:bCs/>
                                  <w:color w:val="5C788C"/>
                                  <w:sz w:val="20"/>
                                </w:rPr>
                                <w:t>isement</w:t>
                              </w:r>
                              <w:proofErr w:type="spellEnd"/>
                              <w:r w:rsidRPr="00BB7F05">
                                <w:rPr>
                                  <w:rFonts w:ascii="Verdana" w:eastAsia="Times New Roman" w:hAnsi="Verdana" w:cs="Times New Roman"/>
                                  <w:b/>
                                  <w:bCs/>
                                  <w:color w:val="5C788C"/>
                                  <w:sz w:val="20"/>
                                </w:rPr>
                                <w:t xml:space="preserve"> for services with reduced prices or "special deals" were essentially unproductive</w:t>
                              </w:r>
                              <w:r w:rsidRPr="00BB7F05">
                                <w:rPr>
                                  <w:rFonts w:ascii="Verdana" w:eastAsia="Times New Roman" w:hAnsi="Verdana" w:cs="Times New Roman"/>
                                  <w:color w:val="5C788C"/>
                                  <w:sz w:val="20"/>
                                  <w:szCs w:val="20"/>
                                </w:rPr>
                                <w:t xml:space="preserve">. Conversely, efforts to educate potential clients about the services generated more customers regardless of whether the services were at the normal price or discounted. While simple economics will drive people to look for the least expensive option, it is not the predominant consideration for people when they begin to understand the value that physiological testing and professional exercise prescription offers them in attaining their health and fitness goals.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As Board-Certified Exercise Physiologists (EPC), you are </w:t>
                              </w:r>
                              <w:r w:rsidRPr="00BB7F05">
                                <w:rPr>
                                  <w:rFonts w:ascii="Verdana" w:eastAsia="Times New Roman" w:hAnsi="Verdana" w:cs="Times New Roman"/>
                                  <w:color w:val="5C788C"/>
                                  <w:sz w:val="20"/>
                                  <w:szCs w:val="20"/>
                                </w:rPr>
                                <w:lastRenderedPageBreak/>
                                <w:t>already prepared to present this information as recognized professionals. </w:t>
                              </w:r>
                              <w:r w:rsidRPr="00BB7F05">
                                <w:rPr>
                                  <w:rFonts w:ascii="Verdana" w:eastAsia="Times New Roman" w:hAnsi="Verdana" w:cs="Times New Roman"/>
                                  <w:b/>
                                  <w:bCs/>
                                  <w:color w:val="5C788C"/>
                                  <w:sz w:val="20"/>
                                </w:rPr>
                                <w:t>Find or create ways to make presentations within your niche of potential customers (i.e. senior citizen groups, weight loss groups, community education classes, etc.).</w:t>
                              </w:r>
                              <w:r w:rsidRPr="00BB7F05">
                                <w:rPr>
                                  <w:rFonts w:ascii="Verdana" w:eastAsia="Times New Roman" w:hAnsi="Verdana" w:cs="Times New Roman"/>
                                  <w:color w:val="5C788C"/>
                                  <w:sz w:val="20"/>
                                  <w:szCs w:val="20"/>
                                </w:rPr>
                                <w:t xml:space="preserve"> It is important this isn't just a 'sales pitch' for your company or its services, but includes valuable information that attendees can use.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For example, making a presentation to a weight loss group about the facts of caloric intake/output; the energy content of protein, carbohydrate, and fat; the number of calories in a pound of fat; the common estimation equations for caloric intake; and how exercise affects metabolism would be useful to people in attendance. You can highlight how the assessment of resting metabolism is preferable to the estimations. You may </w:t>
                              </w:r>
                              <w:r w:rsidRPr="00BB7F05">
                                <w:rPr>
                                  <w:rFonts w:ascii="Verdana" w:eastAsia="Times New Roman" w:hAnsi="Verdana" w:cs="Times New Roman"/>
                                  <w:b/>
                                  <w:bCs/>
                                  <w:color w:val="5C788C"/>
                                  <w:sz w:val="20"/>
                                </w:rPr>
                                <w:t>discuss how measuring VO2 allows for a more accurate (and safe) exercise prescription that takes the guesswork out of exercise and provides a better 'outcome' than standing on the scale</w:t>
                              </w:r>
                              <w:r w:rsidRPr="00BB7F05">
                                <w:rPr>
                                  <w:rFonts w:ascii="Verdana" w:eastAsia="Times New Roman" w:hAnsi="Verdana" w:cs="Times New Roman"/>
                                  <w:color w:val="5C788C"/>
                                  <w:sz w:val="20"/>
                                  <w:szCs w:val="20"/>
                                </w:rPr>
                                <w:t xml:space="preserve">. But primarily you are helping them understand some physiological basics of weight gain and loss. Brochures or information that you can distribute to the attendees can further describe your services and their costs. And because we all like to get a "deal", you can come up with some really creative ways to discount your services to these new customers because you will be saving money by not marketing to a public who aren't looking for services that they don't understand.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My take-home points are these: Don't assume that you have to be cheaper to get business in this economy!  What you can provide is valuable once people understand it. Be smart with your marketing efforts and you can experience growth in a slow economy.</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Readers with questions about starting or developing their own business may contact Shane by email at </w:t>
                              </w:r>
                              <w:hyperlink r:id="rId14" w:tgtFrame="_blank" w:history="1">
                                <w:r w:rsidRPr="00BB7F05">
                                  <w:rPr>
                                    <w:rFonts w:ascii="Verdana" w:eastAsia="Times New Roman" w:hAnsi="Verdana" w:cs="Times New Roman"/>
                                    <w:color w:val="68A7BB"/>
                                    <w:sz w:val="20"/>
                                    <w:u w:val="single"/>
                                  </w:rPr>
                                  <w:t>shane@phpswellness.com</w:t>
                                </w:r>
                              </w:hyperlink>
                              <w:r w:rsidRPr="00BB7F05">
                                <w:rPr>
                                  <w:rFonts w:ascii="Verdana" w:eastAsia="Times New Roman" w:hAnsi="Verdana" w:cs="Times New Roman"/>
                                  <w:color w:val="5C788C"/>
                                  <w:sz w:val="20"/>
                                  <w:szCs w:val="20"/>
                                </w:rPr>
                                <w:t xml:space="preserve">.   </w:t>
                              </w:r>
                            </w:p>
                            <w:p w:rsid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By Shane Paulson, MA. EPC</w:t>
                              </w:r>
                            </w:p>
                            <w:p w:rsidR="00BB7F05" w:rsidRDefault="00BB7F05" w:rsidP="00BB7F05">
                              <w:pPr>
                                <w:spacing w:after="300"/>
                                <w:rPr>
                                  <w:rFonts w:ascii="Verdana" w:eastAsia="Times New Roman" w:hAnsi="Verdana" w:cs="Times New Roman"/>
                                  <w:color w:val="5C788C"/>
                                  <w:sz w:val="20"/>
                                  <w:szCs w:val="20"/>
                                </w:rPr>
                              </w:pPr>
                            </w:p>
                            <w:p w:rsidR="00BB7F05" w:rsidRDefault="00BB7F05" w:rsidP="00BB7F05">
                              <w:pPr>
                                <w:spacing w:after="300"/>
                                <w:rPr>
                                  <w:rFonts w:ascii="Verdana" w:eastAsia="Times New Roman" w:hAnsi="Verdana" w:cs="Times New Roman"/>
                                  <w:color w:val="5C788C"/>
                                  <w:sz w:val="20"/>
                                  <w:szCs w:val="20"/>
                                </w:rPr>
                              </w:pPr>
                            </w:p>
                            <w:p w:rsidR="00BB7F05" w:rsidRDefault="00BB7F05" w:rsidP="00BB7F05">
                              <w:pPr>
                                <w:spacing w:after="300"/>
                                <w:rPr>
                                  <w:rFonts w:ascii="Verdana" w:eastAsia="Times New Roman" w:hAnsi="Verdana" w:cs="Times New Roman"/>
                                  <w:color w:val="5C788C"/>
                                  <w:sz w:val="20"/>
                                  <w:szCs w:val="20"/>
                                </w:rPr>
                              </w:pPr>
                            </w:p>
                            <w:p w:rsidR="00BB7F05" w:rsidRPr="00BB7F05" w:rsidRDefault="00BB7F05" w:rsidP="00BB7F05">
                              <w:pPr>
                                <w:spacing w:after="300"/>
                                <w:rPr>
                                  <w:rFonts w:ascii="Verdana" w:eastAsia="Times New Roman" w:hAnsi="Verdana" w:cs="Times New Roman"/>
                                  <w:color w:val="5C788C"/>
                                  <w:sz w:val="20"/>
                                  <w:szCs w:val="20"/>
                                </w:rPr>
                              </w:pPr>
                            </w:p>
                          </w:tc>
                        </w:tr>
                      </w:tbl>
                      <w:p w:rsidR="00BB7F05" w:rsidRPr="00BB7F05" w:rsidRDefault="00BB7F05" w:rsidP="00BB7F05">
                        <w:pPr>
                          <w:rPr>
                            <w:rFonts w:eastAsia="Times New Roman" w:cs="Times New Roman"/>
                            <w:vanish/>
                            <w:szCs w:val="24"/>
                          </w:rPr>
                        </w:pPr>
                        <w:bookmarkStart w:id="1" w:name="LETTER.BLOCK8"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BB7F05" w:rsidRPr="00BB7F05">
                          <w:trPr>
                            <w:tblCellSpacing w:w="0" w:type="dxa"/>
                          </w:trPr>
                          <w:tc>
                            <w:tcPr>
                              <w:tcW w:w="4950" w:type="pct"/>
                              <w:shd w:val="clear" w:color="auto" w:fill="FFA500"/>
                              <w:vAlign w:val="center"/>
                              <w:hideMark/>
                            </w:tcPr>
                            <w:p w:rsidR="00BB7F05" w:rsidRPr="00BB7F05" w:rsidRDefault="00BB7F05" w:rsidP="00BB7F05">
                              <w:pPr>
                                <w:spacing w:after="300"/>
                                <w:rPr>
                                  <w:rFonts w:ascii="Trebuchet MS" w:eastAsia="Times New Roman" w:hAnsi="Trebuchet MS" w:cs="Times New Roman"/>
                                  <w:color w:val="FEFEFE"/>
                                  <w:szCs w:val="24"/>
                                </w:rPr>
                              </w:pPr>
                              <w:r w:rsidRPr="00BB7F05">
                                <w:rPr>
                                  <w:rFonts w:ascii="Trebuchet MS" w:eastAsia="Times New Roman" w:hAnsi="Trebuchet MS" w:cs="Times New Roman"/>
                                  <w:b/>
                                  <w:bCs/>
                                  <w:color w:val="FEFEFE"/>
                                  <w:szCs w:val="24"/>
                                </w:rPr>
                                <w:lastRenderedPageBreak/>
                                <w:t>Ask the EP </w:t>
                              </w:r>
                            </w:p>
                          </w:tc>
                          <w:tc>
                            <w:tcPr>
                              <w:tcW w:w="50" w:type="pct"/>
                              <w:shd w:val="clear" w:color="auto" w:fill="FFA500"/>
                              <w:vAlign w:val="center"/>
                              <w:hideMark/>
                            </w:tcPr>
                            <w:p w:rsidR="00BB7F05" w:rsidRPr="00BB7F05" w:rsidRDefault="00BB7F05" w:rsidP="00BB7F05">
                              <w:pPr>
                                <w:spacing w:after="300"/>
                                <w:rPr>
                                  <w:rFonts w:eastAsia="Times New Roman" w:cs="Times New Roman"/>
                                  <w:szCs w:val="24"/>
                                </w:rPr>
                              </w:pPr>
                            </w:p>
                          </w:tc>
                        </w:tr>
                        <w:bookmarkEnd w:id="0"/>
                        <w:tr w:rsidR="00BB7F05" w:rsidRPr="00BB7F05">
                          <w:trPr>
                            <w:tblCellSpacing w:w="0" w:type="dxa"/>
                          </w:trPr>
                          <w:tc>
                            <w:tcPr>
                              <w:tcW w:w="0" w:type="auto"/>
                              <w:gridSpan w:val="2"/>
                              <w:vAlign w:val="center"/>
                              <w:hideMark/>
                            </w:tcPr>
                            <w:p w:rsidR="00BB7F05" w:rsidRPr="00BB7F05" w:rsidRDefault="00BB7F05" w:rsidP="00BB7F05">
                              <w:pPr>
                                <w:spacing w:after="300"/>
                                <w:rPr>
                                  <w:rFonts w:ascii="Verdana" w:eastAsia="Times New Roman" w:hAnsi="Verdana" w:cs="Times New Roman"/>
                                  <w:color w:val="5C788C"/>
                                  <w:sz w:val="20"/>
                                  <w:szCs w:val="20"/>
                                </w:rPr>
                              </w:pPr>
                              <w:r w:rsidRPr="00BB7F05">
                                <w:rPr>
                                  <w:rFonts w:ascii="Arial" w:eastAsia="Times New Roman" w:hAnsi="Arial" w:cs="Arial"/>
                                  <w:b/>
                                  <w:bCs/>
                                  <w:color w:val="68A7BB"/>
                                  <w:sz w:val="20"/>
                                  <w:szCs w:val="20"/>
                                </w:rPr>
                                <w:t>This month we change pace, offering a personal essay from our "Ask the EP" column author... </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b/>
                                  <w:bCs/>
                                  <w:color w:val="5C788C"/>
                                  <w:sz w:val="20"/>
                                </w:rPr>
                                <w:t>Journal Impact Factor: A Need for Critical Examination</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 </w:t>
                              </w:r>
                            </w:p>
                            <w:p w:rsid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Introduction</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It is well known throughout the scientific community that "impact factors" are used to categorize, and therefore rank the best journals that publish various scientific papers. </w:t>
                              </w:r>
                              <w:r w:rsidRPr="00BB7F05">
                                <w:rPr>
                                  <w:rFonts w:ascii="Verdana" w:eastAsia="Times New Roman" w:hAnsi="Verdana" w:cs="Times New Roman"/>
                                  <w:b/>
                                  <w:bCs/>
                                  <w:color w:val="5C788C"/>
                                  <w:sz w:val="20"/>
                                </w:rPr>
                                <w:t>Interestingly, it seems the Institute of Scientific Information (ISI), the publishing company that issues the SCI (Science Citation Index) is often misunderstood, or perhaps used erroneously.</w:t>
                              </w:r>
                              <w:r w:rsidRPr="00BB7F05">
                                <w:rPr>
                                  <w:rFonts w:ascii="Verdana" w:eastAsia="Times New Roman" w:hAnsi="Verdana" w:cs="Times New Roman"/>
                                  <w:color w:val="5C788C"/>
                                  <w:sz w:val="20"/>
                                  <w:szCs w:val="20"/>
                                </w:rPr>
                                <w:t xml:space="preserve"> The inception of the SCI began in the 1960's, which first published the Journal Citation Reports in 1975 (1). Decades later, it is still used to compare journals within the science and social science fields, which ultimately can affect the professional integrity of the researcher.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Arguably, journals with the highest impact factor may not be the greatest. </w:t>
                              </w:r>
                              <w:r w:rsidRPr="00BB7F05">
                                <w:rPr>
                                  <w:rFonts w:ascii="Verdana" w:eastAsia="Times New Roman" w:hAnsi="Verdana" w:cs="Times New Roman"/>
                                  <w:b/>
                                  <w:bCs/>
                                  <w:color w:val="5C788C"/>
                                  <w:sz w:val="20"/>
                                </w:rPr>
                                <w:t>Many components influence a journals impact factor, such as subject or field, related papers of related literature, time required for review, and additional subtleties including point/counterpoint, letters to the editor, research note(s) and editorials</w:t>
                              </w:r>
                              <w:r w:rsidRPr="00BB7F05">
                                <w:rPr>
                                  <w:rFonts w:ascii="Verdana" w:eastAsia="Times New Roman" w:hAnsi="Verdana" w:cs="Times New Roman"/>
                                  <w:color w:val="5C788C"/>
                                  <w:sz w:val="20"/>
                                  <w:szCs w:val="20"/>
                                </w:rPr>
                                <w:t xml:space="preserve">.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Impact Factor</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The journals impact factor is established on the numerator (# of citations in the current year to items published in a journal in the previous 2 years) and the denominator (# of articles published in the same 2 years) (2). However, there is considerable variation from journal to journal in what formulates these components.  Therefore, </w:t>
                              </w:r>
                              <w:r w:rsidRPr="00BB7F05">
                                <w:rPr>
                                  <w:rFonts w:ascii="Verdana" w:eastAsia="Times New Roman" w:hAnsi="Verdana" w:cs="Times New Roman"/>
                                  <w:b/>
                                  <w:bCs/>
                                  <w:color w:val="5C788C"/>
                                  <w:sz w:val="20"/>
                                </w:rPr>
                                <w:t xml:space="preserve">this practice puts more emphasis on older journals than those publishing more manuscripts </w:t>
                              </w:r>
                              <w:r w:rsidRPr="00BB7F05">
                                <w:rPr>
                                  <w:rFonts w:ascii="Verdana" w:eastAsia="Times New Roman" w:hAnsi="Verdana" w:cs="Times New Roman"/>
                                  <w:color w:val="5C788C"/>
                                  <w:sz w:val="20"/>
                                  <w:szCs w:val="20"/>
                                </w:rPr>
                                <w:t xml:space="preserve">(4). In addition, Joseph and </w:t>
                              </w:r>
                              <w:proofErr w:type="spellStart"/>
                              <w:r w:rsidRPr="00BB7F05">
                                <w:rPr>
                                  <w:rFonts w:ascii="Verdana" w:eastAsia="Times New Roman" w:hAnsi="Verdana" w:cs="Times New Roman"/>
                                  <w:color w:val="5C788C"/>
                                  <w:sz w:val="20"/>
                                  <w:szCs w:val="20"/>
                                </w:rPr>
                                <w:t>Hoey</w:t>
                              </w:r>
                              <w:proofErr w:type="spellEnd"/>
                              <w:r w:rsidRPr="00BB7F05">
                                <w:rPr>
                                  <w:rFonts w:ascii="Verdana" w:eastAsia="Times New Roman" w:hAnsi="Verdana" w:cs="Times New Roman"/>
                                  <w:color w:val="5C788C"/>
                                  <w:sz w:val="20"/>
                                  <w:szCs w:val="20"/>
                                </w:rPr>
                                <w:t xml:space="preserve"> (4) state that room for considerable </w:t>
                              </w:r>
                              <w:r w:rsidRPr="00BB7F05">
                                <w:rPr>
                                  <w:rFonts w:ascii="Verdana" w:eastAsia="Times New Roman" w:hAnsi="Verdana" w:cs="Times New Roman"/>
                                  <w:b/>
                                  <w:bCs/>
                                  <w:color w:val="5C788C"/>
                                  <w:sz w:val="20"/>
                                </w:rPr>
                                <w:t>error and inflation exist by incorporating items such as letters to the editor, editorials, book reviews, and news reports</w:t>
                              </w:r>
                              <w:r w:rsidRPr="00BB7F05">
                                <w:rPr>
                                  <w:rFonts w:ascii="Verdana" w:eastAsia="Times New Roman" w:hAnsi="Verdana" w:cs="Times New Roman"/>
                                  <w:color w:val="5C788C"/>
                                  <w:sz w:val="20"/>
                                  <w:szCs w:val="20"/>
                                </w:rPr>
                                <w:t xml:space="preserve"> as research papers or review articles. Hoeffel (3) has stated that the impact factor "is not a perfect tool to measure the quality of articles..." In truth, the impact factor neither defines nor distinguishes the quality of scientific journals within a specific field. As a result, the journal's impact factor is more complex, and even more convoluted than originally thought.</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Argument Against</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r>
                              <w:r w:rsidRPr="00BB7F05">
                                <w:rPr>
                                  <w:rFonts w:ascii="Verdana" w:eastAsia="Times New Roman" w:hAnsi="Verdana" w:cs="Times New Roman"/>
                                  <w:b/>
                                  <w:bCs/>
                                  <w:color w:val="5C788C"/>
                                  <w:sz w:val="20"/>
                                </w:rPr>
                                <w:t>Many administrators require published articles with high impact factors</w:t>
                              </w:r>
                              <w:r w:rsidRPr="00BB7F05">
                                <w:rPr>
                                  <w:rFonts w:ascii="Verdana" w:eastAsia="Times New Roman" w:hAnsi="Verdana" w:cs="Times New Roman"/>
                                  <w:color w:val="5C788C"/>
                                  <w:sz w:val="20"/>
                                  <w:szCs w:val="20"/>
                                </w:rPr>
                                <w:t xml:space="preserve">. Nowadays, the desire for tenure adds additional pressure to the researcher, thus publishing in superior journals. Regardless of whether scientists and researchers should feel uneasy when submitting articles that do not have an impact factor, or even a lower impact factor is warranted, and needs further investigation. As previously stated, </w:t>
                              </w:r>
                              <w:r w:rsidRPr="00BB7F05">
                                <w:rPr>
                                  <w:rFonts w:ascii="Verdana" w:eastAsia="Times New Roman" w:hAnsi="Verdana" w:cs="Times New Roman"/>
                                  <w:b/>
                                  <w:bCs/>
                                  <w:color w:val="5C788C"/>
                                  <w:sz w:val="20"/>
                                </w:rPr>
                                <w:t>the impact factor neither defines nor distinguishes the quality of scientific journals within a specific field</w:t>
                              </w:r>
                              <w:r w:rsidRPr="00BB7F05">
                                <w:rPr>
                                  <w:rFonts w:ascii="Verdana" w:eastAsia="Times New Roman" w:hAnsi="Verdana" w:cs="Times New Roman"/>
                                  <w:color w:val="5C788C"/>
                                  <w:sz w:val="20"/>
                                  <w:szCs w:val="20"/>
                                </w:rPr>
                                <w:t xml:space="preserve">. Therefore, obtaining an alternative measure of the impact is long overdue.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If a researcher cites a journal article, it does not necessarily mean the journal itself is important. Perhaps the article in the journal is important to the researcher's specific topic. Nonetheless, careful attention and use of the impact factor is critical in avoiding administrative error. In contrast, Hopkins (5) agrees with the use of the impact factor in making administrative decisions. However, it is the opinion of this author that impact factors should not be the main ideology used to influence a researcher's chance of promotion and/or tenure. The idea that publishing in a journal with a high impact factor is superior than publishing in a journal with a low or no impact factor is seriously flawed, and makes little sense. Researchers should be encouraged to submit their work when and where possible, specifically if the journal provides optimal feedback with the prospect of accepting the paper in the scientific literature. There is really no significant advantage to career development by simply publishing in a more exclusive journal. </w:t>
                              </w:r>
                              <w:r w:rsidRPr="00BB7F05">
                                <w:rPr>
                                  <w:rFonts w:ascii="Verdana" w:eastAsia="Times New Roman" w:hAnsi="Verdana" w:cs="Times New Roman"/>
                                  <w:b/>
                                  <w:bCs/>
                                  <w:color w:val="5C788C"/>
                                  <w:sz w:val="20"/>
                                </w:rPr>
                                <w:t>It is an incorrect assumption that the quality of research is inferior when published in journals with little or no impact factor</w:t>
                              </w:r>
                              <w:r w:rsidRPr="00BB7F05">
                                <w:rPr>
                                  <w:rFonts w:ascii="Verdana" w:eastAsia="Times New Roman" w:hAnsi="Verdana" w:cs="Times New Roman"/>
                                  <w:color w:val="5C788C"/>
                                  <w:sz w:val="20"/>
                                  <w:szCs w:val="20"/>
                                </w:rPr>
                                <w:t xml:space="preserve">. In fact there are numerous ways to show scholarly work that are just as objective if not more important than the work of the researcher.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xml:space="preserve">Perhaps, what is needed today is increased adaptive capacity to assist members of different professions to respond quickly and intelligently for needed change. If that's the case, </w:t>
                              </w:r>
                              <w:r w:rsidRPr="00BB7F05">
                                <w:rPr>
                                  <w:rFonts w:ascii="Verdana" w:eastAsia="Times New Roman" w:hAnsi="Verdana" w:cs="Times New Roman"/>
                                  <w:b/>
                                  <w:bCs/>
                                  <w:color w:val="5C788C"/>
                                  <w:sz w:val="20"/>
                                </w:rPr>
                                <w:t>a new model and professional approach must be created to allow researchers to accurately evaluate their work, and not depend on a model that's more than 50 years old.</w:t>
                              </w:r>
                              <w:r w:rsidRPr="00BB7F05">
                                <w:rPr>
                                  <w:rFonts w:ascii="Verdana" w:eastAsia="Times New Roman" w:hAnsi="Verdana" w:cs="Times New Roman"/>
                                  <w:color w:val="5C788C"/>
                                  <w:sz w:val="20"/>
                                  <w:szCs w:val="20"/>
                                </w:rPr>
                                <w:t xml:space="preserve"> Within exercise physiology, they (the researchers) should be able to assess their own work, and the work of their constituents in order to critically reflect on the value of the final product. It would seem appropriate that researchers should be in charge of publishing. If researchers remain complacent and separate themselves from the right to publish in the journal of their choosing, what would be the social and professional consequences? </w:t>
                              </w:r>
                              <w:r w:rsidRPr="00BB7F05">
                                <w:rPr>
                                  <w:rFonts w:ascii="Verdana" w:eastAsia="Times New Roman" w:hAnsi="Verdana" w:cs="Times New Roman"/>
                                  <w:color w:val="5C788C"/>
                                  <w:sz w:val="20"/>
                                  <w:szCs w:val="20"/>
                                </w:rPr>
                                <w:br/>
                                <w:t xml:space="preserve">Interestingly, Hecht, Hecht, and Sandburg  (6) </w:t>
                              </w:r>
                              <w:r w:rsidRPr="00BB7F05">
                                <w:rPr>
                                  <w:rFonts w:ascii="Verdana" w:eastAsia="Times New Roman" w:hAnsi="Verdana" w:cs="Times New Roman"/>
                                  <w:b/>
                                  <w:bCs/>
                                  <w:color w:val="5C788C"/>
                                  <w:sz w:val="20"/>
                                </w:rPr>
                                <w:t>recommend discontinuing and even eliminating  the impact factor to evaluate relevant research</w:t>
                              </w:r>
                              <w:r w:rsidRPr="00BB7F05">
                                <w:rPr>
                                  <w:rFonts w:ascii="Verdana" w:eastAsia="Times New Roman" w:hAnsi="Verdana" w:cs="Times New Roman"/>
                                  <w:color w:val="5C788C"/>
                                  <w:sz w:val="20"/>
                                  <w:szCs w:val="20"/>
                                </w:rPr>
                                <w:t>, thus stating it's misuse in determining the "importance of individual researchers, research programs and even the institution hosting the research" (6).</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Conclusion</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The idea that publishing in a journal with a high impact factor is superior to publishing in a journal with a low or no impact factor is seriously flawed. Moreover, the impact factor itself is scientifically unsound and requires re-examination, in order to assess the academic worth of a paper. Although this essay is by no means comprehensive, it should help with the decision to remove the use of impact factors from the scientific community.</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 </w:t>
                              </w:r>
                              <w:r w:rsidRPr="00BB7F05">
                                <w:rPr>
                                  <w:rFonts w:ascii="Verdana" w:eastAsia="Times New Roman" w:hAnsi="Verdana" w:cs="Times New Roman"/>
                                  <w:color w:val="5C788C"/>
                                  <w:sz w:val="20"/>
                                  <w:szCs w:val="20"/>
                                </w:rPr>
                                <w:br/>
                                <w:t>References</w:t>
                              </w:r>
                              <w:r w:rsidRPr="00BB7F05">
                                <w:rPr>
                                  <w:rFonts w:ascii="Verdana" w:eastAsia="Times New Roman" w:hAnsi="Verdana" w:cs="Times New Roman"/>
                                  <w:color w:val="5C788C"/>
                                  <w:sz w:val="20"/>
                                  <w:szCs w:val="20"/>
                                </w:rPr>
                                <w:br/>
                                <w:t> </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1. Garfield, E. (1996). Fortnightly Review: How can Impact Factors be Improved?  BMJ. 313:411-413 (17 August). [Online].</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2. Garfield, E. (1999). Journal Impact Factor: A Brief Review. CMAJ. 161:1-7 (19 October). [Online].</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3. Hoeffel, C. (1998). Journal Impact Factors. [letter]. Allergy. 53:1225.</w:t>
                              </w:r>
                            </w:p>
                            <w:p w:rsidR="00BB7F05" w:rsidRP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br/>
                              </w:r>
                              <w:r w:rsidRPr="00BB7F05">
                                <w:rPr>
                                  <w:rFonts w:ascii="Verdana" w:eastAsia="Times New Roman" w:hAnsi="Verdana" w:cs="Times New Roman"/>
                                  <w:color w:val="5C788C"/>
                                  <w:sz w:val="20"/>
                                  <w:szCs w:val="20"/>
                                </w:rPr>
                                <w:br/>
                                <w:t>~Jonathan Mike, CSCS, USAW, NSCA-CPT,</w:t>
                              </w:r>
                            </w:p>
                            <w:p w:rsidR="00BB7F05" w:rsidRDefault="00BB7F05" w:rsidP="00BB7F05">
                              <w:pPr>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Doctoral Student, Assistant Editor</w:t>
                              </w:r>
                            </w:p>
                            <w:p w:rsidR="00BB7F05" w:rsidRPr="00BB7F05" w:rsidRDefault="00BB7F05" w:rsidP="00BB7F05">
                              <w:pPr>
                                <w:rPr>
                                  <w:rFonts w:ascii="Verdana" w:eastAsia="Times New Roman" w:hAnsi="Verdana" w:cs="Times New Roman"/>
                                  <w:color w:val="5C788C"/>
                                  <w:sz w:val="20"/>
                                  <w:szCs w:val="20"/>
                                </w:rPr>
                              </w:pPr>
                            </w:p>
                          </w:tc>
                        </w:tr>
                      </w:tbl>
                      <w:p w:rsidR="00BB7F05" w:rsidRPr="00BB7F05" w:rsidRDefault="00BB7F05" w:rsidP="00BB7F05">
                        <w:pPr>
                          <w:rPr>
                            <w:rFonts w:eastAsia="Times New Roman" w:cs="Times New Roman"/>
                            <w:vanish/>
                            <w:szCs w:val="24"/>
                          </w:rPr>
                        </w:pPr>
                        <w:bookmarkStart w:id="2" w:name="LETTER.BLOCK9"/>
                        <w:bookmarkEnd w:id="2"/>
                      </w:p>
                      <w:tbl>
                        <w:tblPr>
                          <w:tblW w:w="5000" w:type="pct"/>
                          <w:tblCellSpacing w:w="0" w:type="dxa"/>
                          <w:tblCellMar>
                            <w:top w:w="75" w:type="dxa"/>
                            <w:left w:w="75" w:type="dxa"/>
                            <w:bottom w:w="75" w:type="dxa"/>
                            <w:right w:w="75" w:type="dxa"/>
                          </w:tblCellMar>
                          <w:tblLook w:val="04A0"/>
                        </w:tblPr>
                        <w:tblGrid>
                          <w:gridCol w:w="6294"/>
                          <w:gridCol w:w="156"/>
                        </w:tblGrid>
                        <w:tr w:rsidR="00BB7F05" w:rsidRPr="00BB7F05">
                          <w:trPr>
                            <w:tblCellSpacing w:w="0" w:type="dxa"/>
                          </w:trPr>
                          <w:tc>
                            <w:tcPr>
                              <w:tcW w:w="4950" w:type="pct"/>
                              <w:shd w:val="clear" w:color="auto" w:fill="FFA500"/>
                              <w:vAlign w:val="center"/>
                              <w:hideMark/>
                            </w:tcPr>
                            <w:p w:rsidR="00BB7F05" w:rsidRPr="00BB7F05" w:rsidRDefault="00BB7F05" w:rsidP="00BB7F05">
                              <w:pPr>
                                <w:spacing w:after="300"/>
                                <w:rPr>
                                  <w:rFonts w:ascii="Trebuchet MS" w:eastAsia="Times New Roman" w:hAnsi="Trebuchet MS" w:cs="Times New Roman"/>
                                  <w:b/>
                                  <w:bCs/>
                                  <w:color w:val="68A7BB"/>
                                  <w:szCs w:val="24"/>
                                </w:rPr>
                              </w:pPr>
                              <w:r w:rsidRPr="00BB7F05">
                                <w:rPr>
                                  <w:rFonts w:ascii="Trebuchet MS" w:eastAsia="Times New Roman" w:hAnsi="Trebuchet MS" w:cs="Times New Roman"/>
                                  <w:b/>
                                  <w:bCs/>
                                  <w:color w:val="FFFFFF"/>
                                  <w:szCs w:val="24"/>
                                </w:rPr>
                                <w:t>Advertisements</w:t>
                              </w:r>
                            </w:p>
                          </w:tc>
                          <w:tc>
                            <w:tcPr>
                              <w:tcW w:w="50" w:type="pct"/>
                              <w:shd w:val="clear" w:color="auto" w:fill="FFA500"/>
                              <w:vAlign w:val="center"/>
                              <w:hideMark/>
                            </w:tcPr>
                            <w:p w:rsidR="00BB7F05" w:rsidRPr="00BB7F05" w:rsidRDefault="00BB7F05" w:rsidP="00BB7F05">
                              <w:pPr>
                                <w:spacing w:after="300"/>
                                <w:rPr>
                                  <w:rFonts w:eastAsia="Times New Roman" w:cs="Times New Roman"/>
                                  <w:szCs w:val="24"/>
                                </w:rPr>
                              </w:pPr>
                            </w:p>
                          </w:tc>
                        </w:tr>
                        <w:bookmarkEnd w:id="1"/>
                        <w:tr w:rsidR="00BB7F05" w:rsidRPr="00BB7F05">
                          <w:trPr>
                            <w:tblCellSpacing w:w="0" w:type="dxa"/>
                          </w:trPr>
                          <w:tc>
                            <w:tcPr>
                              <w:tcW w:w="0" w:type="auto"/>
                              <w:gridSpan w:val="2"/>
                              <w:vAlign w:val="center"/>
                              <w:hideMark/>
                            </w:tcPr>
                            <w:p w:rsidR="00BB7F05" w:rsidRPr="00BB7F05" w:rsidRDefault="00BB7F05" w:rsidP="00BB7F05">
                              <w:pPr>
                                <w:spacing w:after="300"/>
                                <w:rPr>
                                  <w:rFonts w:ascii="Verdana" w:eastAsia="Times New Roman" w:hAnsi="Verdana" w:cs="Times New Roman"/>
                                  <w:color w:val="5C788C"/>
                                  <w:sz w:val="20"/>
                                  <w:szCs w:val="20"/>
                                </w:rPr>
                              </w:pPr>
                              <w:r w:rsidRPr="00BB7F05">
                                <w:rPr>
                                  <w:rFonts w:ascii="Trebuchet MS" w:eastAsia="Times New Roman" w:hAnsi="Trebuchet MS" w:cs="Times New Roman"/>
                                  <w:b/>
                                  <w:bCs/>
                                  <w:color w:val="68A7BB"/>
                                  <w:szCs w:val="24"/>
                                </w:rPr>
                                <w:t>Opportunities Related to Exercise Physiology</w:t>
                              </w:r>
                              <w:r w:rsidRPr="00BB7F05">
                                <w:rPr>
                                  <w:rFonts w:ascii="Verdana" w:eastAsia="Times New Roman" w:hAnsi="Verdana" w:cs="Times New Roman"/>
                                  <w:color w:val="5C788C"/>
                                  <w:sz w:val="20"/>
                                  <w:szCs w:val="20"/>
                                </w:rPr>
                                <w:t xml:space="preserve"> </w:t>
                              </w:r>
                              <w:r w:rsidRPr="00BB7F05">
                                <w:rPr>
                                  <w:rFonts w:ascii="Arial" w:eastAsia="Times New Roman" w:hAnsi="Arial" w:cs="Arial"/>
                                  <w:color w:val="5C788C"/>
                                  <w:sz w:val="20"/>
                                  <w:szCs w:val="20"/>
                                </w:rPr>
                                <w:t> </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Arial" w:eastAsia="Times New Roman" w:hAnsi="Arial" w:cs="Arial"/>
                                  <w:b/>
                                  <w:bCs/>
                                  <w:color w:val="5C788C"/>
                                  <w:sz w:val="20"/>
                                </w:rPr>
                                <w:t>Saratoga Cardiology Associates...</w:t>
                              </w:r>
                              <w:r w:rsidRPr="00BB7F05">
                                <w:rPr>
                                  <w:rFonts w:ascii="Arial" w:eastAsia="Times New Roman" w:hAnsi="Arial" w:cs="Arial"/>
                                  <w:color w:val="5C788C"/>
                                  <w:sz w:val="20"/>
                                  <w:szCs w:val="20"/>
                                </w:rPr>
                                <w:t xml:space="preserve"> Full-Time Monday-Friday position to join our medical team located in upstate New York. Candidate must provide a safe and effective cardiac rehabilitation program....</w:t>
                              </w:r>
                              <w:hyperlink r:id="rId15" w:tgtFrame="_blank" w:history="1">
                                <w:r w:rsidRPr="00BB7F05">
                                  <w:rPr>
                                    <w:rFonts w:ascii="Arial" w:eastAsia="Times New Roman" w:hAnsi="Arial" w:cs="Arial"/>
                                    <w:b/>
                                    <w:bCs/>
                                    <w:color w:val="68A7BB"/>
                                    <w:sz w:val="20"/>
                                    <w:u w:val="single"/>
                                  </w:rPr>
                                  <w:t>more information...</w:t>
                                </w:r>
                              </w:hyperlink>
                            </w:p>
                            <w:p w:rsidR="00BB7F05" w:rsidRPr="00BB7F05" w:rsidRDefault="00BB7F05" w:rsidP="00BB7F05">
                              <w:pPr>
                                <w:spacing w:after="240"/>
                                <w:rPr>
                                  <w:rFonts w:ascii="Verdana" w:eastAsia="Times New Roman" w:hAnsi="Verdana" w:cs="Times New Roman"/>
                                  <w:color w:val="5C788C"/>
                                  <w:sz w:val="20"/>
                                  <w:szCs w:val="20"/>
                                </w:rPr>
                              </w:pPr>
                              <w:r w:rsidRPr="00BB7F05">
                                <w:rPr>
                                  <w:rFonts w:ascii="Arial" w:eastAsia="Times New Roman" w:hAnsi="Arial" w:cs="Arial"/>
                                  <w:b/>
                                  <w:bCs/>
                                  <w:color w:val="5C788C"/>
                                  <w:sz w:val="20"/>
                                </w:rPr>
                                <w:t>---------------------------------------------------------   </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Arial" w:eastAsia="Times New Roman" w:hAnsi="Arial" w:cs="Arial"/>
                                  <w:b/>
                                  <w:bCs/>
                                  <w:color w:val="5C788C"/>
                                  <w:sz w:val="20"/>
                                </w:rPr>
                                <w:t>The Department of Kinesiology at the University of New Hampshire</w:t>
                              </w:r>
                              <w:r w:rsidRPr="00BB7F05">
                                <w:rPr>
                                  <w:rFonts w:ascii="Arial" w:eastAsia="Times New Roman" w:hAnsi="Arial" w:cs="Arial"/>
                                  <w:color w:val="5C788C"/>
                                  <w:sz w:val="20"/>
                                  <w:szCs w:val="20"/>
                                </w:rPr>
                                <w:t>... is currently seeking applicants for a tenure track appointment in Exercise Science at the Assistant or Associate Professor level. ...</w:t>
                              </w:r>
                              <w:hyperlink r:id="rId16" w:tgtFrame="_blank" w:history="1">
                                <w:r w:rsidRPr="00BB7F05">
                                  <w:rPr>
                                    <w:rFonts w:ascii="Arial" w:eastAsia="Times New Roman" w:hAnsi="Arial" w:cs="Arial"/>
                                    <w:b/>
                                    <w:bCs/>
                                    <w:color w:val="68A7BB"/>
                                    <w:sz w:val="20"/>
                                    <w:u w:val="single"/>
                                  </w:rPr>
                                  <w:t>more information...</w:t>
                                </w:r>
                              </w:hyperlink>
                              <w:r w:rsidRPr="00BB7F05">
                                <w:rPr>
                                  <w:rFonts w:ascii="Verdana" w:eastAsia="Times New Roman" w:hAnsi="Verdana" w:cs="Times New Roman"/>
                                  <w:color w:val="5C788C"/>
                                  <w:sz w:val="20"/>
                                  <w:szCs w:val="20"/>
                                </w:rPr>
                                <w:t> </w:t>
                              </w:r>
                            </w:p>
                            <w:p w:rsidR="00BB7F05" w:rsidRPr="00BB7F05" w:rsidRDefault="00BB7F05" w:rsidP="00BB7F05">
                              <w:pPr>
                                <w:spacing w:after="300"/>
                                <w:rPr>
                                  <w:rFonts w:eastAsia="Times New Roman" w:cs="Times New Roman"/>
                                  <w:szCs w:val="24"/>
                                </w:rPr>
                              </w:pPr>
                              <w:r w:rsidRPr="00BB7F05">
                                <w:rPr>
                                  <w:rFonts w:ascii="Verdana" w:eastAsia="Times New Roman" w:hAnsi="Verdana" w:cs="Times New Roman"/>
                                  <w:b/>
                                  <w:bCs/>
                                  <w:color w:val="5C788C"/>
                                  <w:sz w:val="20"/>
                                </w:rPr>
                                <w:t>----------------------------------------------------</w:t>
                              </w:r>
                              <w:r w:rsidRPr="00BB7F05">
                                <w:rPr>
                                  <w:rFonts w:ascii="Verdana" w:eastAsia="Times New Roman" w:hAnsi="Verdana" w:cs="Times New Roman"/>
                                  <w:b/>
                                  <w:bCs/>
                                  <w:color w:val="006699"/>
                                  <w:sz w:val="20"/>
                                </w:rPr>
                                <w:t xml:space="preserve"> </w:t>
                              </w:r>
                              <w:r w:rsidRPr="00BB7F05">
                                <w:rPr>
                                  <w:rFonts w:ascii="Verdana" w:eastAsia="Times New Roman" w:hAnsi="Verdana" w:cs="Times New Roman"/>
                                  <w:b/>
                                  <w:bCs/>
                                  <w:color w:val="006699"/>
                                  <w:sz w:val="20"/>
                                  <w:szCs w:val="20"/>
                                </w:rPr>
                                <w:t> </w:t>
                              </w:r>
                            </w:p>
                            <w:p w:rsidR="00BB7F05" w:rsidRPr="00BB7F05" w:rsidRDefault="00BB7F05" w:rsidP="00BB7F05">
                              <w:pPr>
                                <w:spacing w:after="300"/>
                                <w:rPr>
                                  <w:rFonts w:eastAsia="Times New Roman" w:cs="Times New Roman"/>
                                  <w:szCs w:val="24"/>
                                </w:rPr>
                              </w:pPr>
                              <w:r w:rsidRPr="00BB7F05">
                                <w:rPr>
                                  <w:rFonts w:ascii="Verdana" w:eastAsia="Times New Roman" w:hAnsi="Verdana" w:cs="Times New Roman"/>
                                  <w:b/>
                                  <w:bCs/>
                                  <w:color w:val="68A7BB"/>
                                  <w:sz w:val="20"/>
                                </w:rPr>
                                <w:t xml:space="preserve">NOTE: </w:t>
                              </w:r>
                              <w:hyperlink r:id="rId17" w:tgtFrame="_blank" w:history="1">
                                <w:r w:rsidRPr="00BB7F05">
                                  <w:rPr>
                                    <w:rFonts w:ascii="Verdana" w:eastAsia="Times New Roman" w:hAnsi="Verdana" w:cs="Times New Roman"/>
                                    <w:b/>
                                    <w:bCs/>
                                    <w:color w:val="68A7BB"/>
                                    <w:sz w:val="20"/>
                                    <w:u w:val="single"/>
                                  </w:rPr>
                                  <w:t xml:space="preserve">ASEP Board of Directors with approval of The Center for Exercise Physiology-online </w:t>
                                </w:r>
                              </w:hyperlink>
                              <w:r w:rsidRPr="00BB7F05">
                                <w:rPr>
                                  <w:rFonts w:ascii="Verdana" w:eastAsia="Times New Roman" w:hAnsi="Verdana" w:cs="Times New Roman"/>
                                  <w:b/>
                                  <w:bCs/>
                                  <w:color w:val="5C788C"/>
                                  <w:sz w:val="20"/>
                                </w:rPr>
                                <w:t xml:space="preserve">developed the "EPC Petition Guidelines" for doctorate exercise physiologists to become Board Certified. </w:t>
                              </w:r>
                            </w:p>
                          </w:tc>
                        </w:tr>
                      </w:tbl>
                      <w:p w:rsidR="00BB7F05" w:rsidRPr="00BB7F05" w:rsidRDefault="00BB7F05" w:rsidP="00BB7F05">
                        <w:pPr>
                          <w:rPr>
                            <w:rFonts w:eastAsia="Times New Roman" w:cs="Times New Roman"/>
                            <w:szCs w:val="24"/>
                          </w:rPr>
                        </w:pPr>
                      </w:p>
                    </w:tc>
                  </w:tr>
                  <w:tr w:rsidR="00BB7F05" w:rsidRPr="00BB7F05">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450"/>
                        </w:tblGrid>
                        <w:tr w:rsidR="00BB7F05" w:rsidRPr="00BB7F05">
                          <w:trPr>
                            <w:trHeight w:val="15"/>
                            <w:tblCellSpacing w:w="0" w:type="dxa"/>
                          </w:trPr>
                          <w:tc>
                            <w:tcPr>
                              <w:tcW w:w="0" w:type="auto"/>
                              <w:shd w:val="clear" w:color="auto" w:fill="6C8591"/>
                              <w:vAlign w:val="center"/>
                              <w:hideMark/>
                            </w:tcPr>
                            <w:p w:rsidR="00BB7F05" w:rsidRPr="00BB7F05" w:rsidRDefault="00BB7F05" w:rsidP="00BB7F05">
                              <w:pPr>
                                <w:spacing w:after="300"/>
                                <w:rPr>
                                  <w:rFonts w:eastAsia="Times New Roman" w:cs="Times New Roman"/>
                                  <w:sz w:val="2"/>
                                  <w:szCs w:val="24"/>
                                </w:rPr>
                              </w:pPr>
                            </w:p>
                          </w:tc>
                        </w:tr>
                      </w:tbl>
                      <w:p w:rsidR="00BB7F05" w:rsidRPr="00BB7F05" w:rsidRDefault="00BB7F05" w:rsidP="00BB7F05">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BB7F05" w:rsidRPr="00BB7F05">
                          <w:trPr>
                            <w:tblCellSpacing w:w="0" w:type="dxa"/>
                          </w:trPr>
                          <w:tc>
                            <w:tcPr>
                              <w:tcW w:w="0" w:type="auto"/>
                              <w:vAlign w:val="center"/>
                              <w:hideMark/>
                            </w:tcPr>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color w:val="5C788C"/>
                                  <w:sz w:val="20"/>
                                  <w:szCs w:val="20"/>
                                </w:rPr>
                                <w:t>Thank you for perusing our opinions, facts and opportunities in this edition of the ASEP-Newsletter.  </w:t>
                              </w:r>
                            </w:p>
                            <w:p w:rsidR="00BB7F05" w:rsidRPr="00BB7F05" w:rsidRDefault="00BB7F05" w:rsidP="00BB7F05">
                              <w:pPr>
                                <w:spacing w:after="300"/>
                                <w:rPr>
                                  <w:rFonts w:ascii="Verdana" w:eastAsia="Times New Roman" w:hAnsi="Verdana" w:cs="Times New Roman"/>
                                  <w:color w:val="5C788C"/>
                                  <w:sz w:val="20"/>
                                  <w:szCs w:val="20"/>
                                </w:rPr>
                              </w:pPr>
                              <w:r w:rsidRPr="00BB7F05">
                                <w:rPr>
                                  <w:rFonts w:ascii="Verdana" w:eastAsia="Times New Roman" w:hAnsi="Verdana" w:cs="Times New Roman"/>
                                  <w:b/>
                                  <w:bCs/>
                                  <w:color w:val="5C788C"/>
                                  <w:sz w:val="20"/>
                                  <w:szCs w:val="20"/>
                                </w:rPr>
                                <w:t>Sincerely,</w:t>
                              </w:r>
                              <w:r w:rsidRPr="00BB7F05">
                                <w:rPr>
                                  <w:rFonts w:ascii="Verdana" w:eastAsia="Times New Roman" w:hAnsi="Verdana" w:cs="Times New Roman"/>
                                  <w:color w:val="5C788C"/>
                                  <w:sz w:val="20"/>
                                  <w:szCs w:val="20"/>
                                </w:rPr>
                                <w:t xml:space="preserve"> </w:t>
                              </w:r>
                              <w:r w:rsidRPr="00BB7F05">
                                <w:rPr>
                                  <w:rFonts w:ascii="Verdana" w:eastAsia="Times New Roman" w:hAnsi="Verdana" w:cs="Times New Roman"/>
                                  <w:color w:val="5C788C"/>
                                  <w:sz w:val="20"/>
                                  <w:szCs w:val="20"/>
                                </w:rPr>
                                <w:br/>
                                <w:t>Lonnie Lowery</w:t>
                              </w:r>
                              <w:r w:rsidRPr="00BB7F05">
                                <w:rPr>
                                  <w:rFonts w:ascii="Verdana" w:eastAsia="Times New Roman" w:hAnsi="Verdana" w:cs="Times New Roman"/>
                                  <w:color w:val="5C788C"/>
                                  <w:sz w:val="20"/>
                                  <w:szCs w:val="20"/>
                                </w:rPr>
                                <w:br/>
                                <w:t xml:space="preserve">American Society of Exercise Physiologists </w:t>
                              </w:r>
                            </w:p>
                          </w:tc>
                        </w:tr>
                      </w:tbl>
                      <w:p w:rsidR="00BB7F05" w:rsidRPr="00BB7F05" w:rsidRDefault="00BB7F05" w:rsidP="00BB7F05">
                        <w:pPr>
                          <w:rPr>
                            <w:rFonts w:eastAsia="Times New Roman" w:cs="Times New Roman"/>
                            <w:szCs w:val="24"/>
                          </w:rPr>
                        </w:pPr>
                      </w:p>
                    </w:tc>
                  </w:tr>
                </w:tbl>
                <w:p w:rsidR="00BB7F05" w:rsidRPr="00BB7F05" w:rsidRDefault="00BB7F05" w:rsidP="00BB7F05">
                  <w:pPr>
                    <w:rPr>
                      <w:rFonts w:eastAsia="Times New Roman" w:cs="Times New Roman"/>
                      <w:szCs w:val="24"/>
                    </w:rPr>
                  </w:pPr>
                </w:p>
              </w:tc>
            </w:tr>
          </w:tbl>
          <w:p w:rsidR="00BB7F05" w:rsidRPr="00BB7F05" w:rsidRDefault="00BB7F05" w:rsidP="00BB7F05">
            <w:pPr>
              <w:rPr>
                <w:rFonts w:eastAsia="Times New Roman" w:cs="Times New Roman"/>
                <w:szCs w:val="24"/>
              </w:rPr>
            </w:pPr>
          </w:p>
        </w:tc>
      </w:tr>
      <w:tr w:rsidR="00BB7F05" w:rsidRPr="00BB7F05" w:rsidTr="00BB7F05">
        <w:trPr>
          <w:trHeight w:val="15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50" w:type="dxa"/>
                <w:left w:w="150" w:type="dxa"/>
                <w:bottom w:w="150" w:type="dxa"/>
                <w:right w:w="150" w:type="dxa"/>
              </w:tblCellMar>
              <w:tblLook w:val="04A0"/>
            </w:tblPr>
            <w:tblGrid>
              <w:gridCol w:w="386"/>
              <w:gridCol w:w="8614"/>
            </w:tblGrid>
            <w:tr w:rsidR="00BB7F05" w:rsidRPr="00BB7F05">
              <w:trPr>
                <w:tblCellSpacing w:w="0" w:type="dxa"/>
              </w:trPr>
              <w:tc>
                <w:tcPr>
                  <w:tcW w:w="0" w:type="auto"/>
                  <w:tcBorders>
                    <w:top w:val="nil"/>
                    <w:left w:val="nil"/>
                    <w:bottom w:val="nil"/>
                    <w:right w:val="nil"/>
                  </w:tcBorders>
                  <w:shd w:val="clear" w:color="auto" w:fill="FFFFCC"/>
                  <w:hideMark/>
                </w:tcPr>
                <w:p w:rsidR="00BB7F05" w:rsidRPr="00BB7F05" w:rsidRDefault="00BB7F05" w:rsidP="00BB7F05">
                  <w:pPr>
                    <w:spacing w:before="90"/>
                    <w:rPr>
                      <w:rFonts w:ascii="Verdana" w:eastAsia="Times New Roman" w:hAnsi="Verdana" w:cs="Times New Roman"/>
                      <w:color w:val="FFA500"/>
                      <w:sz w:val="36"/>
                      <w:szCs w:val="36"/>
                    </w:rPr>
                  </w:pPr>
                </w:p>
              </w:tc>
              <w:tc>
                <w:tcPr>
                  <w:tcW w:w="0" w:type="auto"/>
                  <w:tcBorders>
                    <w:top w:val="nil"/>
                    <w:left w:val="nil"/>
                    <w:bottom w:val="nil"/>
                    <w:right w:val="nil"/>
                  </w:tcBorders>
                  <w:shd w:val="clear" w:color="auto" w:fill="FFFFCC"/>
                  <w:vAlign w:val="center"/>
                  <w:hideMark/>
                </w:tcPr>
                <w:p w:rsidR="00BB7F05" w:rsidRPr="00BB7F05" w:rsidRDefault="00BB7F05" w:rsidP="00BB7F05">
                  <w:pPr>
                    <w:spacing w:before="90"/>
                    <w:jc w:val="center"/>
                    <w:rPr>
                      <w:rFonts w:ascii="Verdana" w:eastAsia="Times New Roman" w:hAnsi="Verdana" w:cs="Times New Roman"/>
                      <w:color w:val="6C8591"/>
                      <w:sz w:val="16"/>
                      <w:szCs w:val="16"/>
                    </w:rPr>
                  </w:pPr>
                  <w:r w:rsidRPr="00BB7F05">
                    <w:rPr>
                      <w:rFonts w:ascii="Verdana" w:eastAsia="Times New Roman" w:hAnsi="Verdana" w:cs="Times New Roman"/>
                      <w:color w:val="6C8591"/>
                      <w:sz w:val="16"/>
                      <w:szCs w:val="16"/>
                    </w:rPr>
                    <w:t>All contents are copyright 1997-2007 American Society of Exercise Physiologists.</w:t>
                  </w:r>
                </w:p>
              </w:tc>
            </w:tr>
            <w:tr w:rsidR="00BB7F05" w:rsidRPr="00BB7F05">
              <w:trPr>
                <w:tblCellSpacing w:w="0" w:type="dxa"/>
              </w:trPr>
              <w:tc>
                <w:tcPr>
                  <w:tcW w:w="0" w:type="auto"/>
                  <w:gridSpan w:val="2"/>
                  <w:tcBorders>
                    <w:top w:val="nil"/>
                    <w:left w:val="nil"/>
                    <w:bottom w:val="nil"/>
                    <w:right w:val="nil"/>
                  </w:tcBorders>
                  <w:shd w:val="clear" w:color="auto" w:fill="FFFFCC"/>
                  <w:vAlign w:val="center"/>
                  <w:hideMark/>
                </w:tcPr>
                <w:p w:rsidR="00BB7F05" w:rsidRPr="00BB7F05" w:rsidRDefault="00BB7F05" w:rsidP="00BB7F05">
                  <w:pPr>
                    <w:spacing w:before="90"/>
                    <w:rPr>
                      <w:rFonts w:ascii="Verdana" w:eastAsia="Times New Roman" w:hAnsi="Verdana" w:cs="Times New Roman"/>
                      <w:color w:val="FFA500"/>
                      <w:sz w:val="16"/>
                      <w:szCs w:val="16"/>
                    </w:rPr>
                  </w:pPr>
                </w:p>
              </w:tc>
            </w:tr>
          </w:tbl>
          <w:p w:rsidR="00BB7F05" w:rsidRPr="00BB7F05" w:rsidRDefault="00BB7F05" w:rsidP="00BB7F05">
            <w:pPr>
              <w:spacing w:line="150" w:lineRule="atLeast"/>
              <w:rPr>
                <w:rFonts w:eastAsia="Times New Roman" w:cs="Times New Roman"/>
                <w:szCs w:val="24"/>
              </w:rPr>
            </w:pPr>
          </w:p>
        </w:tc>
      </w:tr>
    </w:tbl>
    <w:p w:rsidR="00BB7F05" w:rsidRPr="00BB7F05" w:rsidRDefault="00BB7F05" w:rsidP="00BB7F05">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BB7F05" w:rsidRPr="00BB7F05" w:rsidTr="00BB7F05">
        <w:trPr>
          <w:tblCellSpacing w:w="0" w:type="dxa"/>
          <w:jc w:val="center"/>
        </w:trPr>
        <w:tc>
          <w:tcPr>
            <w:tcW w:w="0" w:type="auto"/>
            <w:vAlign w:val="center"/>
            <w:hideMark/>
          </w:tcPr>
          <w:p w:rsidR="00BB7F05" w:rsidRPr="00BB7F05" w:rsidRDefault="00513F15" w:rsidP="00BB7F05">
            <w:pPr>
              <w:shd w:val="clear" w:color="auto" w:fill="FFFFFF"/>
              <w:divId w:val="414471290"/>
              <w:rPr>
                <w:rFonts w:ascii="Verdana" w:eastAsia="Times New Roman" w:hAnsi="Verdana" w:cs="Times New Roman"/>
                <w:b/>
                <w:bCs/>
                <w:color w:val="000000"/>
                <w:sz w:val="16"/>
                <w:szCs w:val="16"/>
              </w:rPr>
            </w:pPr>
            <w:hyperlink r:id="rId18" w:tgtFrame="_blank" w:history="1">
              <w:r w:rsidR="00BB7F05" w:rsidRPr="00BB7F05">
                <w:rPr>
                  <w:rFonts w:ascii="Verdana" w:eastAsia="Times New Roman" w:hAnsi="Verdana" w:cs="Times New Roman"/>
                  <w:b/>
                  <w:bCs/>
                  <w:color w:val="0000FF"/>
                  <w:sz w:val="16"/>
                  <w:u w:val="single"/>
                </w:rPr>
                <w:t>Forward email</w:t>
              </w:r>
            </w:hyperlink>
          </w:p>
          <w:tbl>
            <w:tblPr>
              <w:tblW w:w="9000" w:type="dxa"/>
              <w:tblCellSpacing w:w="0" w:type="dxa"/>
              <w:shd w:val="clear" w:color="auto" w:fill="FFFFFF"/>
              <w:tblCellMar>
                <w:left w:w="0" w:type="dxa"/>
                <w:right w:w="0" w:type="dxa"/>
              </w:tblCellMar>
              <w:tblLook w:val="04A0"/>
            </w:tblPr>
            <w:tblGrid>
              <w:gridCol w:w="7388"/>
              <w:gridCol w:w="1612"/>
            </w:tblGrid>
            <w:tr w:rsidR="00BB7F05" w:rsidRPr="00BB7F05">
              <w:trPr>
                <w:tblCellSpacing w:w="0" w:type="dxa"/>
              </w:trPr>
              <w:tc>
                <w:tcPr>
                  <w:tcW w:w="0" w:type="auto"/>
                  <w:shd w:val="clear" w:color="auto" w:fill="FFFFFF"/>
                  <w:vAlign w:val="center"/>
                  <w:hideMark/>
                </w:tcPr>
                <w:p w:rsidR="00BB7F05" w:rsidRPr="00BB7F05" w:rsidRDefault="00513F15" w:rsidP="00BB7F05">
                  <w:pPr>
                    <w:rPr>
                      <w:rFonts w:ascii="Verdana" w:eastAsia="Times New Roman" w:hAnsi="Verdana" w:cs="Times New Roman"/>
                      <w:color w:val="000000"/>
                      <w:sz w:val="16"/>
                      <w:szCs w:val="16"/>
                    </w:rPr>
                  </w:pPr>
                  <w:hyperlink r:id="rId19" w:tgtFrame="_blank" w:history="1">
                    <w:r w:rsidRPr="00513F15">
                      <w:rPr>
                        <w:rFonts w:ascii="Verdana" w:eastAsia="Times New Roman" w:hAnsi="Verdana" w:cs="Times New Roman"/>
                        <w:color w:val="0000FF"/>
                        <w:sz w:val="16"/>
                        <w:szCs w:val="16"/>
                      </w:rPr>
                      <w:pict>
                        <v:shape id="_x0000_i1026" type="#_x0000_t75" alt="Safe Unsubscribe" href="http://visitor.constantcontact.com/d.jsp?v=001_E1ee4Kj9gCH_BKWU7wgMlCiP74iJvBkcAm9wYim8_Yz9E9eCVvgnk5Tc8qudIFo&amp;p=un" target="&quot;_blank&quot;" style="width:24pt;height:24pt" o:button="t"/>
                      </w:pict>
                    </w:r>
                  </w:hyperlink>
                </w:p>
                <w:p w:rsidR="00BB7F05" w:rsidRPr="00BB7F05" w:rsidRDefault="00BB7F05" w:rsidP="00BB7F05">
                  <w:pPr>
                    <w:rPr>
                      <w:rFonts w:ascii="Verdana" w:eastAsia="Times New Roman" w:hAnsi="Verdana" w:cs="Times New Roman"/>
                      <w:color w:val="000000"/>
                      <w:sz w:val="16"/>
                      <w:szCs w:val="16"/>
                    </w:rPr>
                  </w:pPr>
                  <w:r w:rsidRPr="00BB7F05">
                    <w:rPr>
                      <w:rFonts w:ascii="Verdana" w:eastAsia="Times New Roman" w:hAnsi="Verdana" w:cs="Times New Roman"/>
                      <w:color w:val="000000"/>
                      <w:sz w:val="16"/>
                      <w:szCs w:val="16"/>
                    </w:rPr>
                    <w:t xml:space="preserve">This email was sent to tboone2@css.edu by </w:t>
                  </w:r>
                  <w:hyperlink r:id="rId20" w:tgtFrame="_blank" w:history="1">
                    <w:r w:rsidRPr="00BB7F05">
                      <w:rPr>
                        <w:rFonts w:ascii="Verdana" w:eastAsia="Times New Roman" w:hAnsi="Verdana" w:cs="Times New Roman"/>
                        <w:color w:val="0000FF"/>
                        <w:sz w:val="16"/>
                        <w:u w:val="single"/>
                      </w:rPr>
                      <w:t>lonman7@hotmail.com</w:t>
                    </w:r>
                  </w:hyperlink>
                  <w:r w:rsidRPr="00BB7F05">
                    <w:rPr>
                      <w:rFonts w:ascii="Verdana" w:eastAsia="Times New Roman" w:hAnsi="Verdana" w:cs="Times New Roman"/>
                      <w:color w:val="000000"/>
                      <w:sz w:val="16"/>
                      <w:szCs w:val="16"/>
                    </w:rPr>
                    <w:t>.</w:t>
                  </w:r>
                </w:p>
                <w:p w:rsidR="00BB7F05" w:rsidRPr="00BB7F05" w:rsidRDefault="00513F15" w:rsidP="00BB7F05">
                  <w:pPr>
                    <w:rPr>
                      <w:rFonts w:ascii="Verdana" w:eastAsia="Times New Roman" w:hAnsi="Verdana" w:cs="Times New Roman"/>
                      <w:color w:val="000000"/>
                      <w:sz w:val="16"/>
                      <w:szCs w:val="16"/>
                    </w:rPr>
                  </w:pPr>
                  <w:hyperlink r:id="rId21" w:tgtFrame="_blank" w:history="1">
                    <w:r w:rsidR="00BB7F05" w:rsidRPr="00BB7F05">
                      <w:rPr>
                        <w:rFonts w:ascii="Verdana" w:eastAsia="Times New Roman" w:hAnsi="Verdana" w:cs="Times New Roman"/>
                        <w:color w:val="0000FF"/>
                        <w:sz w:val="16"/>
                        <w:u w:val="single"/>
                      </w:rPr>
                      <w:t>Update Profile/Email Address</w:t>
                    </w:r>
                  </w:hyperlink>
                  <w:r w:rsidR="00BB7F05" w:rsidRPr="00BB7F05">
                    <w:rPr>
                      <w:rFonts w:ascii="Verdana" w:eastAsia="Times New Roman" w:hAnsi="Verdana" w:cs="Times New Roman"/>
                      <w:color w:val="000000"/>
                      <w:sz w:val="16"/>
                      <w:szCs w:val="16"/>
                    </w:rPr>
                    <w:t xml:space="preserve"> | Instant removal with </w:t>
                  </w:r>
                  <w:hyperlink r:id="rId22" w:tgtFrame="_blank" w:history="1">
                    <w:proofErr w:type="spellStart"/>
                    <w:r w:rsidR="00BB7F05" w:rsidRPr="00BB7F05">
                      <w:rPr>
                        <w:rFonts w:ascii="Verdana" w:eastAsia="Times New Roman" w:hAnsi="Verdana" w:cs="Times New Roman"/>
                        <w:color w:val="0000FF"/>
                        <w:sz w:val="16"/>
                        <w:u w:val="single"/>
                      </w:rPr>
                      <w:t>SafeUnsubscribe</w:t>
                    </w:r>
                    <w:proofErr w:type="spellEnd"/>
                  </w:hyperlink>
                  <w:r w:rsidR="00BB7F05" w:rsidRPr="00BB7F05">
                    <w:rPr>
                      <w:rFonts w:ascii="Verdana" w:eastAsia="Times New Roman" w:hAnsi="Verdana" w:cs="Times New Roman"/>
                      <w:color w:val="000000"/>
                      <w:sz w:val="16"/>
                      <w:szCs w:val="16"/>
                    </w:rPr>
                    <w:t xml:space="preserve">™ | </w:t>
                  </w:r>
                  <w:hyperlink r:id="rId23" w:tgtFrame="_blank" w:history="1">
                    <w:r w:rsidR="00BB7F05" w:rsidRPr="00BB7F05">
                      <w:rPr>
                        <w:rFonts w:ascii="Verdana" w:eastAsia="Times New Roman" w:hAnsi="Verdana" w:cs="Times New Roman"/>
                        <w:color w:val="0000FF"/>
                        <w:sz w:val="16"/>
                        <w:u w:val="single"/>
                      </w:rPr>
                      <w:t>Privacy Policy</w:t>
                    </w:r>
                  </w:hyperlink>
                  <w:r w:rsidR="00BB7F05" w:rsidRPr="00BB7F05">
                    <w:rPr>
                      <w:rFonts w:ascii="Verdana" w:eastAsia="Times New Roman" w:hAnsi="Verdana" w:cs="Times New Roman"/>
                      <w:color w:val="000000"/>
                      <w:sz w:val="16"/>
                      <w:szCs w:val="16"/>
                    </w:rPr>
                    <w:t>.</w:t>
                  </w:r>
                </w:p>
              </w:tc>
              <w:tc>
                <w:tcPr>
                  <w:tcW w:w="0" w:type="auto"/>
                  <w:shd w:val="clear" w:color="auto" w:fill="FFFFFF"/>
                  <w:vAlign w:val="center"/>
                  <w:hideMark/>
                </w:tcPr>
                <w:p w:rsidR="00BB7F05" w:rsidRPr="00BB7F05" w:rsidRDefault="00513F15" w:rsidP="00BB7F05">
                  <w:pPr>
                    <w:rPr>
                      <w:rFonts w:ascii="Verdana" w:eastAsia="Times New Roman" w:hAnsi="Verdana" w:cs="Times New Roman"/>
                      <w:color w:val="666666"/>
                      <w:sz w:val="16"/>
                      <w:szCs w:val="16"/>
                    </w:rPr>
                  </w:pPr>
                  <w:hyperlink r:id="rId24" w:tgtFrame="_blank" w:history="1">
                    <w:r w:rsidR="00BB7F05" w:rsidRPr="00BB7F05">
                      <w:rPr>
                        <w:rFonts w:ascii="Verdana" w:eastAsia="Times New Roman" w:hAnsi="Verdana" w:cs="Times New Roman"/>
                        <w:color w:val="666666"/>
                        <w:sz w:val="16"/>
                      </w:rPr>
                      <w:t>Email Marketing</w:t>
                    </w:r>
                  </w:hyperlink>
                  <w:r w:rsidR="00BB7F05" w:rsidRPr="00BB7F05">
                    <w:rPr>
                      <w:rFonts w:ascii="Verdana" w:eastAsia="Times New Roman" w:hAnsi="Verdana" w:cs="Times New Roman"/>
                      <w:color w:val="000000"/>
                      <w:sz w:val="16"/>
                      <w:szCs w:val="16"/>
                    </w:rPr>
                    <w:t xml:space="preserve"> by</w:t>
                  </w:r>
                </w:p>
                <w:p w:rsidR="00BB7F05" w:rsidRPr="00BB7F05" w:rsidRDefault="00513F15" w:rsidP="00BB7F05">
                  <w:pPr>
                    <w:rPr>
                      <w:rFonts w:ascii="Verdana" w:eastAsia="Times New Roman" w:hAnsi="Verdana" w:cs="Times New Roman"/>
                      <w:color w:val="000000"/>
                      <w:sz w:val="16"/>
                      <w:szCs w:val="16"/>
                    </w:rPr>
                  </w:pPr>
                  <w:hyperlink r:id="rId25" w:tgtFrame="_blank" w:history="1">
                    <w:r w:rsidRPr="00513F15">
                      <w:rPr>
                        <w:rFonts w:ascii="Verdana" w:eastAsia="Times New Roman" w:hAnsi="Verdana" w:cs="Times New Roman"/>
                        <w:color w:val="0000FF"/>
                        <w:sz w:val="16"/>
                        <w:szCs w:val="16"/>
                      </w:rPr>
                      <w:pict>
                        <v:shape id="_x0000_i1027" type="#_x0000_t75" alt="" href="http://www.constantcontact.com/index.jsp?cc=TEM_News_200" target="&quot;_blank&quot;" style="width:24pt;height:24pt" o:button="t"/>
                      </w:pict>
                    </w:r>
                  </w:hyperlink>
                </w:p>
              </w:tc>
            </w:tr>
          </w:tbl>
          <w:p w:rsidR="00BB7F05" w:rsidRPr="00BB7F05" w:rsidRDefault="00BB7F05" w:rsidP="00BB7F05">
            <w:pPr>
              <w:shd w:val="clear" w:color="auto" w:fill="FFFFFF"/>
              <w:rPr>
                <w:rFonts w:ascii="Verdana" w:eastAsia="Times New Roman" w:hAnsi="Verdana" w:cs="Times New Roman"/>
                <w:color w:val="000000"/>
                <w:sz w:val="16"/>
                <w:szCs w:val="16"/>
              </w:rPr>
            </w:pPr>
            <w:r w:rsidRPr="00BB7F05">
              <w:rPr>
                <w:rFonts w:ascii="Verdana" w:eastAsia="Times New Roman" w:hAnsi="Verdana" w:cs="Times New Roman"/>
                <w:color w:val="000000"/>
                <w:sz w:val="16"/>
                <w:szCs w:val="16"/>
              </w:rPr>
              <w:t>American Society of Exercise Physiologists | Dept. of Exercise Physiology | College of St. Scholastica | 1200 Kenwood Avenue | Duluth | MN | 55811</w:t>
            </w:r>
          </w:p>
        </w:tc>
      </w:tr>
    </w:tbl>
    <w:p w:rsidR="00C3114B" w:rsidRDefault="00513F15" w:rsidP="00BB7F05">
      <w:pPr>
        <w:jc w:val="center"/>
      </w:pPr>
      <w:r w:rsidRPr="00513F15">
        <w:rPr>
          <w:rFonts w:eastAsia="Times New Roman" w:cs="Times New Roman"/>
          <w:szCs w:val="24"/>
        </w:rPr>
        <w:pict>
          <v:shape id="_x0000_i1028" type="#_x0000_t75" alt="" style="width:.75pt;height:.75pt"/>
        </w:pict>
      </w:r>
    </w:p>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F05"/>
    <w:rsid w:val="0005652A"/>
    <w:rsid w:val="00337B34"/>
    <w:rsid w:val="00405D97"/>
    <w:rsid w:val="00513F15"/>
    <w:rsid w:val="00580A28"/>
    <w:rsid w:val="0083760B"/>
    <w:rsid w:val="00BB7F05"/>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F05"/>
    <w:rPr>
      <w:color w:val="0000FF"/>
      <w:u w:val="single"/>
    </w:rPr>
  </w:style>
  <w:style w:type="character" w:styleId="Strong">
    <w:name w:val="Strong"/>
    <w:basedOn w:val="DefaultParagraphFont"/>
    <w:uiPriority w:val="22"/>
    <w:qFormat/>
    <w:rsid w:val="00BB7F05"/>
    <w:rPr>
      <w:b/>
      <w:bCs/>
    </w:rPr>
  </w:style>
</w:styles>
</file>

<file path=word/webSettings.xml><?xml version="1.0" encoding="utf-8"?>
<w:webSettings xmlns:r="http://schemas.openxmlformats.org/officeDocument/2006/relationships" xmlns:w="http://schemas.openxmlformats.org/wordprocessingml/2006/main">
  <w:divs>
    <w:div w:id="1709337448">
      <w:bodyDiv w:val="1"/>
      <w:marLeft w:val="0"/>
      <w:marRight w:val="0"/>
      <w:marTop w:val="0"/>
      <w:marBottom w:val="0"/>
      <w:divBdr>
        <w:top w:val="none" w:sz="0" w:space="0" w:color="auto"/>
        <w:left w:val="none" w:sz="0" w:space="0" w:color="auto"/>
        <w:bottom w:val="none" w:sz="0" w:space="0" w:color="auto"/>
        <w:right w:val="none" w:sz="0" w:space="0" w:color="auto"/>
      </w:divBdr>
      <w:divsChild>
        <w:div w:id="1061095815">
          <w:marLeft w:val="0"/>
          <w:marRight w:val="0"/>
          <w:marTop w:val="0"/>
          <w:marBottom w:val="0"/>
          <w:divBdr>
            <w:top w:val="none" w:sz="0" w:space="0" w:color="auto"/>
            <w:left w:val="none" w:sz="0" w:space="0" w:color="auto"/>
            <w:bottom w:val="none" w:sz="0" w:space="0" w:color="auto"/>
            <w:right w:val="none" w:sz="0" w:space="0" w:color="auto"/>
          </w:divBdr>
        </w:div>
        <w:div w:id="354312837">
          <w:marLeft w:val="0"/>
          <w:marRight w:val="0"/>
          <w:marTop w:val="0"/>
          <w:marBottom w:val="0"/>
          <w:divBdr>
            <w:top w:val="none" w:sz="0" w:space="0" w:color="auto"/>
            <w:left w:val="none" w:sz="0" w:space="0" w:color="auto"/>
            <w:bottom w:val="none" w:sz="0" w:space="0" w:color="auto"/>
            <w:right w:val="none" w:sz="0" w:space="0" w:color="auto"/>
          </w:divBdr>
        </w:div>
        <w:div w:id="760680517">
          <w:marLeft w:val="0"/>
          <w:marRight w:val="0"/>
          <w:marTop w:val="0"/>
          <w:marBottom w:val="0"/>
          <w:divBdr>
            <w:top w:val="none" w:sz="0" w:space="0" w:color="auto"/>
            <w:left w:val="none" w:sz="0" w:space="0" w:color="auto"/>
            <w:bottom w:val="none" w:sz="0" w:space="0" w:color="auto"/>
            <w:right w:val="none" w:sz="0" w:space="0" w:color="auto"/>
          </w:divBdr>
          <w:divsChild>
            <w:div w:id="741636662">
              <w:marLeft w:val="0"/>
              <w:marRight w:val="0"/>
              <w:marTop w:val="0"/>
              <w:marBottom w:val="0"/>
              <w:divBdr>
                <w:top w:val="none" w:sz="0" w:space="0" w:color="auto"/>
                <w:left w:val="none" w:sz="0" w:space="0" w:color="auto"/>
                <w:bottom w:val="none" w:sz="0" w:space="0" w:color="auto"/>
                <w:right w:val="none" w:sz="0" w:space="0" w:color="auto"/>
              </w:divBdr>
            </w:div>
            <w:div w:id="525287543">
              <w:marLeft w:val="0"/>
              <w:marRight w:val="0"/>
              <w:marTop w:val="0"/>
              <w:marBottom w:val="0"/>
              <w:divBdr>
                <w:top w:val="none" w:sz="0" w:space="0" w:color="auto"/>
                <w:left w:val="none" w:sz="0" w:space="0" w:color="auto"/>
                <w:bottom w:val="none" w:sz="0" w:space="0" w:color="auto"/>
                <w:right w:val="none" w:sz="0" w:space="0" w:color="auto"/>
              </w:divBdr>
            </w:div>
          </w:divsChild>
        </w:div>
        <w:div w:id="1157454382">
          <w:marLeft w:val="0"/>
          <w:marRight w:val="0"/>
          <w:marTop w:val="0"/>
          <w:marBottom w:val="0"/>
          <w:divBdr>
            <w:top w:val="none" w:sz="0" w:space="0" w:color="auto"/>
            <w:left w:val="none" w:sz="0" w:space="0" w:color="auto"/>
            <w:bottom w:val="none" w:sz="0" w:space="0" w:color="auto"/>
            <w:right w:val="none" w:sz="0" w:space="0" w:color="auto"/>
          </w:divBdr>
        </w:div>
        <w:div w:id="761990646">
          <w:marLeft w:val="0"/>
          <w:marRight w:val="0"/>
          <w:marTop w:val="0"/>
          <w:marBottom w:val="0"/>
          <w:divBdr>
            <w:top w:val="none" w:sz="0" w:space="0" w:color="auto"/>
            <w:left w:val="none" w:sz="0" w:space="0" w:color="auto"/>
            <w:bottom w:val="none" w:sz="0" w:space="0" w:color="auto"/>
            <w:right w:val="none" w:sz="0" w:space="0" w:color="auto"/>
          </w:divBdr>
        </w:div>
        <w:div w:id="2031173938">
          <w:marLeft w:val="0"/>
          <w:marRight w:val="0"/>
          <w:marTop w:val="0"/>
          <w:marBottom w:val="0"/>
          <w:divBdr>
            <w:top w:val="none" w:sz="0" w:space="0" w:color="auto"/>
            <w:left w:val="none" w:sz="0" w:space="0" w:color="auto"/>
            <w:bottom w:val="none" w:sz="0" w:space="0" w:color="auto"/>
            <w:right w:val="none" w:sz="0" w:space="0" w:color="auto"/>
          </w:divBdr>
          <w:divsChild>
            <w:div w:id="364521418">
              <w:marLeft w:val="0"/>
              <w:marRight w:val="0"/>
              <w:marTop w:val="0"/>
              <w:marBottom w:val="0"/>
              <w:divBdr>
                <w:top w:val="none" w:sz="0" w:space="0" w:color="auto"/>
                <w:left w:val="none" w:sz="0" w:space="0" w:color="auto"/>
                <w:bottom w:val="none" w:sz="0" w:space="0" w:color="auto"/>
                <w:right w:val="none" w:sz="0" w:space="0" w:color="auto"/>
              </w:divBdr>
            </w:div>
          </w:divsChild>
        </w:div>
        <w:div w:id="1041174059">
          <w:marLeft w:val="0"/>
          <w:marRight w:val="0"/>
          <w:marTop w:val="0"/>
          <w:marBottom w:val="0"/>
          <w:divBdr>
            <w:top w:val="none" w:sz="0" w:space="0" w:color="auto"/>
            <w:left w:val="none" w:sz="0" w:space="0" w:color="auto"/>
            <w:bottom w:val="none" w:sz="0" w:space="0" w:color="auto"/>
            <w:right w:val="none" w:sz="0" w:space="0" w:color="auto"/>
          </w:divBdr>
        </w:div>
        <w:div w:id="587887276">
          <w:marLeft w:val="0"/>
          <w:marRight w:val="0"/>
          <w:marTop w:val="0"/>
          <w:marBottom w:val="0"/>
          <w:divBdr>
            <w:top w:val="none" w:sz="0" w:space="0" w:color="auto"/>
            <w:left w:val="none" w:sz="0" w:space="0" w:color="auto"/>
            <w:bottom w:val="none" w:sz="0" w:space="0" w:color="auto"/>
            <w:right w:val="none" w:sz="0" w:space="0" w:color="auto"/>
          </w:divBdr>
        </w:div>
        <w:div w:id="1836802862">
          <w:marLeft w:val="0"/>
          <w:marRight w:val="0"/>
          <w:marTop w:val="0"/>
          <w:marBottom w:val="0"/>
          <w:divBdr>
            <w:top w:val="none" w:sz="0" w:space="0" w:color="auto"/>
            <w:left w:val="none" w:sz="0" w:space="0" w:color="auto"/>
            <w:bottom w:val="none" w:sz="0" w:space="0" w:color="auto"/>
            <w:right w:val="none" w:sz="0" w:space="0" w:color="auto"/>
          </w:divBdr>
        </w:div>
        <w:div w:id="208225087">
          <w:marLeft w:val="0"/>
          <w:marRight w:val="0"/>
          <w:marTop w:val="0"/>
          <w:marBottom w:val="0"/>
          <w:divBdr>
            <w:top w:val="none" w:sz="0" w:space="0" w:color="auto"/>
            <w:left w:val="none" w:sz="0" w:space="0" w:color="auto"/>
            <w:bottom w:val="none" w:sz="0" w:space="0" w:color="auto"/>
            <w:right w:val="none" w:sz="0" w:space="0" w:color="auto"/>
          </w:divBdr>
        </w:div>
        <w:div w:id="1772241714">
          <w:marLeft w:val="0"/>
          <w:marRight w:val="0"/>
          <w:marTop w:val="0"/>
          <w:marBottom w:val="0"/>
          <w:divBdr>
            <w:top w:val="none" w:sz="0" w:space="0" w:color="auto"/>
            <w:left w:val="none" w:sz="0" w:space="0" w:color="auto"/>
            <w:bottom w:val="none" w:sz="0" w:space="0" w:color="auto"/>
            <w:right w:val="none" w:sz="0" w:space="0" w:color="auto"/>
          </w:divBdr>
        </w:div>
        <w:div w:id="1911109154">
          <w:marLeft w:val="0"/>
          <w:marRight w:val="0"/>
          <w:marTop w:val="0"/>
          <w:marBottom w:val="0"/>
          <w:divBdr>
            <w:top w:val="none" w:sz="0" w:space="0" w:color="auto"/>
            <w:left w:val="none" w:sz="0" w:space="0" w:color="auto"/>
            <w:bottom w:val="none" w:sz="0" w:space="0" w:color="auto"/>
            <w:right w:val="none" w:sz="0" w:space="0" w:color="auto"/>
          </w:divBdr>
        </w:div>
        <w:div w:id="1485733519">
          <w:marLeft w:val="0"/>
          <w:marRight w:val="0"/>
          <w:marTop w:val="0"/>
          <w:marBottom w:val="0"/>
          <w:divBdr>
            <w:top w:val="none" w:sz="0" w:space="0" w:color="auto"/>
            <w:left w:val="none" w:sz="0" w:space="0" w:color="auto"/>
            <w:bottom w:val="none" w:sz="0" w:space="0" w:color="auto"/>
            <w:right w:val="none" w:sz="0" w:space="0" w:color="auto"/>
          </w:divBdr>
        </w:div>
        <w:div w:id="1035932284">
          <w:marLeft w:val="0"/>
          <w:marRight w:val="0"/>
          <w:marTop w:val="0"/>
          <w:marBottom w:val="0"/>
          <w:divBdr>
            <w:top w:val="none" w:sz="0" w:space="0" w:color="auto"/>
            <w:left w:val="none" w:sz="0" w:space="0" w:color="auto"/>
            <w:bottom w:val="none" w:sz="0" w:space="0" w:color="auto"/>
            <w:right w:val="none" w:sz="0" w:space="0" w:color="auto"/>
          </w:divBdr>
          <w:divsChild>
            <w:div w:id="1775326769">
              <w:marLeft w:val="0"/>
              <w:marRight w:val="0"/>
              <w:marTop w:val="0"/>
              <w:marBottom w:val="0"/>
              <w:divBdr>
                <w:top w:val="none" w:sz="0" w:space="0" w:color="auto"/>
                <w:left w:val="none" w:sz="0" w:space="0" w:color="auto"/>
                <w:bottom w:val="none" w:sz="0" w:space="0" w:color="auto"/>
                <w:right w:val="none" w:sz="0" w:space="0" w:color="auto"/>
              </w:divBdr>
            </w:div>
          </w:divsChild>
        </w:div>
        <w:div w:id="2110925472">
          <w:marLeft w:val="0"/>
          <w:marRight w:val="0"/>
          <w:marTop w:val="0"/>
          <w:marBottom w:val="0"/>
          <w:divBdr>
            <w:top w:val="none" w:sz="0" w:space="0" w:color="auto"/>
            <w:left w:val="none" w:sz="0" w:space="0" w:color="auto"/>
            <w:bottom w:val="none" w:sz="0" w:space="0" w:color="auto"/>
            <w:right w:val="none" w:sz="0" w:space="0" w:color="auto"/>
          </w:divBdr>
          <w:divsChild>
            <w:div w:id="885025241">
              <w:marLeft w:val="0"/>
              <w:marRight w:val="0"/>
              <w:marTop w:val="0"/>
              <w:marBottom w:val="0"/>
              <w:divBdr>
                <w:top w:val="none" w:sz="0" w:space="0" w:color="auto"/>
                <w:left w:val="none" w:sz="0" w:space="0" w:color="auto"/>
                <w:bottom w:val="none" w:sz="0" w:space="0" w:color="auto"/>
                <w:right w:val="none" w:sz="0" w:space="0" w:color="auto"/>
              </w:divBdr>
            </w:div>
            <w:div w:id="1067920831">
              <w:marLeft w:val="0"/>
              <w:marRight w:val="0"/>
              <w:marTop w:val="0"/>
              <w:marBottom w:val="0"/>
              <w:divBdr>
                <w:top w:val="none" w:sz="0" w:space="0" w:color="auto"/>
                <w:left w:val="none" w:sz="0" w:space="0" w:color="auto"/>
                <w:bottom w:val="none" w:sz="0" w:space="0" w:color="auto"/>
                <w:right w:val="none" w:sz="0" w:space="0" w:color="auto"/>
              </w:divBdr>
              <w:divsChild>
                <w:div w:id="1450781251">
                  <w:marLeft w:val="0"/>
                  <w:marRight w:val="0"/>
                  <w:marTop w:val="0"/>
                  <w:marBottom w:val="0"/>
                  <w:divBdr>
                    <w:top w:val="none" w:sz="0" w:space="0" w:color="auto"/>
                    <w:left w:val="none" w:sz="0" w:space="0" w:color="auto"/>
                    <w:bottom w:val="none" w:sz="0" w:space="0" w:color="auto"/>
                    <w:right w:val="none" w:sz="0" w:space="0" w:color="auto"/>
                  </w:divBdr>
                </w:div>
                <w:div w:id="1544710604">
                  <w:marLeft w:val="0"/>
                  <w:marRight w:val="0"/>
                  <w:marTop w:val="0"/>
                  <w:marBottom w:val="0"/>
                  <w:divBdr>
                    <w:top w:val="none" w:sz="0" w:space="0" w:color="auto"/>
                    <w:left w:val="none" w:sz="0" w:space="0" w:color="auto"/>
                    <w:bottom w:val="none" w:sz="0" w:space="0" w:color="auto"/>
                    <w:right w:val="none" w:sz="0" w:space="0" w:color="auto"/>
                  </w:divBdr>
                </w:div>
                <w:div w:id="17023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30564">
          <w:marLeft w:val="0"/>
          <w:marRight w:val="0"/>
          <w:marTop w:val="0"/>
          <w:marBottom w:val="0"/>
          <w:divBdr>
            <w:top w:val="none" w:sz="0" w:space="0" w:color="auto"/>
            <w:left w:val="none" w:sz="0" w:space="0" w:color="auto"/>
            <w:bottom w:val="none" w:sz="0" w:space="0" w:color="auto"/>
            <w:right w:val="none" w:sz="0" w:space="0" w:color="auto"/>
          </w:divBdr>
        </w:div>
        <w:div w:id="1648239073">
          <w:marLeft w:val="0"/>
          <w:marRight w:val="0"/>
          <w:marTop w:val="0"/>
          <w:marBottom w:val="0"/>
          <w:divBdr>
            <w:top w:val="none" w:sz="0" w:space="0" w:color="auto"/>
            <w:left w:val="none" w:sz="0" w:space="0" w:color="auto"/>
            <w:bottom w:val="none" w:sz="0" w:space="0" w:color="auto"/>
            <w:right w:val="none" w:sz="0" w:space="0" w:color="auto"/>
          </w:divBdr>
        </w:div>
        <w:div w:id="1943876642">
          <w:marLeft w:val="0"/>
          <w:marRight w:val="0"/>
          <w:marTop w:val="0"/>
          <w:marBottom w:val="0"/>
          <w:divBdr>
            <w:top w:val="none" w:sz="0" w:space="0" w:color="auto"/>
            <w:left w:val="none" w:sz="0" w:space="0" w:color="auto"/>
            <w:bottom w:val="none" w:sz="0" w:space="0" w:color="auto"/>
            <w:right w:val="none" w:sz="0" w:space="0" w:color="auto"/>
          </w:divBdr>
          <w:divsChild>
            <w:div w:id="1226985288">
              <w:marLeft w:val="0"/>
              <w:marRight w:val="0"/>
              <w:marTop w:val="0"/>
              <w:marBottom w:val="0"/>
              <w:divBdr>
                <w:top w:val="none" w:sz="0" w:space="0" w:color="auto"/>
                <w:left w:val="none" w:sz="0" w:space="0" w:color="auto"/>
                <w:bottom w:val="none" w:sz="0" w:space="0" w:color="auto"/>
                <w:right w:val="none" w:sz="0" w:space="0" w:color="auto"/>
              </w:divBdr>
            </w:div>
            <w:div w:id="680816000">
              <w:marLeft w:val="0"/>
              <w:marRight w:val="0"/>
              <w:marTop w:val="0"/>
              <w:marBottom w:val="0"/>
              <w:divBdr>
                <w:top w:val="none" w:sz="0" w:space="0" w:color="auto"/>
                <w:left w:val="none" w:sz="0" w:space="0" w:color="auto"/>
                <w:bottom w:val="none" w:sz="0" w:space="0" w:color="auto"/>
                <w:right w:val="none" w:sz="0" w:space="0" w:color="auto"/>
              </w:divBdr>
              <w:divsChild>
                <w:div w:id="1953393993">
                  <w:marLeft w:val="0"/>
                  <w:marRight w:val="0"/>
                  <w:marTop w:val="0"/>
                  <w:marBottom w:val="0"/>
                  <w:divBdr>
                    <w:top w:val="none" w:sz="0" w:space="0" w:color="auto"/>
                    <w:left w:val="none" w:sz="0" w:space="0" w:color="auto"/>
                    <w:bottom w:val="none" w:sz="0" w:space="0" w:color="auto"/>
                    <w:right w:val="none" w:sz="0" w:space="0" w:color="auto"/>
                  </w:divBdr>
                  <w:divsChild>
                    <w:div w:id="1639603226">
                      <w:marLeft w:val="0"/>
                      <w:marRight w:val="0"/>
                      <w:marTop w:val="0"/>
                      <w:marBottom w:val="0"/>
                      <w:divBdr>
                        <w:top w:val="none" w:sz="0" w:space="0" w:color="auto"/>
                        <w:left w:val="none" w:sz="0" w:space="0" w:color="auto"/>
                        <w:bottom w:val="none" w:sz="0" w:space="0" w:color="auto"/>
                        <w:right w:val="none" w:sz="0" w:space="0" w:color="auto"/>
                      </w:divBdr>
                      <w:divsChild>
                        <w:div w:id="521666883">
                          <w:marLeft w:val="0"/>
                          <w:marRight w:val="0"/>
                          <w:marTop w:val="0"/>
                          <w:marBottom w:val="0"/>
                          <w:divBdr>
                            <w:top w:val="none" w:sz="0" w:space="0" w:color="auto"/>
                            <w:left w:val="none" w:sz="0" w:space="0" w:color="auto"/>
                            <w:bottom w:val="none" w:sz="0" w:space="0" w:color="auto"/>
                            <w:right w:val="none" w:sz="0" w:space="0" w:color="auto"/>
                          </w:divBdr>
                        </w:div>
                        <w:div w:id="18407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12812">
          <w:marLeft w:val="0"/>
          <w:marRight w:val="0"/>
          <w:marTop w:val="0"/>
          <w:marBottom w:val="0"/>
          <w:divBdr>
            <w:top w:val="none" w:sz="0" w:space="0" w:color="auto"/>
            <w:left w:val="none" w:sz="0" w:space="0" w:color="auto"/>
            <w:bottom w:val="none" w:sz="0" w:space="0" w:color="auto"/>
            <w:right w:val="none" w:sz="0" w:space="0" w:color="auto"/>
          </w:divBdr>
        </w:div>
        <w:div w:id="632637117">
          <w:marLeft w:val="0"/>
          <w:marRight w:val="0"/>
          <w:marTop w:val="0"/>
          <w:marBottom w:val="0"/>
          <w:divBdr>
            <w:top w:val="none" w:sz="0" w:space="0" w:color="auto"/>
            <w:left w:val="none" w:sz="0" w:space="0" w:color="auto"/>
            <w:bottom w:val="none" w:sz="0" w:space="0" w:color="auto"/>
            <w:right w:val="none" w:sz="0" w:space="0" w:color="auto"/>
          </w:divBdr>
          <w:divsChild>
            <w:div w:id="291054517">
              <w:marLeft w:val="0"/>
              <w:marRight w:val="0"/>
              <w:marTop w:val="0"/>
              <w:marBottom w:val="0"/>
              <w:divBdr>
                <w:top w:val="none" w:sz="0" w:space="0" w:color="auto"/>
                <w:left w:val="none" w:sz="0" w:space="0" w:color="auto"/>
                <w:bottom w:val="none" w:sz="0" w:space="0" w:color="auto"/>
                <w:right w:val="none" w:sz="0" w:space="0" w:color="auto"/>
              </w:divBdr>
            </w:div>
            <w:div w:id="1758556793">
              <w:marLeft w:val="0"/>
              <w:marRight w:val="0"/>
              <w:marTop w:val="0"/>
              <w:marBottom w:val="0"/>
              <w:divBdr>
                <w:top w:val="none" w:sz="0" w:space="0" w:color="auto"/>
                <w:left w:val="none" w:sz="0" w:space="0" w:color="auto"/>
                <w:bottom w:val="none" w:sz="0" w:space="0" w:color="auto"/>
                <w:right w:val="none" w:sz="0" w:space="0" w:color="auto"/>
              </w:divBdr>
              <w:divsChild>
                <w:div w:id="1960916922">
                  <w:marLeft w:val="0"/>
                  <w:marRight w:val="0"/>
                  <w:marTop w:val="0"/>
                  <w:marBottom w:val="0"/>
                  <w:divBdr>
                    <w:top w:val="none" w:sz="0" w:space="0" w:color="auto"/>
                    <w:left w:val="none" w:sz="0" w:space="0" w:color="auto"/>
                    <w:bottom w:val="none" w:sz="0" w:space="0" w:color="auto"/>
                    <w:right w:val="none" w:sz="0" w:space="0" w:color="auto"/>
                  </w:divBdr>
                </w:div>
                <w:div w:id="17853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815">
          <w:marLeft w:val="0"/>
          <w:marRight w:val="0"/>
          <w:marTop w:val="0"/>
          <w:marBottom w:val="0"/>
          <w:divBdr>
            <w:top w:val="none" w:sz="0" w:space="0" w:color="auto"/>
            <w:left w:val="none" w:sz="0" w:space="0" w:color="auto"/>
            <w:bottom w:val="none" w:sz="0" w:space="0" w:color="auto"/>
            <w:right w:val="none" w:sz="0" w:space="0" w:color="auto"/>
          </w:divBdr>
        </w:div>
        <w:div w:id="290792043">
          <w:marLeft w:val="0"/>
          <w:marRight w:val="0"/>
          <w:marTop w:val="0"/>
          <w:marBottom w:val="0"/>
          <w:divBdr>
            <w:top w:val="none" w:sz="0" w:space="0" w:color="auto"/>
            <w:left w:val="none" w:sz="0" w:space="0" w:color="auto"/>
            <w:bottom w:val="none" w:sz="0" w:space="0" w:color="auto"/>
            <w:right w:val="none" w:sz="0" w:space="0" w:color="auto"/>
          </w:divBdr>
        </w:div>
        <w:div w:id="1743796532">
          <w:marLeft w:val="0"/>
          <w:marRight w:val="0"/>
          <w:marTop w:val="0"/>
          <w:marBottom w:val="0"/>
          <w:divBdr>
            <w:top w:val="none" w:sz="0" w:space="0" w:color="auto"/>
            <w:left w:val="none" w:sz="0" w:space="0" w:color="auto"/>
            <w:bottom w:val="none" w:sz="0" w:space="0" w:color="auto"/>
            <w:right w:val="none" w:sz="0" w:space="0" w:color="auto"/>
          </w:divBdr>
        </w:div>
        <w:div w:id="414471290">
          <w:marLeft w:val="0"/>
          <w:marRight w:val="0"/>
          <w:marTop w:val="0"/>
          <w:marBottom w:val="0"/>
          <w:divBdr>
            <w:top w:val="none" w:sz="0" w:space="0" w:color="auto"/>
            <w:left w:val="none" w:sz="0" w:space="0" w:color="auto"/>
            <w:bottom w:val="none" w:sz="0" w:space="0" w:color="auto"/>
            <w:right w:val="none" w:sz="0" w:space="0" w:color="auto"/>
          </w:divBdr>
        </w:div>
        <w:div w:id="1812551642">
          <w:marLeft w:val="0"/>
          <w:marRight w:val="0"/>
          <w:marTop w:val="0"/>
          <w:marBottom w:val="0"/>
          <w:divBdr>
            <w:top w:val="none" w:sz="0" w:space="0" w:color="auto"/>
            <w:left w:val="none" w:sz="0" w:space="0" w:color="auto"/>
            <w:bottom w:val="none" w:sz="0" w:space="0" w:color="auto"/>
            <w:right w:val="none" w:sz="0" w:space="0" w:color="auto"/>
          </w:divBdr>
        </w:div>
        <w:div w:id="2031058500">
          <w:marLeft w:val="0"/>
          <w:marRight w:val="0"/>
          <w:marTop w:val="0"/>
          <w:marBottom w:val="0"/>
          <w:divBdr>
            <w:top w:val="none" w:sz="0" w:space="0" w:color="auto"/>
            <w:left w:val="none" w:sz="0" w:space="0" w:color="auto"/>
            <w:bottom w:val="none" w:sz="0" w:space="0" w:color="auto"/>
            <w:right w:val="none" w:sz="0" w:space="0" w:color="auto"/>
          </w:divBdr>
        </w:div>
        <w:div w:id="35666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6.net/tn.jsp?et=1102602793998&amp;s=2&amp;e=001UOgkKx2q1evP5lX5Jy6a243cfrNsSXIXrP1OvEizFS0ExP3YO8CaiBG1QrRwTi7bIfHnSO7O2m0M1CHlA-HZ2m8cxbhkhJnIFaWJt38d3cX35HzTdObqgOdmtNYw_4fo" TargetMode="External"/><Relationship Id="rId13" Type="http://schemas.openxmlformats.org/officeDocument/2006/relationships/hyperlink" Target="http://rs6.net/tn.jsp?et=1102602793998&amp;s=2&amp;e=001UOgkKx2q1evWnsw1J1mpkT-e4dwDl-e3acjqnOUKdklUt0hr0w32v57WilPe3kvDwIllu2ausNQvh7CA8H3LI4FfUgW4As-_eU5KNO3r0vPORTaWGqFli74wQ-8NZ1kjsrjWvnnlgLXeHGH8kJk02cUOvRf2Bdz7" TargetMode="External"/><Relationship Id="rId18" Type="http://schemas.openxmlformats.org/officeDocument/2006/relationships/hyperlink" Target="http://ui.constantcontact.com/sa/fwtf.jsp?m=1101686528177&amp;ea=tboone2%40css.edu&amp;a=110260279399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visitor.constantcontact.com/d.jsp?v=001_E1ee4Kj9gCH_BKWU7wgMlCiP74iJvBkcAm9wYim8_Yz9E9eCVvgnk5Tc8qudIFo&amp;p=oo" TargetMode="External"/><Relationship Id="rId7" Type="http://schemas.openxmlformats.org/officeDocument/2006/relationships/hyperlink" Target="http://rs6.net/tn.jsp?et=1102602793998&amp;s=2&amp;e=001UOgkKx2q1euFhTSUWkrAv8LYsIS9ltElvkAgd0wT0Esa7i1V1wdST6kuSu6NCXYsGg1mbjFpXn_N4HA7vtnrbt4OySR_zDjvLSTG0KvEz626QG4_1oAsSnDkn8ayygjqlXbTF1FYSLbvVKvXUD3upQ==" TargetMode="External"/><Relationship Id="rId12" Type="http://schemas.openxmlformats.org/officeDocument/2006/relationships/hyperlink" Target="http://visitor.constantcontact.com/email.jsp?m=1101686528177" TargetMode="External"/><Relationship Id="rId17" Type="http://schemas.openxmlformats.org/officeDocument/2006/relationships/hyperlink" Target="http://rs6.net/tn.jsp?et=1102602793998&amp;s=2&amp;e=001UOgkKx2q1evEfdaAQixsyhoWUBAZgCntbnoNpydNZu09WM3ZHWHGugwI3FuJxUNd_mbPreWH2GYxI6nj298kAD5owU0WrbqrIW4utFVw8Ds7W1JBqB55ZjrplG87A41tufD4rAlP6ZjzUIZzHBEB_A==" TargetMode="External"/><Relationship Id="rId25" Type="http://schemas.openxmlformats.org/officeDocument/2006/relationships/hyperlink" Target="http://www.constantcontact.com/index.jsp?cc=TEM_News_200" TargetMode="External"/><Relationship Id="rId2" Type="http://schemas.openxmlformats.org/officeDocument/2006/relationships/settings" Target="settings.xml"/><Relationship Id="rId16" Type="http://schemas.openxmlformats.org/officeDocument/2006/relationships/hyperlink" Target="http://rs6.net/tn.jsp?et=1102602793998&amp;s=2&amp;e=001UOgkKx2q1euAO0ob1pcFWG4ootpgd65mLWoepyKutxMS582QI1beRlGqgGdUlZlxEgZ3-mKmFYX06Zwqb0s60LEBbBWBvx-WuYb0B1uCeu_eGa8INX8mjw==" TargetMode="External"/><Relationship Id="rId20" Type="http://schemas.openxmlformats.org/officeDocument/2006/relationships/hyperlink" Target="mailto:lonman7@hotmail.com" TargetMode="External"/><Relationship Id="rId1" Type="http://schemas.openxmlformats.org/officeDocument/2006/relationships/styles" Target="styles.xml"/><Relationship Id="rId6" Type="http://schemas.openxmlformats.org/officeDocument/2006/relationships/hyperlink" Target="https://gweb1.css.edu/gw/webacc/ba3dc617eeea5cb5a4a68e22fa1714b68157b4/GWAP/HREF/?action=Attachment.View&amp;Item.Attachment.id=1&amp;User.context=ba3dc617eeea5cb5a4a68e22fa1714b68157b4&amp;Item.drn=229455z19z0&amp;Item.displayExternalImages=0" TargetMode="External"/><Relationship Id="rId11" Type="http://schemas.openxmlformats.org/officeDocument/2006/relationships/hyperlink" Target="http://rs6.net/tn.jsp?et=1102602793998&amp;s=2&amp;e=001UOgkKx2q1evEfdaAQixsyhoWUBAZgCntbnoNpydNZu09WM3ZHWHGugwI3FuJxUNd_mbPreWH2GYxI6nj298kAD5owU0WrbqrIW4utFVw8Ds7W1JBqB55ZjrplG87A41tufD4rAlP6ZjzUIZzHBEB_A==" TargetMode="External"/><Relationship Id="rId24" Type="http://schemas.openxmlformats.org/officeDocument/2006/relationships/hyperlink" Target="http://www.constantcontact.com/index.jsp?cc=TEM_News_200" TargetMode="External"/><Relationship Id="rId5" Type="http://schemas.openxmlformats.org/officeDocument/2006/relationships/hyperlink" Target="https://gweb1.css.edu/gw/webacc/ba3dc617eeea5cb5a4a68e22fa1714b68157b4/GWAP/HREF/?action=Attachment.View&amp;Item.Attachment.id=1&amp;User.context=ba3dc617eeea5cb5a4a68e22fa1714b68157b4&amp;Item.drn=229455z19z0&amp;Item.displayExternalImages=0" TargetMode="External"/><Relationship Id="rId15" Type="http://schemas.openxmlformats.org/officeDocument/2006/relationships/hyperlink" Target="http://rs6.net/tn.jsp?et=1102602793998&amp;s=2&amp;e=001UOgkKx2q1evvzsmnQgPBqz0ZgwUTJTfyXdODYWBGHWEhAcSPIBsh8CSz_wAqcEsoXHPMlIuv83H_yPnj9TaQVnuYIiZS14gp0iIph1fAZelaSSgWBDVnQw==" TargetMode="External"/><Relationship Id="rId23" Type="http://schemas.openxmlformats.org/officeDocument/2006/relationships/hyperlink" Target="http://ui.constantcontact.com/roving/CCPrivacyPolicy.jsp" TargetMode="External"/><Relationship Id="rId10" Type="http://schemas.openxmlformats.org/officeDocument/2006/relationships/hyperlink" Target="http://rs6.net/tn.jsp?et=1102602793998&amp;s=2&amp;e=001UOgkKx2q1etRBoHAhDynx0c8XFC9wemf7sVN3b8HFBboc9At-Q-dvO0JiJ5LcmHDpAr2kYotEI3MGjZvq43IfWcwVkCqC2DkwG2At_l3b9E=" TargetMode="External"/><Relationship Id="rId19" Type="http://schemas.openxmlformats.org/officeDocument/2006/relationships/hyperlink" Target="http://visitor.constantcontact.com/d.jsp?v=001_E1ee4Kj9gCH_BKWU7wgMlCiP74iJvBkcAm9wYim8_Yz9E9eCVvgnk5Tc8qudIFo&amp;p=un" TargetMode="External"/><Relationship Id="rId4" Type="http://schemas.openxmlformats.org/officeDocument/2006/relationships/hyperlink" Target="https://gweb1.css.edu/gw/webacc/ba3dc617eeea5cb5a4a68e22fa1714b68157b4/GWAP/HREF/?action=Attachment.View&amp;Item.Attachment.id=1&amp;User.context=ba3dc617eeea5cb5a4a68e22fa1714b68157b4&amp;Item.drn=229455z19z0&amp;Item.displayExternalImages=0" TargetMode="External"/><Relationship Id="rId9" Type="http://schemas.openxmlformats.org/officeDocument/2006/relationships/hyperlink" Target="http://rs6.net/tn.jsp?et=1102602793998&amp;s=2&amp;e=001UOgkKx2q1esYTN0AzDCV4R0GWFqLOeXPEucZIoug1o58bYHCXxr7NBOcyHO9dKEtJ81Gysa30iPf4pbNS9E0ICDKjnGC73KUeFgVh0KWl1h6PwhxkCObZBrzb7fcj7aZ" TargetMode="External"/><Relationship Id="rId14" Type="http://schemas.openxmlformats.org/officeDocument/2006/relationships/hyperlink" Target="mailto:shane@phpswellness.com" TargetMode="External"/><Relationship Id="rId22" Type="http://schemas.openxmlformats.org/officeDocument/2006/relationships/hyperlink" Target="http://visitor.constantcontact.com/d.jsp?v=001_E1ee4Kj9gCH_BKWU7wgMlCiP74iJvBkcAm9wYim8_Yz9E9eCVvgnk5Tc8qudIFo&amp;p=u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2266</Words>
  <Characters>12919</Characters>
  <Application>Microsoft Office Word</Application>
  <DocSecurity>0</DocSecurity>
  <Lines>107</Lines>
  <Paragraphs>30</Paragraphs>
  <ScaleCrop>false</ScaleCrop>
  <Company>The College of St. Scholastica</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2009-10-06T17:43:00Z</dcterms:created>
  <dcterms:modified xsi:type="dcterms:W3CDTF">2009-10-06T17:43:00Z</dcterms:modified>
</cp:coreProperties>
</file>