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top w:w="15" w:type="dxa"/>
          <w:left w:w="15" w:type="dxa"/>
          <w:bottom w:w="15" w:type="dxa"/>
          <w:right w:w="15" w:type="dxa"/>
        </w:tblCellMar>
        <w:tblLook w:val="04A0"/>
      </w:tblPr>
      <w:tblGrid>
        <w:gridCol w:w="9030"/>
      </w:tblGrid>
      <w:tr w:rsidR="00151131" w:rsidRPr="00151131" w:rsidTr="00151131">
        <w:trPr>
          <w:tblCellSpacing w:w="0" w:type="dxa"/>
          <w:jc w:val="center"/>
        </w:trPr>
        <w:tc>
          <w:tcPr>
            <w:tcW w:w="0" w:type="auto"/>
            <w:shd w:val="clear" w:color="auto" w:fill="FF9900"/>
            <w:vAlign w:val="center"/>
            <w:hideMark/>
          </w:tcPr>
          <w:tbl>
            <w:tblPr>
              <w:tblW w:w="5000" w:type="pct"/>
              <w:tblCellSpacing w:w="0" w:type="dxa"/>
              <w:shd w:val="clear" w:color="auto" w:fill="FFFFFF"/>
              <w:tblCellMar>
                <w:left w:w="0" w:type="dxa"/>
                <w:right w:w="0" w:type="dxa"/>
              </w:tblCellMar>
              <w:tblLook w:val="04A0"/>
            </w:tblPr>
            <w:tblGrid>
              <w:gridCol w:w="2400"/>
              <w:gridCol w:w="6600"/>
            </w:tblGrid>
            <w:tr w:rsidR="00151131" w:rsidRPr="00151131">
              <w:trPr>
                <w:tblCellSpacing w:w="0" w:type="dxa"/>
              </w:trPr>
              <w:tc>
                <w:tcPr>
                  <w:tcW w:w="5000" w:type="pct"/>
                  <w:gridSpan w:val="2"/>
                  <w:shd w:val="clear" w:color="auto" w:fill="FFFFFF"/>
                  <w:vAlign w:val="center"/>
                  <w:hideMark/>
                </w:tcPr>
                <w:tbl>
                  <w:tblPr>
                    <w:tblW w:w="5000" w:type="pct"/>
                    <w:tblCellSpacing w:w="0" w:type="dxa"/>
                    <w:tblCellMar>
                      <w:left w:w="0" w:type="dxa"/>
                      <w:right w:w="0" w:type="dxa"/>
                    </w:tblCellMar>
                    <w:tblLook w:val="04A0"/>
                  </w:tblPr>
                  <w:tblGrid>
                    <w:gridCol w:w="9000"/>
                  </w:tblGrid>
                  <w:tr w:rsidR="00151131" w:rsidRPr="00151131">
                    <w:trPr>
                      <w:tblCellSpacing w:w="0" w:type="dxa"/>
                    </w:trPr>
                    <w:tc>
                      <w:tcPr>
                        <w:tcW w:w="0" w:type="auto"/>
                        <w:vAlign w:val="bottom"/>
                        <w:hideMark/>
                      </w:tcPr>
                      <w:p w:rsidR="00151131" w:rsidRPr="00151131" w:rsidRDefault="00151131" w:rsidP="00151131">
                        <w:pPr>
                          <w:jc w:val="center"/>
                          <w:rPr>
                            <w:rFonts w:eastAsia="Times New Roman" w:cs="Times New Roman"/>
                            <w:b/>
                            <w:color w:val="FF0000"/>
                            <w:sz w:val="48"/>
                            <w:szCs w:val="48"/>
                          </w:rPr>
                        </w:pPr>
                        <w:proofErr w:type="spellStart"/>
                        <w:r w:rsidRPr="00151131">
                          <w:rPr>
                            <w:rFonts w:eastAsia="Times New Roman" w:cs="Times New Roman"/>
                            <w:b/>
                            <w:color w:val="FF0000"/>
                            <w:sz w:val="48"/>
                            <w:szCs w:val="48"/>
                          </w:rPr>
                          <w:t>ASEPNewsletter</w:t>
                        </w:r>
                        <w:proofErr w:type="spellEnd"/>
                      </w:p>
                    </w:tc>
                  </w:tr>
                </w:tbl>
                <w:p w:rsidR="00151131" w:rsidRPr="00151131" w:rsidRDefault="00151131" w:rsidP="00151131">
                  <w:pPr>
                    <w:rPr>
                      <w:rFonts w:eastAsia="Times New Roman" w:cs="Times New Roman"/>
                      <w:szCs w:val="24"/>
                    </w:rPr>
                  </w:pPr>
                </w:p>
              </w:tc>
            </w:tr>
            <w:tr w:rsidR="00151131" w:rsidRPr="00151131">
              <w:trPr>
                <w:tblCellSpacing w:w="0" w:type="dxa"/>
              </w:trPr>
              <w:tc>
                <w:tcPr>
                  <w:tcW w:w="0" w:type="auto"/>
                  <w:shd w:val="clear" w:color="auto" w:fill="FFFFFF"/>
                  <w:tcMar>
                    <w:top w:w="0" w:type="dxa"/>
                    <w:left w:w="0" w:type="dxa"/>
                    <w:bottom w:w="75" w:type="dxa"/>
                    <w:right w:w="0" w:type="dxa"/>
                  </w:tcMar>
                  <w:hideMark/>
                </w:tcPr>
                <w:tbl>
                  <w:tblPr>
                    <w:tblW w:w="2400" w:type="dxa"/>
                    <w:tblCellSpacing w:w="0" w:type="dxa"/>
                    <w:tblCellMar>
                      <w:top w:w="75" w:type="dxa"/>
                      <w:left w:w="75" w:type="dxa"/>
                      <w:bottom w:w="75" w:type="dxa"/>
                      <w:right w:w="75" w:type="dxa"/>
                    </w:tblCellMar>
                    <w:tblLook w:val="04A0"/>
                  </w:tblPr>
                  <w:tblGrid>
                    <w:gridCol w:w="2400"/>
                  </w:tblGrid>
                  <w:tr w:rsidR="00151131" w:rsidRPr="00151131">
                    <w:trPr>
                      <w:tblCellSpacing w:w="0" w:type="dxa"/>
                    </w:trPr>
                    <w:tc>
                      <w:tcPr>
                        <w:tcW w:w="5000" w:type="pct"/>
                        <w:hideMark/>
                      </w:tcPr>
                      <w:tbl>
                        <w:tblPr>
                          <w:tblW w:w="5000" w:type="pct"/>
                          <w:jc w:val="center"/>
                          <w:tblCellSpacing w:w="0" w:type="dxa"/>
                          <w:tblBorders>
                            <w:top w:val="single" w:sz="6" w:space="0" w:color="336699"/>
                            <w:left w:val="single" w:sz="6" w:space="0" w:color="336699"/>
                            <w:bottom w:val="single" w:sz="6" w:space="0" w:color="336699"/>
                            <w:right w:val="single" w:sz="6" w:space="0" w:color="336699"/>
                          </w:tblBorders>
                          <w:shd w:val="clear" w:color="auto" w:fill="C5E4D5"/>
                          <w:tblCellMar>
                            <w:top w:w="75" w:type="dxa"/>
                            <w:left w:w="75" w:type="dxa"/>
                            <w:bottom w:w="75" w:type="dxa"/>
                            <w:right w:w="75" w:type="dxa"/>
                          </w:tblCellMar>
                          <w:tblLook w:val="04A0"/>
                        </w:tblPr>
                        <w:tblGrid>
                          <w:gridCol w:w="2250"/>
                        </w:tblGrid>
                        <w:tr w:rsidR="00151131" w:rsidRPr="00151131">
                          <w:trPr>
                            <w:tblCellSpacing w:w="0" w:type="dxa"/>
                            <w:jc w:val="center"/>
                          </w:trPr>
                          <w:tc>
                            <w:tcPr>
                              <w:tcW w:w="0" w:type="auto"/>
                              <w:tcBorders>
                                <w:top w:val="nil"/>
                                <w:left w:val="nil"/>
                                <w:bottom w:val="nil"/>
                                <w:right w:val="nil"/>
                              </w:tcBorders>
                              <w:shd w:val="clear" w:color="auto" w:fill="336699"/>
                              <w:hideMark/>
                            </w:tcPr>
                            <w:p w:rsidR="00151131" w:rsidRPr="00151131" w:rsidRDefault="00151131" w:rsidP="00151131">
                              <w:pPr>
                                <w:jc w:val="center"/>
                                <w:rPr>
                                  <w:rFonts w:ascii="Trebuchet MS" w:eastAsia="Times New Roman" w:hAnsi="Trebuchet MS" w:cs="Times New Roman"/>
                                  <w:color w:val="FFFFFF"/>
                                  <w:sz w:val="20"/>
                                  <w:szCs w:val="20"/>
                                </w:rPr>
                              </w:pPr>
                              <w:r w:rsidRPr="00151131">
                                <w:rPr>
                                  <w:rFonts w:ascii="Trebuchet MS" w:eastAsia="Times New Roman" w:hAnsi="Trebuchet MS" w:cs="Times New Roman"/>
                                  <w:b/>
                                  <w:bCs/>
                                  <w:color w:val="FFFFFF"/>
                                  <w:sz w:val="20"/>
                                  <w:szCs w:val="20"/>
                                </w:rPr>
                                <w:t>In This Issue</w:t>
                              </w:r>
                              <w:r w:rsidRPr="00151131">
                                <w:rPr>
                                  <w:rFonts w:ascii="Trebuchet MS" w:eastAsia="Times New Roman" w:hAnsi="Trebuchet MS" w:cs="Times New Roman"/>
                                  <w:color w:val="FFFFFF"/>
                                  <w:sz w:val="20"/>
                                  <w:szCs w:val="20"/>
                                </w:rPr>
                                <w:t xml:space="preserve"> </w:t>
                              </w:r>
                            </w:p>
                          </w:tc>
                        </w:tr>
                        <w:tr w:rsidR="00151131" w:rsidRPr="00151131">
                          <w:trPr>
                            <w:tblCellSpacing w:w="0" w:type="dxa"/>
                            <w:jc w:val="center"/>
                          </w:trPr>
                          <w:tc>
                            <w:tcPr>
                              <w:tcW w:w="0" w:type="auto"/>
                              <w:tcBorders>
                                <w:top w:val="nil"/>
                                <w:left w:val="nil"/>
                                <w:bottom w:val="nil"/>
                                <w:right w:val="nil"/>
                              </w:tcBorders>
                              <w:shd w:val="clear" w:color="auto" w:fill="C5E4D5"/>
                              <w:vAlign w:val="center"/>
                              <w:hideMark/>
                            </w:tcPr>
                            <w:p w:rsidR="00151131" w:rsidRPr="00151131" w:rsidRDefault="008A6FD6" w:rsidP="00151131">
                              <w:pPr>
                                <w:jc w:val="center"/>
                                <w:rPr>
                                  <w:rFonts w:eastAsia="Times New Roman" w:cs="Times New Roman"/>
                                  <w:szCs w:val="24"/>
                                </w:rPr>
                              </w:pPr>
                              <w:hyperlink r:id="rId5" w:anchor="LETTER.BLOCK7" w:tgtFrame="_blank" w:history="1">
                                <w:r w:rsidR="00151131" w:rsidRPr="00151131">
                                  <w:rPr>
                                    <w:rFonts w:ascii="Verdana" w:eastAsia="Times New Roman" w:hAnsi="Verdana" w:cs="Times New Roman"/>
                                    <w:b/>
                                    <w:bCs/>
                                    <w:color w:val="336699"/>
                                    <w:sz w:val="16"/>
                                    <w:u w:val="single"/>
                                  </w:rPr>
                                  <w:t>Editor's Corner</w:t>
                                </w:r>
                              </w:hyperlink>
                            </w:p>
                          </w:tc>
                        </w:tr>
                        <w:tr w:rsidR="00151131" w:rsidRPr="00151131">
                          <w:trPr>
                            <w:tblCellSpacing w:w="0" w:type="dxa"/>
                            <w:jc w:val="center"/>
                          </w:trPr>
                          <w:tc>
                            <w:tcPr>
                              <w:tcW w:w="0" w:type="auto"/>
                              <w:tcBorders>
                                <w:top w:val="nil"/>
                                <w:left w:val="nil"/>
                                <w:bottom w:val="nil"/>
                                <w:right w:val="nil"/>
                              </w:tcBorders>
                              <w:shd w:val="clear" w:color="auto" w:fill="C5E4D5"/>
                              <w:vAlign w:val="center"/>
                              <w:hideMark/>
                            </w:tcPr>
                            <w:p w:rsidR="00151131" w:rsidRPr="00151131" w:rsidRDefault="008A6FD6" w:rsidP="00151131">
                              <w:pPr>
                                <w:jc w:val="center"/>
                                <w:rPr>
                                  <w:rFonts w:eastAsia="Times New Roman" w:cs="Times New Roman"/>
                                  <w:szCs w:val="24"/>
                                </w:rPr>
                              </w:pPr>
                              <w:hyperlink r:id="rId6" w:anchor="LETTER.BLOCK8" w:tgtFrame="_blank" w:history="1">
                                <w:r w:rsidR="00151131" w:rsidRPr="00151131">
                                  <w:rPr>
                                    <w:rFonts w:ascii="Verdana" w:eastAsia="Times New Roman" w:hAnsi="Verdana" w:cs="Times New Roman"/>
                                    <w:b/>
                                    <w:bCs/>
                                    <w:color w:val="336699"/>
                                    <w:sz w:val="16"/>
                                    <w:u w:val="single"/>
                                  </w:rPr>
                                  <w:t>Ask the EP</w:t>
                                </w:r>
                              </w:hyperlink>
                            </w:p>
                          </w:tc>
                        </w:tr>
                        <w:tr w:rsidR="00151131" w:rsidRPr="00151131">
                          <w:trPr>
                            <w:tblCellSpacing w:w="0" w:type="dxa"/>
                            <w:jc w:val="center"/>
                          </w:trPr>
                          <w:tc>
                            <w:tcPr>
                              <w:tcW w:w="0" w:type="auto"/>
                              <w:tcBorders>
                                <w:top w:val="nil"/>
                                <w:left w:val="nil"/>
                                <w:bottom w:val="nil"/>
                                <w:right w:val="nil"/>
                              </w:tcBorders>
                              <w:shd w:val="clear" w:color="auto" w:fill="C5E4D5"/>
                              <w:vAlign w:val="center"/>
                              <w:hideMark/>
                            </w:tcPr>
                            <w:p w:rsidR="00151131" w:rsidRPr="00151131" w:rsidRDefault="008A6FD6" w:rsidP="00151131">
                              <w:pPr>
                                <w:jc w:val="center"/>
                                <w:rPr>
                                  <w:rFonts w:eastAsia="Times New Roman" w:cs="Times New Roman"/>
                                  <w:szCs w:val="24"/>
                                </w:rPr>
                              </w:pPr>
                              <w:hyperlink r:id="rId7" w:anchor="LETTER.BLOCK9" w:tgtFrame="_blank" w:history="1">
                                <w:r w:rsidR="00151131" w:rsidRPr="00151131">
                                  <w:rPr>
                                    <w:rFonts w:ascii="Verdana" w:eastAsia="Times New Roman" w:hAnsi="Verdana" w:cs="Times New Roman"/>
                                    <w:b/>
                                    <w:bCs/>
                                    <w:color w:val="336699"/>
                                    <w:sz w:val="16"/>
                                    <w:u w:val="single"/>
                                  </w:rPr>
                                  <w:t>Ads &amp; Employment</w:t>
                                </w:r>
                              </w:hyperlink>
                            </w:p>
                          </w:tc>
                        </w:tr>
                      </w:tbl>
                      <w:p w:rsidR="00151131" w:rsidRPr="00151131" w:rsidRDefault="00151131" w:rsidP="00151131">
                        <w:pPr>
                          <w:jc w:val="center"/>
                          <w:rPr>
                            <w:rFonts w:eastAsia="Times New Roman" w:cs="Times New Roman"/>
                            <w:vanish/>
                            <w:szCs w:val="24"/>
                          </w:rPr>
                        </w:pPr>
                      </w:p>
                      <w:tbl>
                        <w:tblPr>
                          <w:tblW w:w="5000" w:type="pct"/>
                          <w:jc w:val="center"/>
                          <w:tblCellSpacing w:w="0" w:type="dxa"/>
                          <w:tblBorders>
                            <w:top w:val="single" w:sz="6" w:space="0" w:color="6C8591"/>
                            <w:left w:val="single" w:sz="6" w:space="0" w:color="6C8591"/>
                            <w:bottom w:val="single" w:sz="6" w:space="0" w:color="6C8591"/>
                            <w:right w:val="single" w:sz="6" w:space="0" w:color="6C8591"/>
                          </w:tblBorders>
                          <w:shd w:val="clear" w:color="auto" w:fill="C5E4D5"/>
                          <w:tblCellMar>
                            <w:top w:w="75" w:type="dxa"/>
                            <w:left w:w="75" w:type="dxa"/>
                            <w:bottom w:w="75" w:type="dxa"/>
                            <w:right w:w="75" w:type="dxa"/>
                          </w:tblCellMar>
                          <w:tblLook w:val="04A0"/>
                        </w:tblPr>
                        <w:tblGrid>
                          <w:gridCol w:w="2250"/>
                        </w:tblGrid>
                        <w:tr w:rsidR="00151131" w:rsidRPr="00151131">
                          <w:trPr>
                            <w:tblCellSpacing w:w="0" w:type="dxa"/>
                            <w:jc w:val="center"/>
                          </w:trPr>
                          <w:tc>
                            <w:tcPr>
                              <w:tcW w:w="0" w:type="auto"/>
                              <w:tcBorders>
                                <w:top w:val="nil"/>
                                <w:left w:val="nil"/>
                                <w:bottom w:val="nil"/>
                                <w:right w:val="nil"/>
                              </w:tcBorders>
                              <w:shd w:val="clear" w:color="auto" w:fill="336699"/>
                              <w:vAlign w:val="center"/>
                              <w:hideMark/>
                            </w:tcPr>
                            <w:p w:rsidR="00151131" w:rsidRPr="00151131" w:rsidRDefault="00151131" w:rsidP="00151131">
                              <w:pPr>
                                <w:jc w:val="center"/>
                                <w:rPr>
                                  <w:rFonts w:ascii="Trebuchet MS" w:eastAsia="Times New Roman" w:hAnsi="Trebuchet MS" w:cs="Times New Roman"/>
                                  <w:color w:val="96C0CF"/>
                                  <w:sz w:val="20"/>
                                  <w:szCs w:val="20"/>
                                </w:rPr>
                              </w:pPr>
                              <w:r w:rsidRPr="00151131">
                                <w:rPr>
                                  <w:rFonts w:ascii="Trebuchet MS" w:eastAsia="Times New Roman" w:hAnsi="Trebuchet MS" w:cs="Times New Roman"/>
                                  <w:b/>
                                  <w:bCs/>
                                  <w:color w:val="FFFFFF"/>
                                  <w:sz w:val="20"/>
                                  <w:szCs w:val="20"/>
                                </w:rPr>
                                <w:t>Quick Links</w:t>
                              </w:r>
                            </w:p>
                          </w:tc>
                        </w:tr>
                        <w:tr w:rsidR="00151131" w:rsidRPr="00151131">
                          <w:trPr>
                            <w:tblCellSpacing w:w="0" w:type="dxa"/>
                            <w:jc w:val="center"/>
                          </w:trPr>
                          <w:tc>
                            <w:tcPr>
                              <w:tcW w:w="0" w:type="auto"/>
                              <w:tcBorders>
                                <w:top w:val="nil"/>
                                <w:left w:val="nil"/>
                                <w:bottom w:val="nil"/>
                                <w:right w:val="nil"/>
                              </w:tcBorders>
                              <w:shd w:val="clear" w:color="auto" w:fill="C5E4D5"/>
                              <w:vAlign w:val="center"/>
                              <w:hideMark/>
                            </w:tcPr>
                            <w:p w:rsidR="00151131" w:rsidRPr="00151131" w:rsidRDefault="00151131" w:rsidP="00151131">
                              <w:pPr>
                                <w:jc w:val="center"/>
                                <w:rPr>
                                  <w:rFonts w:ascii="Verdana" w:eastAsia="Times New Roman" w:hAnsi="Verdana" w:cs="Times New Roman"/>
                                  <w:color w:val="FFFFFF"/>
                                  <w:sz w:val="16"/>
                                  <w:szCs w:val="16"/>
                                </w:rPr>
                              </w:pPr>
                            </w:p>
                            <w:p w:rsidR="00151131" w:rsidRPr="00151131" w:rsidRDefault="008A6FD6" w:rsidP="00151131">
                              <w:pPr>
                                <w:jc w:val="center"/>
                                <w:rPr>
                                  <w:rFonts w:ascii="Verdana" w:eastAsia="Times New Roman" w:hAnsi="Verdana" w:cs="Times New Roman"/>
                                  <w:color w:val="FFFFFF"/>
                                  <w:sz w:val="16"/>
                                  <w:szCs w:val="16"/>
                                </w:rPr>
                              </w:pPr>
                              <w:hyperlink r:id="rId8" w:tgtFrame="_blank" w:history="1">
                                <w:r w:rsidR="00151131" w:rsidRPr="00151131">
                                  <w:rPr>
                                    <w:rFonts w:ascii="Verdana" w:eastAsia="Times New Roman" w:hAnsi="Verdana" w:cs="Times New Roman"/>
                                    <w:b/>
                                    <w:bCs/>
                                    <w:color w:val="336699"/>
                                    <w:sz w:val="16"/>
                                    <w:u w:val="single"/>
                                  </w:rPr>
                                  <w:t>Journal of Exercise Physiology-online</w:t>
                                </w:r>
                              </w:hyperlink>
                            </w:p>
                            <w:p w:rsidR="00151131" w:rsidRPr="00151131" w:rsidRDefault="00151131" w:rsidP="00151131">
                              <w:pPr>
                                <w:jc w:val="center"/>
                                <w:rPr>
                                  <w:rFonts w:ascii="Verdana" w:eastAsia="Times New Roman" w:hAnsi="Verdana" w:cs="Times New Roman"/>
                                  <w:color w:val="FFFFFF"/>
                                  <w:sz w:val="16"/>
                                  <w:szCs w:val="16"/>
                                </w:rPr>
                              </w:pPr>
                              <w:r w:rsidRPr="00151131">
                                <w:rPr>
                                  <w:rFonts w:ascii="Verdana" w:eastAsia="Times New Roman" w:hAnsi="Verdana" w:cs="Times New Roman"/>
                                  <w:color w:val="FFFFFF"/>
                                  <w:sz w:val="16"/>
                                  <w:szCs w:val="16"/>
                                </w:rPr>
                                <w:t> </w:t>
                              </w:r>
                            </w:p>
                            <w:p w:rsidR="00151131" w:rsidRPr="00151131" w:rsidRDefault="008A6FD6" w:rsidP="00151131">
                              <w:pPr>
                                <w:jc w:val="center"/>
                                <w:rPr>
                                  <w:rFonts w:ascii="Verdana" w:eastAsia="Times New Roman" w:hAnsi="Verdana" w:cs="Times New Roman"/>
                                  <w:color w:val="FFFFFF"/>
                                  <w:sz w:val="16"/>
                                  <w:szCs w:val="16"/>
                                </w:rPr>
                              </w:pPr>
                              <w:hyperlink r:id="rId9" w:tgtFrame="_blank" w:history="1">
                                <w:r w:rsidR="00151131" w:rsidRPr="00151131">
                                  <w:rPr>
                                    <w:rFonts w:ascii="Verdana" w:eastAsia="Times New Roman" w:hAnsi="Verdana" w:cs="Times New Roman"/>
                                    <w:b/>
                                    <w:bCs/>
                                    <w:color w:val="336699"/>
                                    <w:sz w:val="16"/>
                                    <w:u w:val="single"/>
                                  </w:rPr>
                                  <w:t>Professionalization of Exercise Physiology-online</w:t>
                                </w:r>
                              </w:hyperlink>
                              <w:r w:rsidR="00151131" w:rsidRPr="00151131">
                                <w:rPr>
                                  <w:rFonts w:ascii="Verdana" w:eastAsia="Times New Roman" w:hAnsi="Verdana" w:cs="Times New Roman"/>
                                  <w:color w:val="FFFFFF"/>
                                  <w:sz w:val="16"/>
                                  <w:szCs w:val="16"/>
                                </w:rPr>
                                <w:t xml:space="preserve"> </w:t>
                              </w:r>
                            </w:p>
                            <w:p w:rsidR="00151131" w:rsidRPr="00151131" w:rsidRDefault="00151131" w:rsidP="00151131">
                              <w:pPr>
                                <w:jc w:val="center"/>
                                <w:rPr>
                                  <w:rFonts w:ascii="Verdana" w:eastAsia="Times New Roman" w:hAnsi="Verdana" w:cs="Times New Roman"/>
                                  <w:color w:val="FFFFFF"/>
                                  <w:sz w:val="16"/>
                                  <w:szCs w:val="16"/>
                                </w:rPr>
                              </w:pPr>
                              <w:r w:rsidRPr="00151131">
                                <w:rPr>
                                  <w:rFonts w:ascii="Verdana" w:eastAsia="Times New Roman" w:hAnsi="Verdana" w:cs="Times New Roman"/>
                                  <w:color w:val="FFFFFF"/>
                                  <w:sz w:val="16"/>
                                  <w:szCs w:val="16"/>
                                </w:rPr>
                                <w:t> </w:t>
                              </w:r>
                            </w:p>
                            <w:p w:rsidR="00151131" w:rsidRPr="00151131" w:rsidRDefault="008A6FD6" w:rsidP="00151131">
                              <w:pPr>
                                <w:jc w:val="center"/>
                                <w:rPr>
                                  <w:rFonts w:ascii="Verdana" w:eastAsia="Times New Roman" w:hAnsi="Verdana" w:cs="Times New Roman"/>
                                  <w:color w:val="FFFFFF"/>
                                  <w:sz w:val="16"/>
                                  <w:szCs w:val="16"/>
                                </w:rPr>
                              </w:pPr>
                              <w:hyperlink r:id="rId10" w:tgtFrame="_blank" w:history="1">
                                <w:r w:rsidR="00151131" w:rsidRPr="00151131">
                                  <w:rPr>
                                    <w:rFonts w:ascii="Verdana" w:eastAsia="Times New Roman" w:hAnsi="Verdana" w:cs="Times New Roman"/>
                                    <w:b/>
                                    <w:bCs/>
                                    <w:color w:val="336699"/>
                                    <w:sz w:val="16"/>
                                    <w:u w:val="single"/>
                                  </w:rPr>
                                  <w:t>More On Us</w:t>
                                </w:r>
                              </w:hyperlink>
                            </w:p>
                            <w:p w:rsidR="00151131" w:rsidRPr="00151131" w:rsidRDefault="00151131" w:rsidP="00151131">
                              <w:pPr>
                                <w:jc w:val="center"/>
                                <w:rPr>
                                  <w:rFonts w:ascii="Verdana" w:eastAsia="Times New Roman" w:hAnsi="Verdana" w:cs="Times New Roman"/>
                                  <w:color w:val="FFFFFF"/>
                                  <w:sz w:val="16"/>
                                  <w:szCs w:val="16"/>
                                </w:rPr>
                              </w:pPr>
                              <w:r w:rsidRPr="00151131">
                                <w:rPr>
                                  <w:rFonts w:ascii="Verdana" w:eastAsia="Times New Roman" w:hAnsi="Verdana" w:cs="Times New Roman"/>
                                  <w:b/>
                                  <w:bCs/>
                                  <w:color w:val="FFFFFF"/>
                                  <w:sz w:val="16"/>
                                  <w:u w:val="single"/>
                                </w:rPr>
                                <w:t> </w:t>
                              </w:r>
                            </w:p>
                            <w:p w:rsidR="00151131" w:rsidRPr="00151131" w:rsidRDefault="008A6FD6" w:rsidP="00151131">
                              <w:pPr>
                                <w:jc w:val="center"/>
                                <w:rPr>
                                  <w:rFonts w:ascii="Verdana" w:eastAsia="Times New Roman" w:hAnsi="Verdana" w:cs="Times New Roman"/>
                                  <w:color w:val="FFFFFF"/>
                                  <w:sz w:val="16"/>
                                  <w:szCs w:val="16"/>
                                </w:rPr>
                              </w:pPr>
                              <w:hyperlink r:id="rId11" w:tgtFrame="_blank" w:history="1">
                                <w:r w:rsidR="00151131" w:rsidRPr="00151131">
                                  <w:rPr>
                                    <w:rFonts w:ascii="Verdana" w:eastAsia="Times New Roman" w:hAnsi="Verdana" w:cs="Times New Roman"/>
                                    <w:b/>
                                    <w:bCs/>
                                    <w:color w:val="336699"/>
                                    <w:sz w:val="16"/>
                                    <w:u w:val="single"/>
                                  </w:rPr>
                                  <w:t>PhDs can now petition for Board Certification</w:t>
                                </w:r>
                              </w:hyperlink>
                            </w:p>
                          </w:tc>
                        </w:tr>
                      </w:tbl>
                      <w:p w:rsidR="00151131" w:rsidRPr="00151131" w:rsidRDefault="00151131" w:rsidP="00151131">
                        <w:pPr>
                          <w:jc w:val="center"/>
                          <w:rPr>
                            <w:rFonts w:eastAsia="Times New Roman" w:cs="Times New Roman"/>
                            <w:vanish/>
                            <w:szCs w:val="24"/>
                          </w:rPr>
                        </w:pPr>
                      </w:p>
                      <w:tbl>
                        <w:tblPr>
                          <w:tblW w:w="5000" w:type="pct"/>
                          <w:jc w:val="center"/>
                          <w:tblCellSpacing w:w="0" w:type="dxa"/>
                          <w:tblBorders>
                            <w:top w:val="single" w:sz="6" w:space="0" w:color="6C8591"/>
                            <w:left w:val="single" w:sz="6" w:space="0" w:color="6C8591"/>
                            <w:bottom w:val="single" w:sz="6" w:space="0" w:color="6C8591"/>
                            <w:right w:val="single" w:sz="6" w:space="0" w:color="6C8591"/>
                          </w:tblBorders>
                          <w:shd w:val="clear" w:color="auto" w:fill="C5E4D5"/>
                          <w:tblCellMar>
                            <w:top w:w="75" w:type="dxa"/>
                            <w:left w:w="75" w:type="dxa"/>
                            <w:bottom w:w="75" w:type="dxa"/>
                            <w:right w:w="75" w:type="dxa"/>
                          </w:tblCellMar>
                          <w:tblLook w:val="04A0"/>
                        </w:tblPr>
                        <w:tblGrid>
                          <w:gridCol w:w="2250"/>
                        </w:tblGrid>
                        <w:tr w:rsidR="00151131" w:rsidRPr="00151131">
                          <w:trPr>
                            <w:tblCellSpacing w:w="0" w:type="dxa"/>
                            <w:jc w:val="center"/>
                          </w:trPr>
                          <w:tc>
                            <w:tcPr>
                              <w:tcW w:w="0" w:type="auto"/>
                              <w:tcBorders>
                                <w:top w:val="nil"/>
                                <w:left w:val="nil"/>
                                <w:bottom w:val="nil"/>
                                <w:right w:val="nil"/>
                              </w:tcBorders>
                              <w:shd w:val="clear" w:color="auto" w:fill="336699"/>
                              <w:vAlign w:val="center"/>
                              <w:hideMark/>
                            </w:tcPr>
                            <w:p w:rsidR="00151131" w:rsidRPr="00151131" w:rsidRDefault="00151131" w:rsidP="00151131">
                              <w:pPr>
                                <w:spacing w:after="300"/>
                                <w:jc w:val="center"/>
                                <w:rPr>
                                  <w:rFonts w:ascii="Trebuchet MS" w:eastAsia="Times New Roman" w:hAnsi="Trebuchet MS" w:cs="Times New Roman"/>
                                  <w:color w:val="96C0CF"/>
                                  <w:sz w:val="20"/>
                                  <w:szCs w:val="20"/>
                                </w:rPr>
                              </w:pPr>
                              <w:r w:rsidRPr="00151131">
                                <w:rPr>
                                  <w:rFonts w:ascii="Trebuchet MS" w:eastAsia="Times New Roman" w:hAnsi="Trebuchet MS" w:cs="Times New Roman"/>
                                  <w:b/>
                                  <w:bCs/>
                                  <w:color w:val="FFFFFF"/>
                                  <w:sz w:val="20"/>
                                  <w:szCs w:val="20"/>
                                </w:rPr>
                                <w:t>Join Our List</w:t>
                              </w:r>
                              <w:r w:rsidRPr="00151131">
                                <w:rPr>
                                  <w:rFonts w:ascii="Trebuchet MS" w:eastAsia="Times New Roman" w:hAnsi="Trebuchet MS" w:cs="Times New Roman"/>
                                  <w:color w:val="96C0CF"/>
                                  <w:sz w:val="20"/>
                                  <w:szCs w:val="20"/>
                                </w:rPr>
                                <w:t xml:space="preserve"> </w:t>
                              </w:r>
                            </w:p>
                          </w:tc>
                        </w:tr>
                        <w:tr w:rsidR="00151131" w:rsidRPr="00151131">
                          <w:trPr>
                            <w:tblCellSpacing w:w="0" w:type="dxa"/>
                            <w:jc w:val="center"/>
                          </w:trPr>
                          <w:tc>
                            <w:tcPr>
                              <w:tcW w:w="0" w:type="auto"/>
                              <w:tcBorders>
                                <w:top w:val="nil"/>
                                <w:left w:val="nil"/>
                                <w:bottom w:val="nil"/>
                                <w:right w:val="nil"/>
                              </w:tcBorders>
                              <w:shd w:val="clear" w:color="auto" w:fill="C5E4D5"/>
                              <w:vAlign w:val="center"/>
                              <w:hideMark/>
                            </w:tcPr>
                            <w:p w:rsidR="00151131" w:rsidRPr="00151131" w:rsidRDefault="008A6FD6" w:rsidP="00151131">
                              <w:pPr>
                                <w:spacing w:after="300"/>
                                <w:jc w:val="center"/>
                                <w:rPr>
                                  <w:rFonts w:ascii="Verdana" w:eastAsia="Times New Roman" w:hAnsi="Verdana" w:cs="Times New Roman"/>
                                  <w:color w:val="FFFFFF"/>
                                  <w:sz w:val="16"/>
                                  <w:szCs w:val="16"/>
                                </w:rPr>
                              </w:pPr>
                              <w:hyperlink r:id="rId12" w:tgtFrame="_blank" w:history="1">
                                <w:r w:rsidRPr="008A6FD6">
                                  <w:rPr>
                                    <w:rFonts w:ascii="Verdana" w:eastAsia="Times New Roman" w:hAnsi="Verdana" w:cs="Times New Roman"/>
                                    <w:color w:val="0000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oin Our Mailing List" href="http://visitor.constantcontact.com/email.jsp?m=1101686528177" target="&quot;_blank&quot;" style="width:24pt;height:24pt;mso-wrap-distance-top:3.75pt;mso-wrap-distance-bottom:3.75pt" o:button="t"/>
                                  </w:pict>
                                </w:r>
                              </w:hyperlink>
                            </w:p>
                          </w:tc>
                        </w:tr>
                      </w:tbl>
                      <w:p w:rsidR="00151131" w:rsidRPr="00151131" w:rsidRDefault="00151131" w:rsidP="00151131">
                        <w:pPr>
                          <w:jc w:val="center"/>
                          <w:rPr>
                            <w:rFonts w:eastAsia="Times New Roman" w:cs="Times New Roman"/>
                            <w:szCs w:val="24"/>
                          </w:rPr>
                        </w:pPr>
                      </w:p>
                    </w:tc>
                  </w:tr>
                </w:tbl>
                <w:p w:rsidR="00151131" w:rsidRPr="00151131" w:rsidRDefault="00151131" w:rsidP="00151131">
                  <w:pPr>
                    <w:rPr>
                      <w:rFonts w:eastAsia="Times New Roman" w:cs="Times New Roman"/>
                      <w:szCs w:val="24"/>
                    </w:rPr>
                  </w:pPr>
                </w:p>
              </w:tc>
              <w:tc>
                <w:tcPr>
                  <w:tcW w:w="0" w:type="auto"/>
                  <w:shd w:val="clear" w:color="auto" w:fill="FFFFFF"/>
                  <w:tcMar>
                    <w:top w:w="0" w:type="dxa"/>
                    <w:left w:w="0" w:type="dxa"/>
                    <w:bottom w:w="75" w:type="dxa"/>
                    <w:right w:w="0" w:type="dxa"/>
                  </w:tcMar>
                  <w:hideMark/>
                </w:tcPr>
                <w:tbl>
                  <w:tblPr>
                    <w:tblW w:w="6600" w:type="dxa"/>
                    <w:tblCellSpacing w:w="0" w:type="dxa"/>
                    <w:tblCellMar>
                      <w:top w:w="75" w:type="dxa"/>
                      <w:left w:w="75" w:type="dxa"/>
                      <w:bottom w:w="75" w:type="dxa"/>
                      <w:right w:w="75" w:type="dxa"/>
                    </w:tblCellMar>
                    <w:tblLook w:val="04A0"/>
                  </w:tblPr>
                  <w:tblGrid>
                    <w:gridCol w:w="6600"/>
                  </w:tblGrid>
                  <w:tr w:rsidR="00151131" w:rsidRPr="00151131">
                    <w:trPr>
                      <w:tblCellSpacing w:w="0" w:type="dxa"/>
                    </w:trPr>
                    <w:tc>
                      <w:tcPr>
                        <w:tcW w:w="5000" w:type="pct"/>
                        <w:vAlign w:val="center"/>
                        <w:hideMark/>
                      </w:tcPr>
                      <w:tbl>
                        <w:tblPr>
                          <w:tblW w:w="5000" w:type="pct"/>
                          <w:tblCellSpacing w:w="0" w:type="dxa"/>
                          <w:shd w:val="clear" w:color="auto" w:fill="FFA500"/>
                          <w:tblCellMar>
                            <w:top w:w="75" w:type="dxa"/>
                            <w:left w:w="75" w:type="dxa"/>
                            <w:bottom w:w="75" w:type="dxa"/>
                            <w:right w:w="75" w:type="dxa"/>
                          </w:tblCellMar>
                          <w:tblLook w:val="04A0"/>
                        </w:tblPr>
                        <w:tblGrid>
                          <w:gridCol w:w="3179"/>
                          <w:gridCol w:w="3115"/>
                          <w:gridCol w:w="156"/>
                        </w:tblGrid>
                        <w:tr w:rsidR="00151131" w:rsidRPr="00151131">
                          <w:trPr>
                            <w:tblCellSpacing w:w="0" w:type="dxa"/>
                          </w:trPr>
                          <w:tc>
                            <w:tcPr>
                              <w:tcW w:w="2500" w:type="pct"/>
                              <w:shd w:val="clear" w:color="auto" w:fill="FFA500"/>
                              <w:vAlign w:val="center"/>
                              <w:hideMark/>
                            </w:tcPr>
                            <w:p w:rsidR="00151131" w:rsidRPr="00151131" w:rsidRDefault="00151131" w:rsidP="00151131">
                              <w:pPr>
                                <w:spacing w:after="300"/>
                                <w:rPr>
                                  <w:rFonts w:ascii="Verdana" w:eastAsia="Times New Roman" w:hAnsi="Verdana" w:cs="Times New Roman"/>
                                  <w:color w:val="FFFFFF"/>
                                  <w:sz w:val="20"/>
                                  <w:szCs w:val="20"/>
                                </w:rPr>
                              </w:pPr>
                              <w:r w:rsidRPr="00151131">
                                <w:rPr>
                                  <w:rFonts w:ascii="Verdana" w:eastAsia="Times New Roman" w:hAnsi="Verdana" w:cs="Times New Roman"/>
                                  <w:b/>
                                  <w:bCs/>
                                  <w:color w:val="FFFFFF"/>
                                  <w:sz w:val="20"/>
                                  <w:szCs w:val="20"/>
                                </w:rPr>
                                <w:t>Issue: #7</w:t>
                              </w:r>
                            </w:p>
                          </w:tc>
                          <w:tc>
                            <w:tcPr>
                              <w:tcW w:w="2450" w:type="pct"/>
                              <w:shd w:val="clear" w:color="auto" w:fill="FFA500"/>
                              <w:vAlign w:val="center"/>
                              <w:hideMark/>
                            </w:tcPr>
                            <w:p w:rsidR="00151131" w:rsidRPr="00151131" w:rsidRDefault="00151131" w:rsidP="00151131">
                              <w:pPr>
                                <w:spacing w:after="300"/>
                                <w:jc w:val="right"/>
                                <w:rPr>
                                  <w:rFonts w:ascii="Verdana" w:eastAsia="Times New Roman" w:hAnsi="Verdana" w:cs="Times New Roman"/>
                                  <w:color w:val="FFFFFF"/>
                                  <w:sz w:val="20"/>
                                  <w:szCs w:val="20"/>
                                </w:rPr>
                              </w:pPr>
                              <w:r w:rsidRPr="00151131">
                                <w:rPr>
                                  <w:rFonts w:ascii="Verdana" w:eastAsia="Times New Roman" w:hAnsi="Verdana" w:cs="Times New Roman"/>
                                  <w:b/>
                                  <w:bCs/>
                                  <w:color w:val="FFFFFF"/>
                                  <w:sz w:val="20"/>
                                  <w:szCs w:val="20"/>
                                </w:rPr>
                                <w:t>July 2009</w:t>
                              </w:r>
                            </w:p>
                          </w:tc>
                          <w:tc>
                            <w:tcPr>
                              <w:tcW w:w="50" w:type="pct"/>
                              <w:shd w:val="clear" w:color="auto" w:fill="FFA500"/>
                              <w:vAlign w:val="center"/>
                              <w:hideMark/>
                            </w:tcPr>
                            <w:p w:rsidR="00151131" w:rsidRPr="00151131" w:rsidRDefault="00151131" w:rsidP="00151131">
                              <w:pPr>
                                <w:spacing w:after="300"/>
                                <w:rPr>
                                  <w:rFonts w:eastAsia="Times New Roman" w:cs="Times New Roman"/>
                                  <w:szCs w:val="24"/>
                                </w:rPr>
                              </w:pPr>
                            </w:p>
                          </w:tc>
                        </w:tr>
                      </w:tbl>
                      <w:p w:rsidR="00151131" w:rsidRPr="00151131" w:rsidRDefault="00151131" w:rsidP="00151131">
                        <w:pPr>
                          <w:rPr>
                            <w:rFonts w:eastAsia="Times New Roman" w:cs="Times New Roman"/>
                            <w:vanish/>
                            <w:szCs w:val="24"/>
                          </w:rPr>
                        </w:pPr>
                      </w:p>
                      <w:tbl>
                        <w:tblPr>
                          <w:tblW w:w="5000" w:type="pct"/>
                          <w:tblCellSpacing w:w="0" w:type="dxa"/>
                          <w:tblCellMar>
                            <w:top w:w="75" w:type="dxa"/>
                            <w:left w:w="75" w:type="dxa"/>
                            <w:bottom w:w="75" w:type="dxa"/>
                            <w:right w:w="75" w:type="dxa"/>
                          </w:tblCellMar>
                          <w:tblLook w:val="04A0"/>
                        </w:tblPr>
                        <w:tblGrid>
                          <w:gridCol w:w="6450"/>
                        </w:tblGrid>
                        <w:tr w:rsidR="00151131" w:rsidRPr="00151131">
                          <w:trPr>
                            <w:tblCellSpacing w:w="0" w:type="dxa"/>
                          </w:trPr>
                          <w:tc>
                            <w:tcPr>
                              <w:tcW w:w="0" w:type="auto"/>
                              <w:vAlign w:val="center"/>
                              <w:hideMark/>
                            </w:tcPr>
                            <w:p w:rsidR="00151131" w:rsidRPr="00151131" w:rsidRDefault="00151131" w:rsidP="00151131">
                              <w:pPr>
                                <w:spacing w:after="240"/>
                                <w:rPr>
                                  <w:rFonts w:ascii="Verdana" w:eastAsia="Times New Roman" w:hAnsi="Verdana" w:cs="Times New Roman"/>
                                  <w:color w:val="5C788C"/>
                                  <w:sz w:val="20"/>
                                  <w:szCs w:val="20"/>
                                </w:rPr>
                              </w:pPr>
                              <w:r w:rsidRPr="00151131">
                                <w:rPr>
                                  <w:rFonts w:ascii="Verdana" w:eastAsia="Times New Roman" w:hAnsi="Verdana" w:cs="Times New Roman"/>
                                  <w:b/>
                                  <w:bCs/>
                                  <w:color w:val="68A7BB"/>
                                  <w:sz w:val="20"/>
                                  <w:szCs w:val="20"/>
                                </w:rPr>
                                <w:t xml:space="preserve">Dear </w:t>
                              </w:r>
                              <w:r>
                                <w:rPr>
                                  <w:rFonts w:ascii="Verdana" w:eastAsia="Times New Roman" w:hAnsi="Verdana" w:cs="Times New Roman"/>
                                  <w:b/>
                                  <w:bCs/>
                                  <w:color w:val="68A7BB"/>
                                  <w:sz w:val="20"/>
                                  <w:szCs w:val="20"/>
                                </w:rPr>
                                <w:t>Exercise Physiologists</w:t>
                              </w:r>
                              <w:r w:rsidRPr="00151131">
                                <w:rPr>
                                  <w:rFonts w:ascii="Verdana" w:eastAsia="Times New Roman" w:hAnsi="Verdana" w:cs="Times New Roman"/>
                                  <w:b/>
                                  <w:bCs/>
                                  <w:color w:val="68A7BB"/>
                                  <w:sz w:val="20"/>
                                  <w:szCs w:val="20"/>
                                </w:rPr>
                                <w:t>,</w:t>
                              </w:r>
                            </w:p>
                            <w:p w:rsidR="00151131" w:rsidRPr="00151131" w:rsidRDefault="00151131" w:rsidP="00151131">
                              <w:pPr>
                                <w:spacing w:after="300"/>
                                <w:rPr>
                                  <w:rFonts w:ascii="Verdana" w:eastAsia="Times New Roman" w:hAnsi="Verdana" w:cs="Times New Roman"/>
                                  <w:color w:val="5C788C"/>
                                  <w:sz w:val="20"/>
                                  <w:szCs w:val="20"/>
                                </w:rPr>
                              </w:pPr>
                              <w:r w:rsidRPr="00151131">
                                <w:rPr>
                                  <w:rFonts w:ascii="Verdana" w:eastAsia="Times New Roman" w:hAnsi="Verdana" w:cs="Times New Roman"/>
                                  <w:color w:val="5C788C"/>
                                  <w:sz w:val="20"/>
                                  <w:szCs w:val="20"/>
                                </w:rPr>
                                <w:t xml:space="preserve">Thank you for being part of our community. </w:t>
                              </w:r>
                              <w:r w:rsidRPr="00151131">
                                <w:rPr>
                                  <w:rFonts w:ascii="Verdana" w:eastAsia="Times New Roman" w:hAnsi="Verdana" w:cs="Times New Roman"/>
                                  <w:b/>
                                  <w:bCs/>
                                  <w:color w:val="5C788C"/>
                                  <w:sz w:val="20"/>
                                </w:rPr>
                                <w:t>ASEP is the specific voice for (historically under-represented) Exercise Physiologists.</w:t>
                              </w:r>
                              <w:r w:rsidRPr="00151131">
                                <w:rPr>
                                  <w:rFonts w:ascii="Verdana" w:eastAsia="Times New Roman" w:hAnsi="Verdana" w:cs="Times New Roman"/>
                                  <w:color w:val="5C788C"/>
                                  <w:sz w:val="20"/>
                                  <w:szCs w:val="20"/>
                                </w:rPr>
                                <w:t xml:space="preserve"> Please use this Newsletter as a link to ASEP resources from scientific journals to professional papers, to employment and related opportunities. And be sure to click on "More On Us" at the left for the ASEP-newsletter's parent web site. </w:t>
                              </w:r>
                            </w:p>
                            <w:p w:rsidR="00151131" w:rsidRPr="00151131" w:rsidRDefault="00151131" w:rsidP="00151131">
                              <w:pPr>
                                <w:spacing w:after="300"/>
                                <w:rPr>
                                  <w:rFonts w:ascii="Verdana" w:eastAsia="Times New Roman" w:hAnsi="Verdana" w:cs="Times New Roman"/>
                                  <w:color w:val="5C788C"/>
                                  <w:sz w:val="20"/>
                                  <w:szCs w:val="20"/>
                                </w:rPr>
                              </w:pPr>
                              <w:r w:rsidRPr="00151131">
                                <w:rPr>
                                  <w:rFonts w:ascii="Verdana" w:eastAsia="Times New Roman" w:hAnsi="Verdana" w:cs="Times New Roman"/>
                                  <w:color w:val="5C788C"/>
                                  <w:sz w:val="20"/>
                                  <w:szCs w:val="20"/>
                                </w:rPr>
                                <w:t xml:space="preserve">Also, members please consider the </w:t>
                              </w:r>
                              <w:hyperlink r:id="rId13" w:tgtFrame="_blank" w:history="1">
                                <w:r w:rsidRPr="00151131">
                                  <w:rPr>
                                    <w:rFonts w:ascii="Verdana" w:eastAsia="Times New Roman" w:hAnsi="Verdana" w:cs="Times New Roman"/>
                                    <w:b/>
                                    <w:bCs/>
                                    <w:color w:val="68A7BB"/>
                                    <w:sz w:val="20"/>
                                    <w:u w:val="single"/>
                                  </w:rPr>
                                  <w:t>ASEP Annual 2009 DUES Renewal Notice</w:t>
                                </w:r>
                              </w:hyperlink>
                              <w:r w:rsidRPr="00151131">
                                <w:rPr>
                                  <w:rFonts w:ascii="Verdana" w:eastAsia="Times New Roman" w:hAnsi="Verdana" w:cs="Times New Roman"/>
                                  <w:color w:val="5C788C"/>
                                  <w:sz w:val="20"/>
                                  <w:szCs w:val="20"/>
                                </w:rPr>
                                <w:t> on the ASEP web site.  </w:t>
                              </w:r>
                              <w:r w:rsidRPr="00151131">
                                <w:rPr>
                                  <w:rFonts w:ascii="Verdana" w:eastAsia="Times New Roman" w:hAnsi="Verdana" w:cs="Times New Roman"/>
                                  <w:color w:val="5C788C"/>
                                  <w:sz w:val="20"/>
                                  <w:szCs w:val="20"/>
                                </w:rPr>
                                <w:br/>
                                <w:t> </w:t>
                              </w:r>
                            </w:p>
                            <w:p w:rsidR="00151131" w:rsidRPr="00151131" w:rsidRDefault="00151131" w:rsidP="00151131">
                              <w:pPr>
                                <w:spacing w:after="300"/>
                                <w:rPr>
                                  <w:rFonts w:ascii="Verdana" w:eastAsia="Times New Roman" w:hAnsi="Verdana" w:cs="Times New Roman"/>
                                  <w:color w:val="5C788C"/>
                                  <w:sz w:val="20"/>
                                  <w:szCs w:val="20"/>
                                </w:rPr>
                              </w:pPr>
                              <w:r w:rsidRPr="00151131">
                                <w:rPr>
                                  <w:rFonts w:ascii="Verdana" w:eastAsia="Times New Roman" w:hAnsi="Verdana" w:cs="Times New Roman"/>
                                  <w:color w:val="5C788C"/>
                                  <w:sz w:val="20"/>
                                  <w:szCs w:val="20"/>
                                </w:rPr>
                                <w:t>-Lonnie Lowery and Jonathan Mike, ASEP-Newsletter Editors </w:t>
                              </w:r>
                            </w:p>
                          </w:tc>
                        </w:tr>
                      </w:tbl>
                      <w:p w:rsidR="00151131" w:rsidRPr="00151131" w:rsidRDefault="00151131" w:rsidP="00151131">
                        <w:pPr>
                          <w:rPr>
                            <w:rFonts w:eastAsia="Times New Roman" w:cs="Times New Roman"/>
                            <w:vanish/>
                            <w:szCs w:val="24"/>
                          </w:rPr>
                        </w:pPr>
                        <w:bookmarkStart w:id="0" w:name="LETTER.BLOCK7" w:colFirst="0" w:colLast="0"/>
                      </w:p>
                      <w:tbl>
                        <w:tblPr>
                          <w:tblW w:w="5000" w:type="pct"/>
                          <w:tblCellSpacing w:w="0" w:type="dxa"/>
                          <w:tblCellMar>
                            <w:top w:w="75" w:type="dxa"/>
                            <w:left w:w="75" w:type="dxa"/>
                            <w:bottom w:w="75" w:type="dxa"/>
                            <w:right w:w="75" w:type="dxa"/>
                          </w:tblCellMar>
                          <w:tblLook w:val="04A0"/>
                        </w:tblPr>
                        <w:tblGrid>
                          <w:gridCol w:w="6294"/>
                          <w:gridCol w:w="156"/>
                        </w:tblGrid>
                        <w:tr w:rsidR="00151131" w:rsidRPr="00151131">
                          <w:trPr>
                            <w:tblCellSpacing w:w="0" w:type="dxa"/>
                          </w:trPr>
                          <w:tc>
                            <w:tcPr>
                              <w:tcW w:w="4950" w:type="pct"/>
                              <w:shd w:val="clear" w:color="auto" w:fill="FFA500"/>
                              <w:vAlign w:val="center"/>
                              <w:hideMark/>
                            </w:tcPr>
                            <w:p w:rsidR="00151131" w:rsidRPr="00151131" w:rsidRDefault="00151131" w:rsidP="00151131">
                              <w:pPr>
                                <w:spacing w:after="300"/>
                                <w:rPr>
                                  <w:rFonts w:ascii="Arial" w:eastAsia="Times New Roman" w:hAnsi="Arial" w:cs="Arial"/>
                                  <w:b/>
                                  <w:bCs/>
                                  <w:color w:val="FFFFFF"/>
                                  <w:sz w:val="20"/>
                                  <w:szCs w:val="20"/>
                                </w:rPr>
                              </w:pPr>
                              <w:r w:rsidRPr="00151131">
                                <w:rPr>
                                  <w:rFonts w:ascii="Arial" w:eastAsia="Times New Roman" w:hAnsi="Arial" w:cs="Arial"/>
                                  <w:b/>
                                  <w:bCs/>
                                  <w:color w:val="FFFFFF"/>
                                  <w:sz w:val="20"/>
                                  <w:szCs w:val="20"/>
                                </w:rPr>
                                <w:t> Editor's Corner</w:t>
                              </w:r>
                            </w:p>
                          </w:tc>
                          <w:tc>
                            <w:tcPr>
                              <w:tcW w:w="50" w:type="pct"/>
                              <w:shd w:val="clear" w:color="auto" w:fill="FFA500"/>
                              <w:vAlign w:val="center"/>
                              <w:hideMark/>
                            </w:tcPr>
                            <w:p w:rsidR="00151131" w:rsidRPr="00151131" w:rsidRDefault="00151131" w:rsidP="00151131">
                              <w:pPr>
                                <w:spacing w:after="300"/>
                                <w:rPr>
                                  <w:rFonts w:eastAsia="Times New Roman" w:cs="Times New Roman"/>
                                  <w:szCs w:val="24"/>
                                </w:rPr>
                              </w:pPr>
                            </w:p>
                          </w:tc>
                        </w:tr>
                        <w:tr w:rsidR="00151131" w:rsidRPr="00151131">
                          <w:trPr>
                            <w:tblCellSpacing w:w="0" w:type="dxa"/>
                          </w:trPr>
                          <w:tc>
                            <w:tcPr>
                              <w:tcW w:w="0" w:type="auto"/>
                              <w:gridSpan w:val="2"/>
                              <w:vAlign w:val="center"/>
                              <w:hideMark/>
                            </w:tcPr>
                            <w:p w:rsidR="00151131" w:rsidRPr="00151131" w:rsidRDefault="008A6FD6" w:rsidP="00151131">
                              <w:pPr>
                                <w:spacing w:after="300"/>
                                <w:rPr>
                                  <w:rFonts w:ascii="Verdana" w:eastAsia="Times New Roman" w:hAnsi="Verdana" w:cs="Times New Roman"/>
                                  <w:color w:val="5C788C"/>
                                  <w:sz w:val="20"/>
                                  <w:szCs w:val="20"/>
                                </w:rPr>
                              </w:pPr>
                              <w:r>
                                <w:rPr>
                                  <w:rFonts w:ascii="Verdana" w:eastAsia="Times New Roman" w:hAnsi="Verdana" w:cs="Times New Roman"/>
                                  <w:noProof/>
                                  <w:color w:val="5C788C"/>
                                  <w:sz w:val="20"/>
                                  <w:szCs w:val="20"/>
                                </w:rPr>
                                <w:pict>
                                  <v:shape id="_x0000_s1026" type="#_x0000_t75" alt="editorial" style="position:absolute;margin-left:-32pt;margin-top:0;width:24pt;height:24pt;z-index:251658240;mso-wrap-distance-left:0;mso-wrap-distance-top:0;mso-wrap-distance-right:0;mso-wrap-distance-bottom:0;mso-position-horizontal:right;mso-position-horizontal-relative:text;mso-position-vertical-relative:line" o:allowoverlap="f">
                                    <w10:wrap type="square"/>
                                  </v:shape>
                                </w:pict>
                              </w:r>
                              <w:r w:rsidR="00151131" w:rsidRPr="00151131">
                                <w:rPr>
                                  <w:rFonts w:ascii="Trebuchet MS" w:eastAsia="Times New Roman" w:hAnsi="Trebuchet MS" w:cs="Arial"/>
                                  <w:b/>
                                  <w:bCs/>
                                  <w:color w:val="68A7BB"/>
                                  <w:szCs w:val="24"/>
                                </w:rPr>
                                <w:t>ASEP Updates</w:t>
                              </w:r>
                            </w:p>
                            <w:p w:rsidR="00151131" w:rsidRPr="00151131" w:rsidRDefault="00151131" w:rsidP="00151131">
                              <w:pPr>
                                <w:spacing w:after="300"/>
                                <w:rPr>
                                  <w:rFonts w:ascii="Verdana" w:eastAsia="Times New Roman" w:hAnsi="Verdana" w:cs="Times New Roman"/>
                                  <w:color w:val="5C788C"/>
                                  <w:sz w:val="20"/>
                                  <w:szCs w:val="20"/>
                                </w:rPr>
                              </w:pPr>
                              <w:r w:rsidRPr="00151131">
                                <w:rPr>
                                  <w:rFonts w:ascii="Verdana" w:eastAsia="Times New Roman" w:hAnsi="Verdana" w:cs="Times New Roman"/>
                                  <w:color w:val="5C788C"/>
                                  <w:sz w:val="20"/>
                                  <w:szCs w:val="20"/>
                                </w:rPr>
                                <w:t xml:space="preserve">This month, as Editor of the ASEP-Newsletter, I would simply like to list some news from the </w:t>
                              </w:r>
                              <w:hyperlink r:id="rId14" w:tgtFrame="_blank" w:history="1">
                                <w:r w:rsidRPr="00151131">
                                  <w:rPr>
                                    <w:rFonts w:ascii="Verdana" w:eastAsia="Times New Roman" w:hAnsi="Verdana" w:cs="Times New Roman"/>
                                    <w:color w:val="0000FF"/>
                                    <w:sz w:val="20"/>
                                    <w:u w:val="single"/>
                                  </w:rPr>
                                  <w:t>www.ASEP.org</w:t>
                                </w:r>
                              </w:hyperlink>
                              <w:r w:rsidRPr="00151131">
                                <w:rPr>
                                  <w:rFonts w:ascii="Verdana" w:eastAsia="Times New Roman" w:hAnsi="Verdana" w:cs="Times New Roman"/>
                                  <w:color w:val="5C788C"/>
                                  <w:sz w:val="20"/>
                                  <w:szCs w:val="20"/>
                                </w:rPr>
                                <w:t xml:space="preserve"> web site:  </w:t>
                              </w:r>
                            </w:p>
                            <w:p w:rsidR="00151131" w:rsidRPr="00151131" w:rsidRDefault="00151131" w:rsidP="00151131">
                              <w:pPr>
                                <w:numPr>
                                  <w:ilvl w:val="0"/>
                                  <w:numId w:val="1"/>
                                </w:numPr>
                                <w:spacing w:before="100" w:beforeAutospacing="1" w:after="100" w:afterAutospacing="1"/>
                                <w:rPr>
                                  <w:rFonts w:ascii="Verdana" w:eastAsia="Times New Roman" w:hAnsi="Verdana" w:cs="Times New Roman"/>
                                  <w:color w:val="5C788C"/>
                                  <w:sz w:val="20"/>
                                  <w:szCs w:val="20"/>
                                </w:rPr>
                              </w:pPr>
                              <w:r w:rsidRPr="00151131">
                                <w:rPr>
                                  <w:rFonts w:ascii="Verdana" w:eastAsia="Times New Roman" w:hAnsi="Verdana" w:cs="Times New Roman"/>
                                  <w:color w:val="5C788C"/>
                                  <w:sz w:val="20"/>
                                  <w:szCs w:val="20"/>
                                </w:rPr>
                                <w:t>First, the 2010 President of ASEP has accepted his Board of Directors nomination. More on this exciting development in future issues.</w:t>
                              </w:r>
                            </w:p>
                            <w:p w:rsidR="00151131" w:rsidRPr="00151131" w:rsidRDefault="00151131" w:rsidP="00151131">
                              <w:pPr>
                                <w:numPr>
                                  <w:ilvl w:val="0"/>
                                  <w:numId w:val="1"/>
                                </w:numPr>
                                <w:spacing w:before="100" w:beforeAutospacing="1" w:after="100" w:afterAutospacing="1"/>
                                <w:rPr>
                                  <w:rFonts w:ascii="Verdana" w:eastAsia="Times New Roman" w:hAnsi="Verdana" w:cs="Times New Roman"/>
                                  <w:color w:val="5C788C"/>
                                  <w:sz w:val="20"/>
                                  <w:szCs w:val="20"/>
                                </w:rPr>
                              </w:pPr>
                              <w:r w:rsidRPr="00151131">
                                <w:rPr>
                                  <w:rFonts w:ascii="Verdana" w:eastAsia="Times New Roman" w:hAnsi="Verdana" w:cs="Times New Roman"/>
                                  <w:color w:val="5C788C"/>
                                  <w:sz w:val="20"/>
                                  <w:szCs w:val="20"/>
                                </w:rPr>
                                <w:t>Second, Long Island University, Brooklyn, New York is the most recently ASEP accredited "Exercise Physiology" program in the United States. Congratulations!</w:t>
                              </w:r>
                            </w:p>
                            <w:p w:rsidR="00151131" w:rsidRPr="00151131" w:rsidRDefault="00151131" w:rsidP="00151131">
                              <w:pPr>
                                <w:numPr>
                                  <w:ilvl w:val="0"/>
                                  <w:numId w:val="1"/>
                                </w:numPr>
                                <w:spacing w:before="100" w:beforeAutospacing="1" w:after="100" w:afterAutospacing="1"/>
                                <w:rPr>
                                  <w:rFonts w:ascii="Verdana" w:eastAsia="Times New Roman" w:hAnsi="Verdana" w:cs="Times New Roman"/>
                                  <w:color w:val="5C788C"/>
                                  <w:sz w:val="20"/>
                                  <w:szCs w:val="20"/>
                                </w:rPr>
                              </w:pPr>
                              <w:r w:rsidRPr="00151131">
                                <w:rPr>
                                  <w:rFonts w:ascii="Verdana" w:eastAsia="Times New Roman" w:hAnsi="Verdana" w:cs="Times New Roman"/>
                                  <w:color w:val="5C788C"/>
                                  <w:sz w:val="20"/>
                                  <w:szCs w:val="20"/>
                                </w:rPr>
                                <w:t>Third, the International Federation of Exercise Physiologists (IFEP) was founded this year with the Memorandum of Affiliation agreement between the American Society of Exercise Physiologists and the Indonesian Society of Exercise Physiologists. For more information, contact the ASEP National Office.</w:t>
                              </w:r>
                            </w:p>
                            <w:p w:rsidR="00151131" w:rsidRPr="00151131" w:rsidRDefault="00151131" w:rsidP="00151131">
                              <w:pPr>
                                <w:numPr>
                                  <w:ilvl w:val="0"/>
                                  <w:numId w:val="1"/>
                                </w:numPr>
                                <w:spacing w:before="100" w:beforeAutospacing="1" w:after="100" w:afterAutospacing="1"/>
                                <w:rPr>
                                  <w:rFonts w:ascii="Verdana" w:eastAsia="Times New Roman" w:hAnsi="Verdana" w:cs="Times New Roman"/>
                                  <w:color w:val="5C788C"/>
                                  <w:sz w:val="20"/>
                                  <w:szCs w:val="20"/>
                                </w:rPr>
                              </w:pPr>
                              <w:r w:rsidRPr="00151131">
                                <w:rPr>
                                  <w:rFonts w:ascii="Verdana" w:eastAsia="Times New Roman" w:hAnsi="Verdana" w:cs="Times New Roman"/>
                                  <w:color w:val="5C788C"/>
                                  <w:sz w:val="20"/>
                                  <w:szCs w:val="20"/>
                                </w:rPr>
                                <w:t>Fourth, and finally, the ASEP-Newsletter now has approximately 1,500 high quality professional subscribers. The strong growth in the recent year has continued. Thanks for your support!</w:t>
                              </w:r>
                            </w:p>
                            <w:p w:rsidR="00151131" w:rsidRPr="00151131" w:rsidRDefault="00151131" w:rsidP="00151131">
                              <w:pPr>
                                <w:rPr>
                                  <w:rFonts w:ascii="Verdana" w:eastAsia="Times New Roman" w:hAnsi="Verdana" w:cs="Times New Roman"/>
                                  <w:color w:val="5C788C"/>
                                  <w:sz w:val="20"/>
                                  <w:szCs w:val="20"/>
                                </w:rPr>
                              </w:pPr>
                              <w:r w:rsidRPr="00151131">
                                <w:rPr>
                                  <w:rFonts w:ascii="Verdana" w:eastAsia="Times New Roman" w:hAnsi="Verdana" w:cs="Times New Roman"/>
                                  <w:color w:val="5C788C"/>
                                  <w:sz w:val="20"/>
                                  <w:szCs w:val="20"/>
                                </w:rPr>
                                <w:t>Warm Regards,</w:t>
                              </w:r>
                              <w:r w:rsidRPr="00151131">
                                <w:rPr>
                                  <w:rFonts w:ascii="Verdana" w:eastAsia="Times New Roman" w:hAnsi="Verdana" w:cs="Times New Roman"/>
                                  <w:color w:val="5C788C"/>
                                  <w:sz w:val="20"/>
                                  <w:szCs w:val="20"/>
                                </w:rPr>
                                <w:br/>
                                <w:t>Dr. Lonnie Lowery,</w:t>
                              </w:r>
                              <w:r w:rsidRPr="00151131">
                                <w:rPr>
                                  <w:rFonts w:ascii="Verdana" w:eastAsia="Times New Roman" w:hAnsi="Verdana" w:cs="Times New Roman"/>
                                  <w:color w:val="5C788C"/>
                                  <w:sz w:val="20"/>
                                  <w:szCs w:val="20"/>
                                </w:rPr>
                                <w:br/>
                              </w:r>
                              <w:r w:rsidRPr="00151131">
                                <w:rPr>
                                  <w:rFonts w:ascii="Verdana" w:eastAsia="Times New Roman" w:hAnsi="Verdana" w:cs="Times New Roman"/>
                                  <w:color w:val="5C788C"/>
                                  <w:sz w:val="20"/>
                                  <w:szCs w:val="20"/>
                                </w:rPr>
                                <w:lastRenderedPageBreak/>
                                <w:t>ASEP-Newsletter Editor</w:t>
                              </w:r>
                            </w:p>
                          </w:tc>
                        </w:tr>
                      </w:tbl>
                      <w:p w:rsidR="00151131" w:rsidRPr="00151131" w:rsidRDefault="00151131" w:rsidP="00151131">
                        <w:pPr>
                          <w:rPr>
                            <w:rFonts w:eastAsia="Times New Roman" w:cs="Times New Roman"/>
                            <w:vanish/>
                            <w:szCs w:val="24"/>
                          </w:rPr>
                        </w:pPr>
                        <w:bookmarkStart w:id="1" w:name="LETTER.BLOCK8" w:colFirst="0" w:colLast="0"/>
                      </w:p>
                      <w:tbl>
                        <w:tblPr>
                          <w:tblW w:w="5000" w:type="pct"/>
                          <w:tblCellSpacing w:w="0" w:type="dxa"/>
                          <w:tblCellMar>
                            <w:top w:w="75" w:type="dxa"/>
                            <w:left w:w="75" w:type="dxa"/>
                            <w:bottom w:w="75" w:type="dxa"/>
                            <w:right w:w="75" w:type="dxa"/>
                          </w:tblCellMar>
                          <w:tblLook w:val="04A0"/>
                        </w:tblPr>
                        <w:tblGrid>
                          <w:gridCol w:w="6294"/>
                          <w:gridCol w:w="156"/>
                        </w:tblGrid>
                        <w:tr w:rsidR="00151131" w:rsidRPr="00151131">
                          <w:trPr>
                            <w:tblCellSpacing w:w="0" w:type="dxa"/>
                          </w:trPr>
                          <w:tc>
                            <w:tcPr>
                              <w:tcW w:w="4950" w:type="pct"/>
                              <w:shd w:val="clear" w:color="auto" w:fill="FFA500"/>
                              <w:vAlign w:val="center"/>
                              <w:hideMark/>
                            </w:tcPr>
                            <w:p w:rsidR="00151131" w:rsidRPr="00151131" w:rsidRDefault="00151131" w:rsidP="00151131">
                              <w:pPr>
                                <w:spacing w:after="300"/>
                                <w:rPr>
                                  <w:rFonts w:ascii="Trebuchet MS" w:eastAsia="Times New Roman" w:hAnsi="Trebuchet MS" w:cs="Times New Roman"/>
                                  <w:color w:val="FEFEFE"/>
                                  <w:szCs w:val="24"/>
                                </w:rPr>
                              </w:pPr>
                              <w:r w:rsidRPr="00151131">
                                <w:rPr>
                                  <w:rFonts w:ascii="Trebuchet MS" w:eastAsia="Times New Roman" w:hAnsi="Trebuchet MS" w:cs="Times New Roman"/>
                                  <w:b/>
                                  <w:bCs/>
                                  <w:color w:val="FEFEFE"/>
                                  <w:szCs w:val="24"/>
                                </w:rPr>
                                <w:t>Ask the EP </w:t>
                              </w:r>
                            </w:p>
                          </w:tc>
                          <w:tc>
                            <w:tcPr>
                              <w:tcW w:w="50" w:type="pct"/>
                              <w:shd w:val="clear" w:color="auto" w:fill="FFA500"/>
                              <w:vAlign w:val="center"/>
                              <w:hideMark/>
                            </w:tcPr>
                            <w:p w:rsidR="00151131" w:rsidRPr="00151131" w:rsidRDefault="00151131" w:rsidP="00151131">
                              <w:pPr>
                                <w:spacing w:after="300"/>
                                <w:rPr>
                                  <w:rFonts w:eastAsia="Times New Roman" w:cs="Times New Roman"/>
                                  <w:szCs w:val="24"/>
                                </w:rPr>
                              </w:pPr>
                            </w:p>
                          </w:tc>
                        </w:tr>
                        <w:bookmarkEnd w:id="0"/>
                        <w:tr w:rsidR="00151131" w:rsidRPr="00151131">
                          <w:trPr>
                            <w:tblCellSpacing w:w="0" w:type="dxa"/>
                          </w:trPr>
                          <w:tc>
                            <w:tcPr>
                              <w:tcW w:w="0" w:type="auto"/>
                              <w:gridSpan w:val="2"/>
                              <w:vAlign w:val="center"/>
                              <w:hideMark/>
                            </w:tcPr>
                            <w:p w:rsidR="00151131" w:rsidRPr="00151131" w:rsidRDefault="00151131" w:rsidP="00151131">
                              <w:pPr>
                                <w:spacing w:after="300"/>
                                <w:rPr>
                                  <w:rFonts w:ascii="Arial" w:eastAsia="Times New Roman" w:hAnsi="Arial" w:cs="Arial"/>
                                  <w:b/>
                                  <w:bCs/>
                                  <w:color w:val="68A7BB"/>
                                  <w:sz w:val="20"/>
                                  <w:szCs w:val="20"/>
                                </w:rPr>
                              </w:pPr>
                              <w:r w:rsidRPr="00151131">
                                <w:rPr>
                                  <w:rFonts w:ascii="Arial" w:eastAsia="Times New Roman" w:hAnsi="Arial" w:cs="Arial"/>
                                  <w:b/>
                                  <w:bCs/>
                                  <w:color w:val="68A7BB"/>
                                  <w:sz w:val="20"/>
                                  <w:szCs w:val="20"/>
                                </w:rPr>
                                <w:t>Q.) In the context of stretching, could you explain the Neurophysiology of Muscle Spindles and the Golgi Tendon Organ(s</w:t>
                              </w:r>
                              <w:proofErr w:type="gramStart"/>
                              <w:r w:rsidRPr="00151131">
                                <w:rPr>
                                  <w:rFonts w:ascii="Arial" w:eastAsia="Times New Roman" w:hAnsi="Arial" w:cs="Arial"/>
                                  <w:b/>
                                  <w:bCs/>
                                  <w:color w:val="68A7BB"/>
                                  <w:sz w:val="20"/>
                                  <w:szCs w:val="20"/>
                                </w:rPr>
                                <w:t>) ? </w:t>
                              </w:r>
                              <w:proofErr w:type="gramEnd"/>
                            </w:p>
                            <w:p w:rsidR="00151131" w:rsidRPr="00151131" w:rsidRDefault="00151131" w:rsidP="00151131">
                              <w:pPr>
                                <w:spacing w:after="300"/>
                                <w:rPr>
                                  <w:rFonts w:ascii="Geneva" w:eastAsia="Times New Roman" w:hAnsi="Geneva" w:cs="Times New Roman"/>
                                  <w:color w:val="5C788C"/>
                                  <w:sz w:val="20"/>
                                  <w:szCs w:val="20"/>
                                </w:rPr>
                              </w:pPr>
                              <w:r w:rsidRPr="00151131">
                                <w:rPr>
                                  <w:rFonts w:ascii="Geneva" w:eastAsia="Times New Roman" w:hAnsi="Geneva" w:cs="Times New Roman"/>
                                  <w:color w:val="5C788C"/>
                                  <w:sz w:val="20"/>
                                  <w:szCs w:val="20"/>
                                </w:rPr>
                                <w:t xml:space="preserve">A.) Muscle </w:t>
                              </w:r>
                              <w:r w:rsidRPr="00151131">
                                <w:rPr>
                                  <w:rFonts w:ascii="Geneva" w:eastAsia="Times New Roman" w:hAnsi="Geneva" w:cs="Times New Roman"/>
                                  <w:b/>
                                  <w:bCs/>
                                  <w:color w:val="5C788C"/>
                                  <w:sz w:val="20"/>
                                </w:rPr>
                                <w:t>spindles</w:t>
                              </w:r>
                              <w:r w:rsidRPr="00151131">
                                <w:rPr>
                                  <w:rFonts w:ascii="Geneva" w:eastAsia="Times New Roman" w:hAnsi="Geneva" w:cs="Times New Roman"/>
                                  <w:color w:val="5C788C"/>
                                  <w:sz w:val="20"/>
                                  <w:szCs w:val="20"/>
                                </w:rPr>
                                <w:t xml:space="preserve"> are receptor organelles that have both afferent and efferent </w:t>
                              </w:r>
                              <w:proofErr w:type="spellStart"/>
                              <w:r w:rsidRPr="00151131">
                                <w:rPr>
                                  <w:rFonts w:ascii="Geneva" w:eastAsia="Times New Roman" w:hAnsi="Geneva" w:cs="Times New Roman"/>
                                  <w:color w:val="5C788C"/>
                                  <w:sz w:val="20"/>
                                  <w:szCs w:val="20"/>
                                </w:rPr>
                                <w:t>innervation</w:t>
                              </w:r>
                              <w:proofErr w:type="spellEnd"/>
                              <w:r w:rsidRPr="00151131">
                                <w:rPr>
                                  <w:rFonts w:ascii="Geneva" w:eastAsia="Times New Roman" w:hAnsi="Geneva" w:cs="Times New Roman"/>
                                  <w:color w:val="5C788C"/>
                                  <w:sz w:val="20"/>
                                  <w:szCs w:val="20"/>
                                </w:rPr>
                                <w:t xml:space="preserve"> and are located </w:t>
                              </w:r>
                              <w:r w:rsidRPr="00151131">
                                <w:rPr>
                                  <w:rFonts w:ascii="Geneva" w:eastAsia="Times New Roman" w:hAnsi="Geneva" w:cs="Times New Roman"/>
                                  <w:b/>
                                  <w:bCs/>
                                  <w:color w:val="5C788C"/>
                                  <w:sz w:val="20"/>
                                </w:rPr>
                                <w:t>between muscle fibers</w:t>
                              </w:r>
                              <w:r w:rsidRPr="00151131">
                                <w:rPr>
                                  <w:rFonts w:ascii="Geneva" w:eastAsia="Times New Roman" w:hAnsi="Geneva" w:cs="Times New Roman"/>
                                  <w:color w:val="5C788C"/>
                                  <w:sz w:val="20"/>
                                  <w:szCs w:val="20"/>
                                </w:rPr>
                                <w:t xml:space="preserve">. The fibers called </w:t>
                              </w:r>
                              <w:proofErr w:type="spellStart"/>
                              <w:r w:rsidRPr="00151131">
                                <w:rPr>
                                  <w:rFonts w:ascii="Geneva" w:eastAsia="Times New Roman" w:hAnsi="Geneva" w:cs="Times New Roman"/>
                                  <w:color w:val="5C788C"/>
                                  <w:sz w:val="20"/>
                                  <w:szCs w:val="20"/>
                                </w:rPr>
                                <w:t>intrafusal</w:t>
                              </w:r>
                              <w:proofErr w:type="spellEnd"/>
                              <w:r w:rsidRPr="00151131">
                                <w:rPr>
                                  <w:rFonts w:ascii="Geneva" w:eastAsia="Times New Roman" w:hAnsi="Geneva" w:cs="Times New Roman"/>
                                  <w:color w:val="5C788C"/>
                                  <w:sz w:val="20"/>
                                  <w:szCs w:val="20"/>
                                </w:rPr>
                                <w:t xml:space="preserve"> and </w:t>
                              </w:r>
                              <w:proofErr w:type="spellStart"/>
                              <w:r w:rsidRPr="00151131">
                                <w:rPr>
                                  <w:rFonts w:ascii="Geneva" w:eastAsia="Times New Roman" w:hAnsi="Geneva" w:cs="Times New Roman"/>
                                  <w:color w:val="5C788C"/>
                                  <w:sz w:val="20"/>
                                  <w:szCs w:val="20"/>
                                </w:rPr>
                                <w:t>extrafusal</w:t>
                              </w:r>
                              <w:proofErr w:type="spellEnd"/>
                              <w:r w:rsidRPr="00151131">
                                <w:rPr>
                                  <w:rFonts w:ascii="Geneva" w:eastAsia="Times New Roman" w:hAnsi="Geneva" w:cs="Times New Roman"/>
                                  <w:color w:val="5C788C"/>
                                  <w:sz w:val="20"/>
                                  <w:szCs w:val="20"/>
                                </w:rPr>
                                <w:t xml:space="preserve"> fibers are within the spindles. The </w:t>
                              </w:r>
                              <w:proofErr w:type="spellStart"/>
                              <w:r w:rsidRPr="00151131">
                                <w:rPr>
                                  <w:rFonts w:ascii="Geneva" w:eastAsia="Times New Roman" w:hAnsi="Geneva" w:cs="Times New Roman"/>
                                  <w:color w:val="5C788C"/>
                                  <w:sz w:val="20"/>
                                  <w:szCs w:val="20"/>
                                </w:rPr>
                                <w:t>intrafusal</w:t>
                              </w:r>
                              <w:proofErr w:type="spellEnd"/>
                              <w:r w:rsidRPr="00151131">
                                <w:rPr>
                                  <w:rFonts w:ascii="Geneva" w:eastAsia="Times New Roman" w:hAnsi="Geneva" w:cs="Times New Roman"/>
                                  <w:color w:val="5C788C"/>
                                  <w:sz w:val="20"/>
                                  <w:szCs w:val="20"/>
                                </w:rPr>
                                <w:t xml:space="preserve"> fibers lie parallel to the </w:t>
                              </w:r>
                              <w:proofErr w:type="spellStart"/>
                              <w:r w:rsidRPr="00151131">
                                <w:rPr>
                                  <w:rFonts w:ascii="Geneva" w:eastAsia="Times New Roman" w:hAnsi="Geneva" w:cs="Times New Roman"/>
                                  <w:color w:val="5C788C"/>
                                  <w:sz w:val="20"/>
                                  <w:szCs w:val="20"/>
                                </w:rPr>
                                <w:t>extrafusal</w:t>
                              </w:r>
                              <w:proofErr w:type="spellEnd"/>
                              <w:r w:rsidRPr="00151131">
                                <w:rPr>
                                  <w:rFonts w:ascii="Geneva" w:eastAsia="Times New Roman" w:hAnsi="Geneva" w:cs="Times New Roman"/>
                                  <w:color w:val="5C788C"/>
                                  <w:sz w:val="20"/>
                                  <w:szCs w:val="20"/>
                                </w:rPr>
                                <w:t xml:space="preserve"> fibers and when stretched, the alpha 1 fibers fire from the nuclear bag, which are sensitive to rate of change- and decrease firing during stretch. During a held stretch, the alpha 1 </w:t>
                              </w:r>
                              <w:proofErr w:type="gramStart"/>
                              <w:r w:rsidRPr="00151131">
                                <w:rPr>
                                  <w:rFonts w:ascii="Geneva" w:eastAsia="Times New Roman" w:hAnsi="Geneva" w:cs="Times New Roman"/>
                                  <w:color w:val="5C788C"/>
                                  <w:sz w:val="20"/>
                                  <w:szCs w:val="20"/>
                                </w:rPr>
                                <w:t>fibers</w:t>
                              </w:r>
                              <w:proofErr w:type="gramEnd"/>
                              <w:r w:rsidRPr="00151131">
                                <w:rPr>
                                  <w:rFonts w:ascii="Geneva" w:eastAsia="Times New Roman" w:hAnsi="Geneva" w:cs="Times New Roman"/>
                                  <w:color w:val="5C788C"/>
                                  <w:sz w:val="20"/>
                                  <w:szCs w:val="20"/>
                                </w:rPr>
                                <w:t xml:space="preserve"> from the nuclear chain are sensitive to muscle length, and continue to fire during stretch. During this time, the afferent fibers provide nerve impulses from the periphery of the body to the brain and spinal cord. The efferent fibers carry those impulses from the central nervous system to an </w:t>
                              </w:r>
                              <w:proofErr w:type="spellStart"/>
                              <w:r w:rsidRPr="00151131">
                                <w:rPr>
                                  <w:rFonts w:ascii="Geneva" w:eastAsia="Times New Roman" w:hAnsi="Geneva" w:cs="Times New Roman"/>
                                  <w:color w:val="5C788C"/>
                                  <w:sz w:val="20"/>
                                  <w:szCs w:val="20"/>
                                </w:rPr>
                                <w:t>effector</w:t>
                              </w:r>
                              <w:proofErr w:type="spellEnd"/>
                              <w:r w:rsidRPr="00151131">
                                <w:rPr>
                                  <w:rFonts w:ascii="Geneva" w:eastAsia="Times New Roman" w:hAnsi="Geneva" w:cs="Times New Roman"/>
                                  <w:color w:val="5C788C"/>
                                  <w:sz w:val="20"/>
                                  <w:szCs w:val="20"/>
                                </w:rPr>
                                <w:t xml:space="preserve"> organ or body part.</w:t>
                              </w:r>
                              <w:r w:rsidRPr="00151131">
                                <w:rPr>
                                  <w:rFonts w:ascii="Geneva" w:eastAsia="Times New Roman" w:hAnsi="Geneva" w:cs="Times New Roman"/>
                                  <w:color w:val="5C788C"/>
                                  <w:sz w:val="20"/>
                                  <w:szCs w:val="20"/>
                                </w:rPr>
                                <w:br/>
                                <w:t> </w:t>
                              </w:r>
                              <w:r w:rsidRPr="00151131">
                                <w:rPr>
                                  <w:rFonts w:ascii="Geneva" w:eastAsia="Times New Roman" w:hAnsi="Geneva" w:cs="Times New Roman"/>
                                  <w:color w:val="5C788C"/>
                                  <w:sz w:val="20"/>
                                  <w:szCs w:val="20"/>
                                </w:rPr>
                                <w:br/>
                                <w:t xml:space="preserve">The </w:t>
                              </w:r>
                              <w:r w:rsidRPr="00151131">
                                <w:rPr>
                                  <w:rFonts w:ascii="Geneva" w:eastAsia="Times New Roman" w:hAnsi="Geneva" w:cs="Times New Roman"/>
                                  <w:b/>
                                  <w:bCs/>
                                  <w:color w:val="5C788C"/>
                                  <w:sz w:val="20"/>
                                </w:rPr>
                                <w:t>Golgi tendon organs</w:t>
                              </w:r>
                              <w:r w:rsidRPr="00151131">
                                <w:rPr>
                                  <w:rFonts w:ascii="Geneva" w:eastAsia="Times New Roman" w:hAnsi="Geneva" w:cs="Times New Roman"/>
                                  <w:color w:val="5C788C"/>
                                  <w:sz w:val="20"/>
                                  <w:szCs w:val="20"/>
                                </w:rPr>
                                <w:t xml:space="preserve"> are receptors that respond to tension, as opposed to length, change or speed. The GTO's are high threshold receptors that </w:t>
                              </w:r>
                              <w:r w:rsidRPr="00151131">
                                <w:rPr>
                                  <w:rFonts w:ascii="Geneva" w:eastAsia="Times New Roman" w:hAnsi="Geneva" w:cs="Times New Roman"/>
                                  <w:b/>
                                  <w:bCs/>
                                  <w:color w:val="5C788C"/>
                                  <w:sz w:val="20"/>
                                </w:rPr>
                                <w:t xml:space="preserve">exert inhibitory effects on the agonist muscles </w:t>
                              </w:r>
                              <w:r w:rsidRPr="00151131">
                                <w:rPr>
                                  <w:rFonts w:ascii="Geneva" w:eastAsia="Times New Roman" w:hAnsi="Geneva" w:cs="Times New Roman"/>
                                  <w:color w:val="5C788C"/>
                                  <w:sz w:val="20"/>
                                  <w:szCs w:val="20"/>
                                </w:rPr>
                                <w:t xml:space="preserve">and </w:t>
                              </w:r>
                              <w:proofErr w:type="spellStart"/>
                              <w:r w:rsidRPr="00151131">
                                <w:rPr>
                                  <w:rFonts w:ascii="Geneva" w:eastAsia="Times New Roman" w:hAnsi="Geneva" w:cs="Times New Roman"/>
                                  <w:color w:val="5C788C"/>
                                  <w:sz w:val="20"/>
                                  <w:szCs w:val="20"/>
                                </w:rPr>
                                <w:t>facilitatory</w:t>
                              </w:r>
                              <w:proofErr w:type="spellEnd"/>
                              <w:r w:rsidRPr="00151131">
                                <w:rPr>
                                  <w:rFonts w:ascii="Geneva" w:eastAsia="Times New Roman" w:hAnsi="Geneva" w:cs="Times New Roman"/>
                                  <w:color w:val="5C788C"/>
                                  <w:sz w:val="20"/>
                                  <w:szCs w:val="20"/>
                                </w:rPr>
                                <w:t xml:space="preserve"> effects on the antagonist muscles. For example, during muscle contraction, the GTO's shut off the agonist and stimulate the antagonist muscle if continued shortening of a muscle could cause damage due to </w:t>
                              </w:r>
                              <w:proofErr w:type="spellStart"/>
                              <w:r w:rsidRPr="00151131">
                                <w:rPr>
                                  <w:rFonts w:ascii="Geneva" w:eastAsia="Times New Roman" w:hAnsi="Geneva" w:cs="Times New Roman"/>
                                  <w:color w:val="5C788C"/>
                                  <w:sz w:val="20"/>
                                  <w:szCs w:val="20"/>
                                </w:rPr>
                                <w:t>hyperflexion</w:t>
                              </w:r>
                              <w:proofErr w:type="spellEnd"/>
                              <w:r w:rsidRPr="00151131">
                                <w:rPr>
                                  <w:rFonts w:ascii="Geneva" w:eastAsia="Times New Roman" w:hAnsi="Geneva" w:cs="Times New Roman"/>
                                  <w:color w:val="5C788C"/>
                                  <w:sz w:val="20"/>
                                  <w:szCs w:val="20"/>
                                </w:rPr>
                                <w:t xml:space="preserve"> or hyperextension. In essence, they manifest themselves as a defense mechanism, but this is not always the case as additional excitatory postsynaptic potentials can cause </w:t>
                              </w:r>
                              <w:proofErr w:type="spellStart"/>
                              <w:r w:rsidRPr="00151131">
                                <w:rPr>
                                  <w:rFonts w:ascii="Geneva" w:eastAsia="Times New Roman" w:hAnsi="Geneva" w:cs="Times New Roman"/>
                                  <w:color w:val="5C788C"/>
                                  <w:sz w:val="20"/>
                                  <w:szCs w:val="20"/>
                                </w:rPr>
                                <w:t>disinhibition</w:t>
                              </w:r>
                              <w:proofErr w:type="spellEnd"/>
                              <w:r w:rsidRPr="00151131">
                                <w:rPr>
                                  <w:rFonts w:ascii="Geneva" w:eastAsia="Times New Roman" w:hAnsi="Geneva" w:cs="Times New Roman"/>
                                  <w:color w:val="5C788C"/>
                                  <w:sz w:val="20"/>
                                  <w:szCs w:val="20"/>
                                </w:rPr>
                                <w:t>, or minimizing the influence of the GTO's. </w:t>
                              </w:r>
                              <w:r w:rsidRPr="00151131">
                                <w:rPr>
                                  <w:rFonts w:ascii="Geneva" w:eastAsia="Times New Roman" w:hAnsi="Geneva" w:cs="Times New Roman"/>
                                  <w:color w:val="5C788C"/>
                                  <w:sz w:val="20"/>
                                  <w:szCs w:val="20"/>
                                </w:rPr>
                                <w:br/>
                                <w:t> </w:t>
                              </w:r>
                              <w:r w:rsidRPr="00151131">
                                <w:rPr>
                                  <w:rFonts w:ascii="Geneva" w:eastAsia="Times New Roman" w:hAnsi="Geneva" w:cs="Times New Roman"/>
                                  <w:color w:val="5C788C"/>
                                  <w:sz w:val="20"/>
                                  <w:szCs w:val="20"/>
                                </w:rPr>
                                <w:br/>
                              </w:r>
                              <w:proofErr w:type="spellStart"/>
                              <w:r w:rsidRPr="00151131">
                                <w:rPr>
                                  <w:rFonts w:ascii="Geneva" w:eastAsia="Times New Roman" w:hAnsi="Geneva" w:cs="Times New Roman"/>
                                  <w:b/>
                                  <w:bCs/>
                                  <w:color w:val="5C788C"/>
                                  <w:sz w:val="20"/>
                                </w:rPr>
                                <w:t>Proprioceptive</w:t>
                              </w:r>
                              <w:proofErr w:type="spellEnd"/>
                              <w:r w:rsidRPr="00151131">
                                <w:rPr>
                                  <w:rFonts w:ascii="Geneva" w:eastAsia="Times New Roman" w:hAnsi="Geneva" w:cs="Times New Roman"/>
                                  <w:b/>
                                  <w:bCs/>
                                  <w:color w:val="5C788C"/>
                                  <w:sz w:val="20"/>
                                </w:rPr>
                                <w:t xml:space="preserve"> Neuromuscular Facilitation (PNF)</w:t>
                              </w:r>
                              <w:r w:rsidRPr="00151131">
                                <w:rPr>
                                  <w:rFonts w:ascii="Geneva" w:eastAsia="Times New Roman" w:hAnsi="Geneva" w:cs="Times New Roman"/>
                                  <w:color w:val="5C788C"/>
                                  <w:sz w:val="20"/>
                                  <w:szCs w:val="20"/>
                                </w:rPr>
                                <w:t xml:space="preserve"> stretching techniques involve maximal or </w:t>
                              </w:r>
                              <w:proofErr w:type="spellStart"/>
                              <w:r w:rsidRPr="00151131">
                                <w:rPr>
                                  <w:rFonts w:ascii="Geneva" w:eastAsia="Times New Roman" w:hAnsi="Geneva" w:cs="Times New Roman"/>
                                  <w:color w:val="5C788C"/>
                                  <w:sz w:val="20"/>
                                  <w:szCs w:val="20"/>
                                </w:rPr>
                                <w:t>submaximal</w:t>
                              </w:r>
                              <w:proofErr w:type="spellEnd"/>
                              <w:r w:rsidRPr="00151131">
                                <w:rPr>
                                  <w:rFonts w:ascii="Geneva" w:eastAsia="Times New Roman" w:hAnsi="Geneva" w:cs="Times New Roman"/>
                                  <w:color w:val="5C788C"/>
                                  <w:sz w:val="20"/>
                                  <w:szCs w:val="20"/>
                                </w:rPr>
                                <w:t xml:space="preserve"> contractions (isometric or dynamic) of target (agonist) and opposite (antagonist) muscle groups followed by a passive stretch of the target muscle (1). PNF practices promote movement around a series of joints in more than one plane to achieve diagonal or spiral movements, which differs to single-joint motion in a single plane, often seen in static or ballistic stretching (2). </w:t>
                              </w:r>
                              <w:r w:rsidRPr="00151131">
                                <w:rPr>
                                  <w:rFonts w:ascii="Geneva" w:eastAsia="Times New Roman" w:hAnsi="Geneva" w:cs="Times New Roman"/>
                                  <w:color w:val="5C788C"/>
                                  <w:sz w:val="20"/>
                                  <w:szCs w:val="20"/>
                                </w:rPr>
                                <w:br/>
                                <w:t> </w:t>
                              </w:r>
                              <w:r w:rsidRPr="00151131">
                                <w:rPr>
                                  <w:rFonts w:ascii="Geneva" w:eastAsia="Times New Roman" w:hAnsi="Geneva" w:cs="Times New Roman"/>
                                  <w:color w:val="5C788C"/>
                                  <w:sz w:val="20"/>
                                  <w:szCs w:val="20"/>
                                </w:rPr>
                                <w:br/>
                                <w:t xml:space="preserve">Stretching typically involves </w:t>
                              </w:r>
                              <w:r w:rsidRPr="00151131">
                                <w:rPr>
                                  <w:rFonts w:ascii="Geneva" w:eastAsia="Times New Roman" w:hAnsi="Geneva" w:cs="Times New Roman"/>
                                  <w:b/>
                                  <w:bCs/>
                                  <w:color w:val="5C788C"/>
                                  <w:sz w:val="20"/>
                                </w:rPr>
                                <w:t>afferent and efferent fibers</w:t>
                              </w:r>
                              <w:r w:rsidRPr="00151131">
                                <w:rPr>
                                  <w:rFonts w:ascii="Geneva" w:eastAsia="Times New Roman" w:hAnsi="Geneva" w:cs="Times New Roman"/>
                                  <w:color w:val="5C788C"/>
                                  <w:sz w:val="20"/>
                                  <w:szCs w:val="20"/>
                                </w:rPr>
                                <w:t xml:space="preserve">. The afferent fibers are nerves that conduct impulses from the periphery of the body to the brain and spinal cord. The efferent fibers are nerves that carry those impulses from the central nervous system to an effecter organ or body part. Upon the actual stretch the </w:t>
                              </w:r>
                              <w:proofErr w:type="spellStart"/>
                              <w:r w:rsidRPr="00151131">
                                <w:rPr>
                                  <w:rFonts w:ascii="Geneva" w:eastAsia="Times New Roman" w:hAnsi="Geneva" w:cs="Times New Roman"/>
                                  <w:color w:val="5C788C"/>
                                  <w:sz w:val="20"/>
                                  <w:szCs w:val="20"/>
                                </w:rPr>
                                <w:t>Ia</w:t>
                              </w:r>
                              <w:proofErr w:type="spellEnd"/>
                              <w:r w:rsidRPr="00151131">
                                <w:rPr>
                                  <w:rFonts w:ascii="Geneva" w:eastAsia="Times New Roman" w:hAnsi="Geneva" w:cs="Times New Roman"/>
                                  <w:color w:val="5C788C"/>
                                  <w:sz w:val="20"/>
                                  <w:szCs w:val="20"/>
                                </w:rPr>
                                <w:t xml:space="preserve"> neurons from the nuclear bag, which is </w:t>
                              </w:r>
                              <w:proofErr w:type="gramStart"/>
                              <w:r w:rsidRPr="00151131">
                                <w:rPr>
                                  <w:rFonts w:ascii="Geneva" w:eastAsia="Times New Roman" w:hAnsi="Geneva" w:cs="Times New Roman"/>
                                  <w:color w:val="5C788C"/>
                                  <w:sz w:val="20"/>
                                  <w:szCs w:val="20"/>
                                </w:rPr>
                                <w:t>to</w:t>
                              </w:r>
                              <w:proofErr w:type="gramEnd"/>
                              <w:r w:rsidRPr="00151131">
                                <w:rPr>
                                  <w:rFonts w:ascii="Geneva" w:eastAsia="Times New Roman" w:hAnsi="Geneva" w:cs="Times New Roman"/>
                                  <w:color w:val="5C788C"/>
                                  <w:sz w:val="20"/>
                                  <w:szCs w:val="20"/>
                                </w:rPr>
                                <w:t xml:space="preserve"> sensitive to rate of change, therefore decreasing the firing during stretch. Upon holding the stretch, the nuclear chain, which is sensitive to changes in muscle length, continue to fire during the stretch. </w:t>
                              </w:r>
                              <w:r w:rsidRPr="00151131">
                                <w:rPr>
                                  <w:rFonts w:ascii="Geneva" w:eastAsia="Times New Roman" w:hAnsi="Geneva" w:cs="Times New Roman"/>
                                  <w:b/>
                                  <w:bCs/>
                                  <w:color w:val="5C788C"/>
                                  <w:sz w:val="20"/>
                                </w:rPr>
                                <w:t>The five step process of PNF stretching is labeled below:</w:t>
                              </w:r>
                              <w:r w:rsidRPr="00151131">
                                <w:rPr>
                                  <w:rFonts w:ascii="Geneva" w:eastAsia="Times New Roman" w:hAnsi="Geneva" w:cs="Times New Roman"/>
                                  <w:b/>
                                  <w:bCs/>
                                  <w:color w:val="5C788C"/>
                                  <w:sz w:val="20"/>
                                  <w:szCs w:val="20"/>
                                </w:rPr>
                                <w:br/>
                              </w:r>
                              <w:r w:rsidRPr="00151131">
                                <w:rPr>
                                  <w:rFonts w:ascii="Geneva" w:eastAsia="Times New Roman" w:hAnsi="Geneva" w:cs="Times New Roman"/>
                                  <w:color w:val="5C788C"/>
                                  <w:sz w:val="20"/>
                                  <w:szCs w:val="20"/>
                                </w:rPr>
                                <w:t> </w:t>
                              </w:r>
                              <w:r w:rsidRPr="00151131">
                                <w:rPr>
                                  <w:rFonts w:ascii="Geneva" w:eastAsia="Times New Roman" w:hAnsi="Geneva" w:cs="Times New Roman"/>
                                  <w:color w:val="5C788C"/>
                                  <w:sz w:val="20"/>
                                  <w:szCs w:val="20"/>
                                </w:rPr>
                                <w:br/>
                                <w:t>1). Target muscle is stretched to endpoint</w:t>
                              </w:r>
                              <w:r w:rsidRPr="00151131">
                                <w:rPr>
                                  <w:rFonts w:ascii="Geneva" w:eastAsia="Times New Roman" w:hAnsi="Geneva" w:cs="Times New Roman"/>
                                  <w:color w:val="5C788C"/>
                                  <w:sz w:val="20"/>
                                  <w:szCs w:val="20"/>
                                </w:rPr>
                                <w:br/>
                                <w:t>2). Put stretched muscle in a state of tension</w:t>
                              </w:r>
                              <w:r w:rsidRPr="00151131">
                                <w:rPr>
                                  <w:rFonts w:ascii="Geneva" w:eastAsia="Times New Roman" w:hAnsi="Geneva" w:cs="Times New Roman"/>
                                  <w:color w:val="5C788C"/>
                                  <w:sz w:val="20"/>
                                  <w:szCs w:val="20"/>
                                </w:rPr>
                                <w:br/>
                                <w:t>3). Relax to a new endpoint</w:t>
                              </w:r>
                              <w:r w:rsidRPr="00151131">
                                <w:rPr>
                                  <w:rFonts w:ascii="Geneva" w:eastAsia="Times New Roman" w:hAnsi="Geneva" w:cs="Times New Roman"/>
                                  <w:color w:val="5C788C"/>
                                  <w:sz w:val="20"/>
                                  <w:szCs w:val="20"/>
                                </w:rPr>
                                <w:br/>
                                <w:t>4). Put agonist muscle in state of contraction</w:t>
                              </w:r>
                              <w:r w:rsidRPr="00151131">
                                <w:rPr>
                                  <w:rFonts w:ascii="Geneva" w:eastAsia="Times New Roman" w:hAnsi="Geneva" w:cs="Times New Roman"/>
                                  <w:color w:val="5C788C"/>
                                  <w:sz w:val="20"/>
                                  <w:szCs w:val="20"/>
                                </w:rPr>
                                <w:br/>
                              </w:r>
                              <w:r w:rsidRPr="00151131">
                                <w:rPr>
                                  <w:rFonts w:ascii="Geneva" w:eastAsia="Times New Roman" w:hAnsi="Geneva" w:cs="Times New Roman"/>
                                  <w:color w:val="5C788C"/>
                                  <w:sz w:val="20"/>
                                  <w:szCs w:val="20"/>
                                </w:rPr>
                                <w:lastRenderedPageBreak/>
                                <w:t>5). Go to new endpoint</w:t>
                              </w:r>
                              <w:r w:rsidRPr="00151131">
                                <w:rPr>
                                  <w:rFonts w:ascii="Geneva" w:eastAsia="Times New Roman" w:hAnsi="Geneva" w:cs="Times New Roman"/>
                                  <w:color w:val="5C788C"/>
                                  <w:sz w:val="20"/>
                                  <w:szCs w:val="20"/>
                                </w:rPr>
                                <w:br/>
                                <w:t> </w:t>
                              </w:r>
                              <w:r w:rsidRPr="00151131">
                                <w:rPr>
                                  <w:rFonts w:ascii="Geneva" w:eastAsia="Times New Roman" w:hAnsi="Geneva" w:cs="Times New Roman"/>
                                  <w:color w:val="5C788C"/>
                                  <w:sz w:val="20"/>
                                  <w:szCs w:val="20"/>
                                </w:rPr>
                                <w:br/>
                              </w:r>
                              <w:proofErr w:type="spellStart"/>
                              <w:r w:rsidRPr="00151131">
                                <w:rPr>
                                  <w:rFonts w:ascii="Geneva" w:eastAsia="Times New Roman" w:hAnsi="Geneva" w:cs="Times New Roman"/>
                                  <w:color w:val="5C788C"/>
                                  <w:sz w:val="20"/>
                                  <w:szCs w:val="20"/>
                                </w:rPr>
                                <w:t>Neurophysiological</w:t>
                              </w:r>
                              <w:proofErr w:type="spellEnd"/>
                              <w:r w:rsidRPr="00151131">
                                <w:rPr>
                                  <w:rFonts w:ascii="Geneva" w:eastAsia="Times New Roman" w:hAnsi="Geneva" w:cs="Times New Roman"/>
                                  <w:color w:val="5C788C"/>
                                  <w:sz w:val="20"/>
                                  <w:szCs w:val="20"/>
                                </w:rPr>
                                <w:t xml:space="preserve"> explanations include inhibition of the spinal reflexes, such as stretch reflex and GTO's in the target muscles. These occur via decreases in muscle spindle activity discharge during slow static stretching and increased GTO activity during isometric contractions. In addition, voluntary contraction of opposing muscle groups during CRAC (contract relax agonist contraction) is best explained by reciprocal inhibition. Meaning, as the opposing muscle group is voluntarily contracted, the target muscle group is reflexively inhibited.  Some explanations for reciprocal inhibition include recurrent collateral pathways from motor neurons of the opposing muscle group that inhibit </w:t>
                              </w:r>
                              <w:proofErr w:type="spellStart"/>
                              <w:r w:rsidRPr="00151131">
                                <w:rPr>
                                  <w:rFonts w:ascii="Geneva" w:eastAsia="Times New Roman" w:hAnsi="Geneva" w:cs="Times New Roman"/>
                                  <w:color w:val="5C788C"/>
                                  <w:sz w:val="20"/>
                                  <w:szCs w:val="20"/>
                                </w:rPr>
                                <w:t>interneurons</w:t>
                              </w:r>
                              <w:proofErr w:type="spellEnd"/>
                              <w:r w:rsidRPr="00151131">
                                <w:rPr>
                                  <w:rFonts w:ascii="Geneva" w:eastAsia="Times New Roman" w:hAnsi="Geneva" w:cs="Times New Roman"/>
                                  <w:color w:val="5C788C"/>
                                  <w:sz w:val="20"/>
                                  <w:szCs w:val="20"/>
                                </w:rPr>
                                <w:t xml:space="preserve"> that reduce the excitability of the alpha motor neurons of the target muscle, therefore blocking inhibitory input to target muscle groups. Also, the </w:t>
                              </w:r>
                              <w:proofErr w:type="spellStart"/>
                              <w:r w:rsidRPr="00151131">
                                <w:rPr>
                                  <w:rFonts w:ascii="Geneva" w:eastAsia="Times New Roman" w:hAnsi="Geneva" w:cs="Times New Roman"/>
                                  <w:color w:val="5C788C"/>
                                  <w:sz w:val="20"/>
                                  <w:szCs w:val="20"/>
                                </w:rPr>
                                <w:t>interneurons</w:t>
                              </w:r>
                              <w:proofErr w:type="spellEnd"/>
                              <w:r w:rsidRPr="00151131">
                                <w:rPr>
                                  <w:rFonts w:ascii="Geneva" w:eastAsia="Times New Roman" w:hAnsi="Geneva" w:cs="Times New Roman"/>
                                  <w:color w:val="5C788C"/>
                                  <w:sz w:val="20"/>
                                  <w:szCs w:val="20"/>
                                </w:rPr>
                                <w:t xml:space="preserve"> activate sensory signals of the GTO's in a target muscle group also modifying the spinal reflex pathways (2). </w:t>
                              </w:r>
                              <w:r w:rsidRPr="00151131">
                                <w:rPr>
                                  <w:rFonts w:ascii="Geneva" w:eastAsia="Times New Roman" w:hAnsi="Geneva" w:cs="Times New Roman"/>
                                  <w:color w:val="5C788C"/>
                                  <w:sz w:val="20"/>
                                  <w:szCs w:val="20"/>
                                </w:rPr>
                                <w:br/>
                                <w:t> </w:t>
                              </w:r>
                              <w:r w:rsidRPr="00151131">
                                <w:rPr>
                                  <w:rFonts w:ascii="Geneva" w:eastAsia="Times New Roman" w:hAnsi="Geneva" w:cs="Times New Roman"/>
                                  <w:color w:val="5C788C"/>
                                  <w:sz w:val="20"/>
                                  <w:szCs w:val="20"/>
                                </w:rPr>
                                <w:br/>
                                <w:t xml:space="preserve">Although the exact mechanisms are still unclear, </w:t>
                              </w:r>
                              <w:r w:rsidRPr="00151131">
                                <w:rPr>
                                  <w:rFonts w:ascii="Geneva" w:eastAsia="Times New Roman" w:hAnsi="Geneva" w:cs="Times New Roman"/>
                                  <w:b/>
                                  <w:bCs/>
                                  <w:color w:val="5C788C"/>
                                  <w:sz w:val="20"/>
                                </w:rPr>
                                <w:t>PNF seems to be the most effective stretching technique for increased range of motion (ROM).</w:t>
                              </w:r>
                              <w:r w:rsidRPr="00151131">
                                <w:rPr>
                                  <w:rFonts w:ascii="Geneva" w:eastAsia="Times New Roman" w:hAnsi="Geneva" w:cs="Times New Roman"/>
                                  <w:color w:val="5C788C"/>
                                  <w:sz w:val="20"/>
                                  <w:szCs w:val="20"/>
                                </w:rPr>
                                <w:t xml:space="preserve"> This tends to have more favorable outcomes concerning activation of Golgi Tendon Organs (GTO) and muscle spindles in the target muscle group(s).</w:t>
                              </w:r>
                              <w:r w:rsidRPr="00151131">
                                <w:rPr>
                                  <w:rFonts w:ascii="Geneva" w:eastAsia="Times New Roman" w:hAnsi="Geneva" w:cs="Times New Roman"/>
                                  <w:color w:val="5C788C"/>
                                  <w:sz w:val="20"/>
                                  <w:szCs w:val="20"/>
                                </w:rPr>
                                <w:br/>
                                <w:t> </w:t>
                              </w:r>
                              <w:r w:rsidRPr="00151131">
                                <w:rPr>
                                  <w:rFonts w:ascii="Geneva" w:eastAsia="Times New Roman" w:hAnsi="Geneva" w:cs="Times New Roman"/>
                                  <w:color w:val="5C788C"/>
                                  <w:sz w:val="20"/>
                                  <w:szCs w:val="20"/>
                                </w:rPr>
                                <w:br/>
                                <w:t>References</w:t>
                              </w:r>
                              <w:r w:rsidRPr="00151131">
                                <w:rPr>
                                  <w:rFonts w:ascii="Geneva" w:eastAsia="Times New Roman" w:hAnsi="Geneva" w:cs="Times New Roman"/>
                                  <w:color w:val="5C788C"/>
                                  <w:sz w:val="20"/>
                                  <w:szCs w:val="20"/>
                                </w:rPr>
                                <w:br/>
                                <w:t> </w:t>
                              </w:r>
                              <w:r w:rsidRPr="00151131">
                                <w:rPr>
                                  <w:rFonts w:ascii="Geneva" w:eastAsia="Times New Roman" w:hAnsi="Geneva" w:cs="Times New Roman"/>
                                  <w:color w:val="5C788C"/>
                                  <w:sz w:val="20"/>
                                  <w:szCs w:val="20"/>
                                </w:rPr>
                                <w:br/>
                                <w:t>1). Hayward, V. Advanced Fitness Assessment and Exercise Prescription. 5th ed. Human Kinetics, 2006</w:t>
                              </w:r>
                              <w:r w:rsidRPr="00151131">
                                <w:rPr>
                                  <w:rFonts w:ascii="Geneva" w:eastAsia="Times New Roman" w:hAnsi="Geneva" w:cs="Times New Roman"/>
                                  <w:color w:val="5C788C"/>
                                  <w:sz w:val="20"/>
                                  <w:szCs w:val="20"/>
                                </w:rPr>
                                <w:br/>
                                <w:t> </w:t>
                              </w:r>
                              <w:r w:rsidRPr="00151131">
                                <w:rPr>
                                  <w:rFonts w:ascii="Geneva" w:eastAsia="Times New Roman" w:hAnsi="Geneva" w:cs="Times New Roman"/>
                                  <w:color w:val="5C788C"/>
                                  <w:sz w:val="20"/>
                                  <w:szCs w:val="20"/>
                                </w:rPr>
                                <w:br/>
                                <w:t xml:space="preserve">2). Sharman MJ, </w:t>
                              </w:r>
                              <w:proofErr w:type="spellStart"/>
                              <w:r w:rsidRPr="00151131">
                                <w:rPr>
                                  <w:rFonts w:ascii="Geneva" w:eastAsia="Times New Roman" w:hAnsi="Geneva" w:cs="Times New Roman"/>
                                  <w:color w:val="5C788C"/>
                                  <w:sz w:val="20"/>
                                  <w:szCs w:val="20"/>
                                </w:rPr>
                                <w:t>Cresswell</w:t>
                              </w:r>
                              <w:proofErr w:type="spellEnd"/>
                              <w:r w:rsidRPr="00151131">
                                <w:rPr>
                                  <w:rFonts w:ascii="Geneva" w:eastAsia="Times New Roman" w:hAnsi="Geneva" w:cs="Times New Roman"/>
                                  <w:color w:val="5C788C"/>
                                  <w:sz w:val="20"/>
                                  <w:szCs w:val="20"/>
                                </w:rPr>
                                <w:t xml:space="preserve"> AG, </w:t>
                              </w:r>
                              <w:proofErr w:type="spellStart"/>
                              <w:r w:rsidRPr="00151131">
                                <w:rPr>
                                  <w:rFonts w:ascii="Geneva" w:eastAsia="Times New Roman" w:hAnsi="Geneva" w:cs="Times New Roman"/>
                                  <w:color w:val="5C788C"/>
                                  <w:sz w:val="20"/>
                                  <w:szCs w:val="20"/>
                                </w:rPr>
                                <w:t>Riek</w:t>
                              </w:r>
                              <w:proofErr w:type="spellEnd"/>
                              <w:r w:rsidRPr="00151131">
                                <w:rPr>
                                  <w:rFonts w:ascii="Geneva" w:eastAsia="Times New Roman" w:hAnsi="Geneva" w:cs="Times New Roman"/>
                                  <w:color w:val="5C788C"/>
                                  <w:sz w:val="20"/>
                                  <w:szCs w:val="20"/>
                                </w:rPr>
                                <w:t xml:space="preserve"> S. </w:t>
                              </w:r>
                              <w:proofErr w:type="spellStart"/>
                              <w:r w:rsidRPr="00151131">
                                <w:rPr>
                                  <w:rFonts w:ascii="Geneva" w:eastAsia="Times New Roman" w:hAnsi="Geneva" w:cs="Times New Roman"/>
                                  <w:color w:val="5C788C"/>
                                  <w:sz w:val="20"/>
                                  <w:szCs w:val="20"/>
                                </w:rPr>
                                <w:t>Proprioceptive</w:t>
                              </w:r>
                              <w:proofErr w:type="spellEnd"/>
                              <w:r w:rsidRPr="00151131">
                                <w:rPr>
                                  <w:rFonts w:ascii="Geneva" w:eastAsia="Times New Roman" w:hAnsi="Geneva" w:cs="Times New Roman"/>
                                  <w:color w:val="5C788C"/>
                                  <w:sz w:val="20"/>
                                  <w:szCs w:val="20"/>
                                </w:rPr>
                                <w:t xml:space="preserve"> neuromuscular facilitation stretching: mechanisms and clinical implications.</w:t>
                              </w:r>
                              <w:r w:rsidRPr="00151131">
                                <w:rPr>
                                  <w:rFonts w:ascii="Geneva" w:eastAsia="Times New Roman" w:hAnsi="Geneva" w:cs="Times New Roman"/>
                                  <w:color w:val="5C788C"/>
                                  <w:sz w:val="20"/>
                                  <w:szCs w:val="20"/>
                                </w:rPr>
                                <w:br/>
                                <w:t>Sports Med. 2006</w:t>
                              </w:r>
                              <w:proofErr w:type="gramStart"/>
                              <w:r w:rsidRPr="00151131">
                                <w:rPr>
                                  <w:rFonts w:ascii="Geneva" w:eastAsia="Times New Roman" w:hAnsi="Geneva" w:cs="Times New Roman"/>
                                  <w:color w:val="5C788C"/>
                                  <w:sz w:val="20"/>
                                  <w:szCs w:val="20"/>
                                </w:rPr>
                                <w:t>;36</w:t>
                              </w:r>
                              <w:proofErr w:type="gramEnd"/>
                              <w:r w:rsidRPr="00151131">
                                <w:rPr>
                                  <w:rFonts w:ascii="Geneva" w:eastAsia="Times New Roman" w:hAnsi="Geneva" w:cs="Times New Roman"/>
                                  <w:color w:val="5C788C"/>
                                  <w:sz w:val="20"/>
                                  <w:szCs w:val="20"/>
                                </w:rPr>
                                <w:t>(11):929-39. Review</w:t>
                              </w:r>
                              <w:r w:rsidRPr="00151131">
                                <w:rPr>
                                  <w:rFonts w:ascii="Geneva" w:eastAsia="Times New Roman" w:hAnsi="Geneva" w:cs="Times New Roman"/>
                                  <w:color w:val="5C788C"/>
                                  <w:sz w:val="20"/>
                                  <w:szCs w:val="20"/>
                                </w:rPr>
                                <w:br/>
                                <w:t> </w:t>
                              </w:r>
                              <w:r w:rsidRPr="00151131">
                                <w:rPr>
                                  <w:rFonts w:ascii="Geneva" w:eastAsia="Times New Roman" w:hAnsi="Geneva" w:cs="Times New Roman"/>
                                  <w:color w:val="5C788C"/>
                                  <w:sz w:val="20"/>
                                  <w:szCs w:val="20"/>
                                </w:rPr>
                                <w:br/>
                                <w:t> </w:t>
                              </w:r>
                              <w:r w:rsidRPr="00151131">
                                <w:rPr>
                                  <w:rFonts w:ascii="Geneva" w:eastAsia="Times New Roman" w:hAnsi="Geneva" w:cs="Times New Roman"/>
                                  <w:color w:val="5C788C"/>
                                  <w:sz w:val="20"/>
                                  <w:szCs w:val="20"/>
                                </w:rPr>
                                <w:br/>
                                <w:t xml:space="preserve">~Jonathan Mike, CSCS, USAW, NSCA-CPT, </w:t>
                              </w:r>
                            </w:p>
                            <w:p w:rsidR="00151131" w:rsidRPr="00151131" w:rsidRDefault="00151131" w:rsidP="00151131">
                              <w:pPr>
                                <w:spacing w:after="300"/>
                                <w:rPr>
                                  <w:rFonts w:ascii="Geneva" w:eastAsia="Times New Roman" w:hAnsi="Geneva" w:cs="Times New Roman"/>
                                  <w:color w:val="5C788C"/>
                                  <w:sz w:val="20"/>
                                  <w:szCs w:val="20"/>
                                </w:rPr>
                              </w:pPr>
                              <w:r w:rsidRPr="00151131">
                                <w:rPr>
                                  <w:rFonts w:ascii="Geneva" w:eastAsia="Times New Roman" w:hAnsi="Geneva" w:cs="Times New Roman"/>
                                  <w:color w:val="5C788C"/>
                                  <w:sz w:val="20"/>
                                  <w:szCs w:val="20"/>
                                </w:rPr>
                                <w:t>Doctoral Student, Assistant Editor</w:t>
                              </w:r>
                            </w:p>
                          </w:tc>
                        </w:tr>
                      </w:tbl>
                      <w:p w:rsidR="00151131" w:rsidRPr="00151131" w:rsidRDefault="00151131" w:rsidP="00151131">
                        <w:pPr>
                          <w:rPr>
                            <w:rFonts w:eastAsia="Times New Roman" w:cs="Times New Roman"/>
                            <w:vanish/>
                            <w:szCs w:val="24"/>
                          </w:rPr>
                        </w:pPr>
                        <w:bookmarkStart w:id="2" w:name="LETTER.BLOCK9"/>
                        <w:bookmarkEnd w:id="2"/>
                      </w:p>
                      <w:tbl>
                        <w:tblPr>
                          <w:tblW w:w="5000" w:type="pct"/>
                          <w:tblCellSpacing w:w="0" w:type="dxa"/>
                          <w:tblCellMar>
                            <w:top w:w="75" w:type="dxa"/>
                            <w:left w:w="75" w:type="dxa"/>
                            <w:bottom w:w="75" w:type="dxa"/>
                            <w:right w:w="75" w:type="dxa"/>
                          </w:tblCellMar>
                          <w:tblLook w:val="04A0"/>
                        </w:tblPr>
                        <w:tblGrid>
                          <w:gridCol w:w="6294"/>
                          <w:gridCol w:w="156"/>
                        </w:tblGrid>
                        <w:tr w:rsidR="00151131" w:rsidRPr="00151131">
                          <w:trPr>
                            <w:tblCellSpacing w:w="0" w:type="dxa"/>
                          </w:trPr>
                          <w:tc>
                            <w:tcPr>
                              <w:tcW w:w="4950" w:type="pct"/>
                              <w:shd w:val="clear" w:color="auto" w:fill="FFA500"/>
                              <w:vAlign w:val="center"/>
                              <w:hideMark/>
                            </w:tcPr>
                            <w:p w:rsidR="00151131" w:rsidRPr="00151131" w:rsidRDefault="00151131" w:rsidP="00151131">
                              <w:pPr>
                                <w:spacing w:after="300"/>
                                <w:rPr>
                                  <w:rFonts w:ascii="Trebuchet MS" w:eastAsia="Times New Roman" w:hAnsi="Trebuchet MS" w:cs="Times New Roman"/>
                                  <w:b/>
                                  <w:bCs/>
                                  <w:color w:val="68A7BB"/>
                                  <w:szCs w:val="24"/>
                                </w:rPr>
                              </w:pPr>
                              <w:r w:rsidRPr="00151131">
                                <w:rPr>
                                  <w:rFonts w:ascii="Trebuchet MS" w:eastAsia="Times New Roman" w:hAnsi="Trebuchet MS" w:cs="Times New Roman"/>
                                  <w:b/>
                                  <w:bCs/>
                                  <w:color w:val="FFFFFF"/>
                                  <w:szCs w:val="24"/>
                                </w:rPr>
                                <w:t>Advertisements</w:t>
                              </w:r>
                            </w:p>
                          </w:tc>
                          <w:tc>
                            <w:tcPr>
                              <w:tcW w:w="50" w:type="pct"/>
                              <w:shd w:val="clear" w:color="auto" w:fill="FFA500"/>
                              <w:vAlign w:val="center"/>
                              <w:hideMark/>
                            </w:tcPr>
                            <w:p w:rsidR="00151131" w:rsidRPr="00151131" w:rsidRDefault="00151131" w:rsidP="00151131">
                              <w:pPr>
                                <w:spacing w:after="300"/>
                                <w:rPr>
                                  <w:rFonts w:eastAsia="Times New Roman" w:cs="Times New Roman"/>
                                  <w:szCs w:val="24"/>
                                </w:rPr>
                              </w:pPr>
                            </w:p>
                          </w:tc>
                        </w:tr>
                        <w:bookmarkEnd w:id="1"/>
                        <w:tr w:rsidR="00151131" w:rsidRPr="00151131">
                          <w:trPr>
                            <w:tblCellSpacing w:w="0" w:type="dxa"/>
                          </w:trPr>
                          <w:tc>
                            <w:tcPr>
                              <w:tcW w:w="0" w:type="auto"/>
                              <w:gridSpan w:val="2"/>
                              <w:vAlign w:val="center"/>
                              <w:hideMark/>
                            </w:tcPr>
                            <w:p w:rsidR="00151131" w:rsidRPr="00151131" w:rsidRDefault="00151131" w:rsidP="00151131">
                              <w:pPr>
                                <w:spacing w:after="300"/>
                                <w:rPr>
                                  <w:rFonts w:ascii="Arial" w:eastAsia="Times New Roman" w:hAnsi="Arial" w:cs="Arial"/>
                                  <w:color w:val="5C788C"/>
                                  <w:sz w:val="20"/>
                                  <w:szCs w:val="20"/>
                                </w:rPr>
                              </w:pPr>
                              <w:r w:rsidRPr="00151131">
                                <w:rPr>
                                  <w:rFonts w:ascii="Trebuchet MS" w:eastAsia="Times New Roman" w:hAnsi="Trebuchet MS" w:cs="Times New Roman"/>
                                  <w:b/>
                                  <w:bCs/>
                                  <w:color w:val="68A7BB"/>
                                  <w:szCs w:val="24"/>
                                </w:rPr>
                                <w:t>Opportunities Related to Exercise Physiology</w:t>
                              </w:r>
                              <w:r w:rsidRPr="00151131">
                                <w:rPr>
                                  <w:rFonts w:ascii="Verdana" w:eastAsia="Times New Roman" w:hAnsi="Verdana" w:cs="Times New Roman"/>
                                  <w:color w:val="5C788C"/>
                                  <w:sz w:val="20"/>
                                  <w:szCs w:val="20"/>
                                </w:rPr>
                                <w:t xml:space="preserve"> </w:t>
                              </w:r>
                              <w:r w:rsidRPr="00151131">
                                <w:rPr>
                                  <w:rFonts w:ascii="Arial" w:eastAsia="Times New Roman" w:hAnsi="Arial" w:cs="Arial"/>
                                  <w:color w:val="5C788C"/>
                                  <w:sz w:val="20"/>
                                  <w:szCs w:val="20"/>
                                </w:rPr>
                                <w:t> </w:t>
                              </w:r>
                            </w:p>
                            <w:p w:rsidR="00151131" w:rsidRPr="00151131" w:rsidRDefault="00151131" w:rsidP="00151131">
                              <w:pPr>
                                <w:spacing w:after="300"/>
                                <w:rPr>
                                  <w:rFonts w:ascii="Verdana" w:eastAsia="Times New Roman" w:hAnsi="Verdana" w:cs="Times New Roman"/>
                                  <w:color w:val="5C788C"/>
                                  <w:sz w:val="20"/>
                                  <w:szCs w:val="20"/>
                                </w:rPr>
                              </w:pPr>
                              <w:r w:rsidRPr="00151131">
                                <w:rPr>
                                  <w:rFonts w:ascii="Arial" w:eastAsia="Times New Roman" w:hAnsi="Arial" w:cs="Arial"/>
                                  <w:b/>
                                  <w:bCs/>
                                  <w:color w:val="5C788C"/>
                                  <w:sz w:val="20"/>
                                </w:rPr>
                                <w:t>The Department of Kinesiology at the University of New Hampshire</w:t>
                              </w:r>
                              <w:r w:rsidRPr="00151131">
                                <w:rPr>
                                  <w:rFonts w:ascii="Arial" w:eastAsia="Times New Roman" w:hAnsi="Arial" w:cs="Arial"/>
                                  <w:color w:val="5C788C"/>
                                  <w:sz w:val="20"/>
                                  <w:szCs w:val="20"/>
                                </w:rPr>
                                <w:t>... is currently seeking applicants for a tenure track appointment in Exercise Science at the Assistant or Associate Professor level. ...</w:t>
                              </w:r>
                              <w:hyperlink r:id="rId15" w:tgtFrame="_blank" w:history="1">
                                <w:r w:rsidRPr="00151131">
                                  <w:rPr>
                                    <w:rFonts w:ascii="Arial" w:eastAsia="Times New Roman" w:hAnsi="Arial" w:cs="Arial"/>
                                    <w:b/>
                                    <w:bCs/>
                                    <w:color w:val="68A7BB"/>
                                    <w:sz w:val="20"/>
                                    <w:u w:val="single"/>
                                  </w:rPr>
                                  <w:t>more information...</w:t>
                                </w:r>
                              </w:hyperlink>
                              <w:r w:rsidRPr="00151131">
                                <w:rPr>
                                  <w:rFonts w:ascii="Verdana" w:eastAsia="Times New Roman" w:hAnsi="Verdana" w:cs="Times New Roman"/>
                                  <w:color w:val="5C788C"/>
                                  <w:sz w:val="20"/>
                                  <w:szCs w:val="20"/>
                                </w:rPr>
                                <w:t> </w:t>
                              </w:r>
                            </w:p>
                            <w:p w:rsidR="00151131" w:rsidRPr="00151131" w:rsidRDefault="00151131" w:rsidP="00151131">
                              <w:pPr>
                                <w:spacing w:after="300"/>
                                <w:rPr>
                                  <w:rFonts w:eastAsia="Times New Roman" w:cs="Times New Roman"/>
                                  <w:szCs w:val="24"/>
                                </w:rPr>
                              </w:pPr>
                              <w:r w:rsidRPr="00151131">
                                <w:rPr>
                                  <w:rFonts w:ascii="Verdana" w:eastAsia="Times New Roman" w:hAnsi="Verdana" w:cs="Times New Roman"/>
                                  <w:b/>
                                  <w:bCs/>
                                  <w:color w:val="5C788C"/>
                                  <w:sz w:val="20"/>
                                </w:rPr>
                                <w:t>----------------------------------------------------</w:t>
                              </w:r>
                              <w:r w:rsidRPr="00151131">
                                <w:rPr>
                                  <w:rFonts w:ascii="Verdana" w:eastAsia="Times New Roman" w:hAnsi="Verdana" w:cs="Times New Roman"/>
                                  <w:b/>
                                  <w:bCs/>
                                  <w:color w:val="006699"/>
                                  <w:sz w:val="20"/>
                                </w:rPr>
                                <w:t xml:space="preserve"> </w:t>
                              </w:r>
                              <w:r w:rsidRPr="00151131">
                                <w:rPr>
                                  <w:rFonts w:ascii="Verdana" w:eastAsia="Times New Roman" w:hAnsi="Verdana" w:cs="Times New Roman"/>
                                  <w:b/>
                                  <w:bCs/>
                                  <w:color w:val="006699"/>
                                  <w:sz w:val="20"/>
                                  <w:szCs w:val="20"/>
                                </w:rPr>
                                <w:t> </w:t>
                              </w:r>
                            </w:p>
                            <w:p w:rsidR="00151131" w:rsidRPr="00151131" w:rsidRDefault="00151131" w:rsidP="00151131">
                              <w:pPr>
                                <w:spacing w:after="300"/>
                                <w:rPr>
                                  <w:rFonts w:eastAsia="Times New Roman" w:cs="Times New Roman"/>
                                  <w:szCs w:val="24"/>
                                </w:rPr>
                              </w:pPr>
                              <w:r w:rsidRPr="00151131">
                                <w:rPr>
                                  <w:rFonts w:ascii="Verdana" w:eastAsia="Times New Roman" w:hAnsi="Verdana" w:cs="Times New Roman"/>
                                  <w:b/>
                                  <w:bCs/>
                                  <w:color w:val="68A7BB"/>
                                  <w:sz w:val="20"/>
                                </w:rPr>
                                <w:t xml:space="preserve">NOTE: </w:t>
                              </w:r>
                              <w:hyperlink r:id="rId16" w:tgtFrame="_blank" w:history="1">
                                <w:r w:rsidRPr="00151131">
                                  <w:rPr>
                                    <w:rFonts w:ascii="Verdana" w:eastAsia="Times New Roman" w:hAnsi="Verdana" w:cs="Times New Roman"/>
                                    <w:b/>
                                    <w:bCs/>
                                    <w:color w:val="68A7BB"/>
                                    <w:sz w:val="20"/>
                                    <w:u w:val="single"/>
                                  </w:rPr>
                                  <w:t xml:space="preserve">ASEP Board of Directors with approval of The </w:t>
                                </w:r>
                                <w:r w:rsidRPr="00151131">
                                  <w:rPr>
                                    <w:rFonts w:ascii="Verdana" w:eastAsia="Times New Roman" w:hAnsi="Verdana" w:cs="Times New Roman"/>
                                    <w:b/>
                                    <w:bCs/>
                                    <w:color w:val="68A7BB"/>
                                    <w:sz w:val="20"/>
                                    <w:u w:val="single"/>
                                  </w:rPr>
                                  <w:lastRenderedPageBreak/>
                                  <w:t xml:space="preserve">Center for Exercise Physiology-online </w:t>
                                </w:r>
                              </w:hyperlink>
                              <w:r w:rsidRPr="00151131">
                                <w:rPr>
                                  <w:rFonts w:ascii="Verdana" w:eastAsia="Times New Roman" w:hAnsi="Verdana" w:cs="Times New Roman"/>
                                  <w:b/>
                                  <w:bCs/>
                                  <w:color w:val="5C788C"/>
                                  <w:sz w:val="20"/>
                                </w:rPr>
                                <w:t xml:space="preserve">developed the "EPC Petition Guidelines" for doctorate exercise physiologists to become Board Certified. </w:t>
                              </w:r>
                            </w:p>
                          </w:tc>
                        </w:tr>
                      </w:tbl>
                      <w:p w:rsidR="00151131" w:rsidRPr="00151131" w:rsidRDefault="00151131" w:rsidP="00151131">
                        <w:pPr>
                          <w:rPr>
                            <w:rFonts w:eastAsia="Times New Roman" w:cs="Times New Roman"/>
                            <w:szCs w:val="24"/>
                          </w:rPr>
                        </w:pPr>
                      </w:p>
                    </w:tc>
                  </w:tr>
                  <w:tr w:rsidR="00151131" w:rsidRPr="00151131">
                    <w:trPr>
                      <w:tblCellSpacing w:w="0" w:type="dxa"/>
                    </w:trPr>
                    <w:tc>
                      <w:tcPr>
                        <w:tcW w:w="5000" w:type="pct"/>
                        <w:shd w:val="clear" w:color="auto" w:fill="FFFFFF"/>
                        <w:hideMark/>
                      </w:tcPr>
                      <w:tbl>
                        <w:tblPr>
                          <w:tblW w:w="5000" w:type="pct"/>
                          <w:tblCellSpacing w:w="0" w:type="dxa"/>
                          <w:tblCellMar>
                            <w:left w:w="0" w:type="dxa"/>
                            <w:right w:w="0" w:type="dxa"/>
                          </w:tblCellMar>
                          <w:tblLook w:val="04A0"/>
                        </w:tblPr>
                        <w:tblGrid>
                          <w:gridCol w:w="6450"/>
                        </w:tblGrid>
                        <w:tr w:rsidR="00151131" w:rsidRPr="00151131">
                          <w:trPr>
                            <w:trHeight w:val="15"/>
                            <w:tblCellSpacing w:w="0" w:type="dxa"/>
                          </w:trPr>
                          <w:tc>
                            <w:tcPr>
                              <w:tcW w:w="0" w:type="auto"/>
                              <w:shd w:val="clear" w:color="auto" w:fill="6C8591"/>
                              <w:vAlign w:val="center"/>
                              <w:hideMark/>
                            </w:tcPr>
                            <w:p w:rsidR="00151131" w:rsidRPr="00151131" w:rsidRDefault="00151131" w:rsidP="00151131">
                              <w:pPr>
                                <w:spacing w:after="300"/>
                                <w:rPr>
                                  <w:rFonts w:eastAsia="Times New Roman" w:cs="Times New Roman"/>
                                  <w:sz w:val="2"/>
                                  <w:szCs w:val="24"/>
                                </w:rPr>
                              </w:pPr>
                            </w:p>
                          </w:tc>
                        </w:tr>
                      </w:tbl>
                      <w:p w:rsidR="00151131" w:rsidRPr="00151131" w:rsidRDefault="00151131" w:rsidP="00151131">
                        <w:pPr>
                          <w:rPr>
                            <w:rFonts w:eastAsia="Times New Roman" w:cs="Times New Roman"/>
                            <w:vanish/>
                            <w:szCs w:val="24"/>
                          </w:rPr>
                        </w:pPr>
                      </w:p>
                      <w:tbl>
                        <w:tblPr>
                          <w:tblW w:w="5000" w:type="pct"/>
                          <w:tblCellSpacing w:w="0" w:type="dxa"/>
                          <w:tblCellMar>
                            <w:top w:w="75" w:type="dxa"/>
                            <w:left w:w="75" w:type="dxa"/>
                            <w:bottom w:w="75" w:type="dxa"/>
                            <w:right w:w="75" w:type="dxa"/>
                          </w:tblCellMar>
                          <w:tblLook w:val="04A0"/>
                        </w:tblPr>
                        <w:tblGrid>
                          <w:gridCol w:w="6450"/>
                        </w:tblGrid>
                        <w:tr w:rsidR="00151131" w:rsidRPr="00151131">
                          <w:trPr>
                            <w:tblCellSpacing w:w="0" w:type="dxa"/>
                          </w:trPr>
                          <w:tc>
                            <w:tcPr>
                              <w:tcW w:w="0" w:type="auto"/>
                              <w:vAlign w:val="center"/>
                              <w:hideMark/>
                            </w:tcPr>
                            <w:p w:rsidR="00151131" w:rsidRPr="00151131" w:rsidRDefault="00151131" w:rsidP="00151131">
                              <w:pPr>
                                <w:spacing w:after="300"/>
                                <w:rPr>
                                  <w:rFonts w:ascii="Verdana" w:eastAsia="Times New Roman" w:hAnsi="Verdana" w:cs="Times New Roman"/>
                                  <w:color w:val="5C788C"/>
                                  <w:sz w:val="20"/>
                                  <w:szCs w:val="20"/>
                                </w:rPr>
                              </w:pPr>
                              <w:r w:rsidRPr="00151131">
                                <w:rPr>
                                  <w:rFonts w:ascii="Verdana" w:eastAsia="Times New Roman" w:hAnsi="Verdana" w:cs="Times New Roman"/>
                                  <w:color w:val="5C788C"/>
                                  <w:sz w:val="20"/>
                                  <w:szCs w:val="20"/>
                                </w:rPr>
                                <w:t>Thank you for perusing our opinions, facts and opportunities in this edition of the ASEP-Newsletter.  </w:t>
                              </w:r>
                            </w:p>
                            <w:p w:rsidR="00151131" w:rsidRPr="00151131" w:rsidRDefault="00151131" w:rsidP="00151131">
                              <w:pPr>
                                <w:spacing w:after="300"/>
                                <w:rPr>
                                  <w:rFonts w:ascii="Verdana" w:eastAsia="Times New Roman" w:hAnsi="Verdana" w:cs="Times New Roman"/>
                                  <w:color w:val="5C788C"/>
                                  <w:sz w:val="20"/>
                                  <w:szCs w:val="20"/>
                                </w:rPr>
                              </w:pPr>
                              <w:r w:rsidRPr="00151131">
                                <w:rPr>
                                  <w:rFonts w:ascii="Verdana" w:eastAsia="Times New Roman" w:hAnsi="Verdana" w:cs="Times New Roman"/>
                                  <w:b/>
                                  <w:bCs/>
                                  <w:color w:val="5C788C"/>
                                  <w:sz w:val="20"/>
                                  <w:szCs w:val="20"/>
                                </w:rPr>
                                <w:t>Sincerely,</w:t>
                              </w:r>
                              <w:r w:rsidRPr="00151131">
                                <w:rPr>
                                  <w:rFonts w:ascii="Verdana" w:eastAsia="Times New Roman" w:hAnsi="Verdana" w:cs="Times New Roman"/>
                                  <w:color w:val="5C788C"/>
                                  <w:sz w:val="20"/>
                                  <w:szCs w:val="20"/>
                                </w:rPr>
                                <w:t xml:space="preserve"> </w:t>
                              </w:r>
                              <w:r w:rsidRPr="00151131">
                                <w:rPr>
                                  <w:rFonts w:ascii="Verdana" w:eastAsia="Times New Roman" w:hAnsi="Verdana" w:cs="Times New Roman"/>
                                  <w:color w:val="5C788C"/>
                                  <w:sz w:val="20"/>
                                  <w:szCs w:val="20"/>
                                </w:rPr>
                                <w:br/>
                                <w:t>Lonnie Lowery</w:t>
                              </w:r>
                              <w:r w:rsidRPr="00151131">
                                <w:rPr>
                                  <w:rFonts w:ascii="Verdana" w:eastAsia="Times New Roman" w:hAnsi="Verdana" w:cs="Times New Roman"/>
                                  <w:color w:val="5C788C"/>
                                  <w:sz w:val="20"/>
                                  <w:szCs w:val="20"/>
                                </w:rPr>
                                <w:br/>
                                <w:t xml:space="preserve">American Society of Exercise Physiologists </w:t>
                              </w:r>
                            </w:p>
                          </w:tc>
                        </w:tr>
                      </w:tbl>
                      <w:p w:rsidR="00151131" w:rsidRPr="00151131" w:rsidRDefault="00151131" w:rsidP="00151131">
                        <w:pPr>
                          <w:rPr>
                            <w:rFonts w:eastAsia="Times New Roman" w:cs="Times New Roman"/>
                            <w:szCs w:val="24"/>
                          </w:rPr>
                        </w:pPr>
                      </w:p>
                    </w:tc>
                  </w:tr>
                </w:tbl>
                <w:p w:rsidR="00151131" w:rsidRPr="00151131" w:rsidRDefault="00151131" w:rsidP="00151131">
                  <w:pPr>
                    <w:rPr>
                      <w:rFonts w:eastAsia="Times New Roman" w:cs="Times New Roman"/>
                      <w:szCs w:val="24"/>
                    </w:rPr>
                  </w:pPr>
                </w:p>
              </w:tc>
            </w:tr>
          </w:tbl>
          <w:p w:rsidR="00151131" w:rsidRPr="00151131" w:rsidRDefault="00151131" w:rsidP="00151131">
            <w:pPr>
              <w:rPr>
                <w:rFonts w:eastAsia="Times New Roman" w:cs="Times New Roman"/>
                <w:szCs w:val="24"/>
              </w:rPr>
            </w:pPr>
          </w:p>
        </w:tc>
      </w:tr>
      <w:tr w:rsidR="00151131" w:rsidRPr="00151131" w:rsidTr="00151131">
        <w:trPr>
          <w:trHeight w:val="150"/>
          <w:tblCellSpacing w:w="0" w:type="dxa"/>
          <w:jc w:val="center"/>
        </w:trPr>
        <w:tc>
          <w:tcPr>
            <w:tcW w:w="5000" w:type="pct"/>
            <w:vAlign w:val="center"/>
            <w:hideMark/>
          </w:tcPr>
          <w:tbl>
            <w:tblPr>
              <w:tblW w:w="5000" w:type="pct"/>
              <w:tblCellSpacing w:w="0" w:type="dxa"/>
              <w:tblBorders>
                <w:top w:val="dashed" w:sz="12" w:space="0" w:color="6C8591"/>
                <w:left w:val="dashed" w:sz="12" w:space="0" w:color="6C8591"/>
                <w:bottom w:val="dashed" w:sz="12" w:space="0" w:color="6C8591"/>
                <w:right w:val="dashed" w:sz="12" w:space="0" w:color="6C8591"/>
              </w:tblBorders>
              <w:shd w:val="clear" w:color="auto" w:fill="FFFFCC"/>
              <w:tblCellMar>
                <w:top w:w="150" w:type="dxa"/>
                <w:left w:w="150" w:type="dxa"/>
                <w:bottom w:w="150" w:type="dxa"/>
                <w:right w:w="150" w:type="dxa"/>
              </w:tblCellMar>
              <w:tblLook w:val="04A0"/>
            </w:tblPr>
            <w:tblGrid>
              <w:gridCol w:w="386"/>
              <w:gridCol w:w="8614"/>
            </w:tblGrid>
            <w:tr w:rsidR="00151131" w:rsidRPr="00151131">
              <w:trPr>
                <w:tblCellSpacing w:w="0" w:type="dxa"/>
              </w:trPr>
              <w:tc>
                <w:tcPr>
                  <w:tcW w:w="0" w:type="auto"/>
                  <w:tcBorders>
                    <w:top w:val="nil"/>
                    <w:left w:val="nil"/>
                    <w:bottom w:val="nil"/>
                    <w:right w:val="nil"/>
                  </w:tcBorders>
                  <w:shd w:val="clear" w:color="auto" w:fill="FFFFCC"/>
                  <w:hideMark/>
                </w:tcPr>
                <w:p w:rsidR="00151131" w:rsidRPr="00151131" w:rsidRDefault="00151131" w:rsidP="00151131">
                  <w:pPr>
                    <w:spacing w:before="90"/>
                    <w:rPr>
                      <w:rFonts w:ascii="Verdana" w:eastAsia="Times New Roman" w:hAnsi="Verdana" w:cs="Times New Roman"/>
                      <w:color w:val="FFA500"/>
                      <w:sz w:val="36"/>
                      <w:szCs w:val="36"/>
                    </w:rPr>
                  </w:pPr>
                </w:p>
              </w:tc>
              <w:tc>
                <w:tcPr>
                  <w:tcW w:w="0" w:type="auto"/>
                  <w:tcBorders>
                    <w:top w:val="nil"/>
                    <w:left w:val="nil"/>
                    <w:bottom w:val="nil"/>
                    <w:right w:val="nil"/>
                  </w:tcBorders>
                  <w:shd w:val="clear" w:color="auto" w:fill="FFFFCC"/>
                  <w:vAlign w:val="center"/>
                  <w:hideMark/>
                </w:tcPr>
                <w:p w:rsidR="00151131" w:rsidRPr="00151131" w:rsidRDefault="00151131" w:rsidP="00151131">
                  <w:pPr>
                    <w:spacing w:before="90"/>
                    <w:jc w:val="center"/>
                    <w:rPr>
                      <w:rFonts w:ascii="Verdana" w:eastAsia="Times New Roman" w:hAnsi="Verdana" w:cs="Times New Roman"/>
                      <w:color w:val="6C8591"/>
                      <w:sz w:val="16"/>
                      <w:szCs w:val="16"/>
                    </w:rPr>
                  </w:pPr>
                  <w:r w:rsidRPr="00151131">
                    <w:rPr>
                      <w:rFonts w:ascii="Verdana" w:eastAsia="Times New Roman" w:hAnsi="Verdana" w:cs="Times New Roman"/>
                      <w:color w:val="6C8591"/>
                      <w:sz w:val="16"/>
                      <w:szCs w:val="16"/>
                    </w:rPr>
                    <w:t>All contents are copyright 1997-2007 American Society of Exercise Physiologists.</w:t>
                  </w:r>
                </w:p>
              </w:tc>
            </w:tr>
            <w:tr w:rsidR="00151131" w:rsidRPr="00151131">
              <w:trPr>
                <w:tblCellSpacing w:w="0" w:type="dxa"/>
              </w:trPr>
              <w:tc>
                <w:tcPr>
                  <w:tcW w:w="0" w:type="auto"/>
                  <w:gridSpan w:val="2"/>
                  <w:tcBorders>
                    <w:top w:val="nil"/>
                    <w:left w:val="nil"/>
                    <w:bottom w:val="nil"/>
                    <w:right w:val="nil"/>
                  </w:tcBorders>
                  <w:shd w:val="clear" w:color="auto" w:fill="FFFFCC"/>
                  <w:vAlign w:val="center"/>
                  <w:hideMark/>
                </w:tcPr>
                <w:p w:rsidR="00151131" w:rsidRPr="00151131" w:rsidRDefault="00151131" w:rsidP="00151131">
                  <w:pPr>
                    <w:spacing w:before="90"/>
                    <w:rPr>
                      <w:rFonts w:ascii="Verdana" w:eastAsia="Times New Roman" w:hAnsi="Verdana" w:cs="Times New Roman"/>
                      <w:color w:val="FFA500"/>
                      <w:sz w:val="16"/>
                      <w:szCs w:val="16"/>
                    </w:rPr>
                  </w:pPr>
                </w:p>
              </w:tc>
            </w:tr>
          </w:tbl>
          <w:p w:rsidR="00151131" w:rsidRPr="00151131" w:rsidRDefault="00151131" w:rsidP="00151131">
            <w:pPr>
              <w:spacing w:line="150" w:lineRule="atLeast"/>
              <w:rPr>
                <w:rFonts w:eastAsia="Times New Roman" w:cs="Times New Roman"/>
                <w:szCs w:val="24"/>
              </w:rPr>
            </w:pPr>
          </w:p>
        </w:tc>
      </w:tr>
    </w:tbl>
    <w:p w:rsidR="00151131" w:rsidRPr="00151131" w:rsidRDefault="00151131" w:rsidP="00151131">
      <w:pPr>
        <w:shd w:val="clear" w:color="auto" w:fill="FFFFFF"/>
        <w:jc w:val="center"/>
        <w:rPr>
          <w:rFonts w:eastAsia="Times New Roman" w:cs="Times New Roman"/>
          <w:vanish/>
          <w:szCs w:val="24"/>
        </w:rPr>
      </w:pPr>
    </w:p>
    <w:tbl>
      <w:tblPr>
        <w:tblW w:w="0" w:type="auto"/>
        <w:jc w:val="center"/>
        <w:tblCellSpacing w:w="0" w:type="dxa"/>
        <w:tblCellMar>
          <w:left w:w="0" w:type="dxa"/>
          <w:right w:w="0" w:type="dxa"/>
        </w:tblCellMar>
        <w:tblLook w:val="04A0"/>
      </w:tblPr>
      <w:tblGrid>
        <w:gridCol w:w="9360"/>
      </w:tblGrid>
      <w:tr w:rsidR="00151131" w:rsidRPr="00151131" w:rsidTr="00151131">
        <w:trPr>
          <w:tblCellSpacing w:w="0" w:type="dxa"/>
          <w:jc w:val="center"/>
        </w:trPr>
        <w:tc>
          <w:tcPr>
            <w:tcW w:w="0" w:type="auto"/>
            <w:vAlign w:val="center"/>
            <w:hideMark/>
          </w:tcPr>
          <w:p w:rsidR="00151131" w:rsidRPr="00151131" w:rsidRDefault="008A6FD6" w:rsidP="00151131">
            <w:pPr>
              <w:shd w:val="clear" w:color="auto" w:fill="FFFFFF"/>
              <w:divId w:val="2010207526"/>
              <w:rPr>
                <w:rFonts w:ascii="Verdana" w:eastAsia="Times New Roman" w:hAnsi="Verdana" w:cs="Times New Roman"/>
                <w:b/>
                <w:bCs/>
                <w:color w:val="000000"/>
                <w:sz w:val="16"/>
                <w:szCs w:val="16"/>
              </w:rPr>
            </w:pPr>
            <w:hyperlink r:id="rId17" w:tgtFrame="_blank" w:history="1">
              <w:r w:rsidR="00151131" w:rsidRPr="00151131">
                <w:rPr>
                  <w:rFonts w:ascii="Verdana" w:eastAsia="Times New Roman" w:hAnsi="Verdana" w:cs="Times New Roman"/>
                  <w:b/>
                  <w:bCs/>
                  <w:color w:val="0000FF"/>
                  <w:sz w:val="16"/>
                  <w:u w:val="single"/>
                </w:rPr>
                <w:t>Forward email</w:t>
              </w:r>
            </w:hyperlink>
          </w:p>
          <w:tbl>
            <w:tblPr>
              <w:tblW w:w="9000" w:type="dxa"/>
              <w:tblCellSpacing w:w="0" w:type="dxa"/>
              <w:shd w:val="clear" w:color="auto" w:fill="FFFFFF"/>
              <w:tblCellMar>
                <w:left w:w="0" w:type="dxa"/>
                <w:right w:w="0" w:type="dxa"/>
              </w:tblCellMar>
              <w:tblLook w:val="04A0"/>
            </w:tblPr>
            <w:tblGrid>
              <w:gridCol w:w="7388"/>
              <w:gridCol w:w="1612"/>
            </w:tblGrid>
            <w:tr w:rsidR="00151131" w:rsidRPr="00151131">
              <w:trPr>
                <w:tblCellSpacing w:w="0" w:type="dxa"/>
              </w:trPr>
              <w:tc>
                <w:tcPr>
                  <w:tcW w:w="0" w:type="auto"/>
                  <w:shd w:val="clear" w:color="auto" w:fill="FFFFFF"/>
                  <w:vAlign w:val="center"/>
                  <w:hideMark/>
                </w:tcPr>
                <w:p w:rsidR="00151131" w:rsidRPr="00151131" w:rsidRDefault="008A6FD6" w:rsidP="00151131">
                  <w:pPr>
                    <w:rPr>
                      <w:rFonts w:ascii="Verdana" w:eastAsia="Times New Roman" w:hAnsi="Verdana" w:cs="Times New Roman"/>
                      <w:color w:val="000000"/>
                      <w:sz w:val="16"/>
                      <w:szCs w:val="16"/>
                    </w:rPr>
                  </w:pPr>
                  <w:hyperlink r:id="rId18" w:tgtFrame="_blank" w:history="1">
                    <w:r w:rsidRPr="008A6FD6">
                      <w:rPr>
                        <w:rFonts w:ascii="Verdana" w:eastAsia="Times New Roman" w:hAnsi="Verdana" w:cs="Times New Roman"/>
                        <w:color w:val="0000FF"/>
                        <w:sz w:val="16"/>
                        <w:szCs w:val="16"/>
                      </w:rPr>
                      <w:pict>
                        <v:shape id="_x0000_i1026" type="#_x0000_t75" alt="Safe Unsubscribe" href="http://visitor.constantcontact.com/d.jsp?v=001_E1ee4Kj9gCH_BKWU7wgMlCiP74iJvBkIgNzVhK6XRY-wu5UcpJx9oxTsX33mGoV&amp;p=un" target="&quot;_blank&quot;" style="width:24pt;height:24pt" o:button="t"/>
                      </w:pict>
                    </w:r>
                  </w:hyperlink>
                </w:p>
                <w:p w:rsidR="00151131" w:rsidRPr="00151131" w:rsidRDefault="00151131" w:rsidP="00151131">
                  <w:pPr>
                    <w:rPr>
                      <w:rFonts w:ascii="Verdana" w:eastAsia="Times New Roman" w:hAnsi="Verdana" w:cs="Times New Roman"/>
                      <w:color w:val="000000"/>
                      <w:sz w:val="16"/>
                      <w:szCs w:val="16"/>
                    </w:rPr>
                  </w:pPr>
                  <w:r w:rsidRPr="00151131">
                    <w:rPr>
                      <w:rFonts w:ascii="Verdana" w:eastAsia="Times New Roman" w:hAnsi="Verdana" w:cs="Times New Roman"/>
                      <w:color w:val="000000"/>
                      <w:sz w:val="16"/>
                      <w:szCs w:val="16"/>
                    </w:rPr>
                    <w:t xml:space="preserve">This email was sent to tboone2@css.edu by </w:t>
                  </w:r>
                  <w:hyperlink r:id="rId19" w:tgtFrame="_blank" w:history="1">
                    <w:r w:rsidRPr="00151131">
                      <w:rPr>
                        <w:rFonts w:ascii="Verdana" w:eastAsia="Times New Roman" w:hAnsi="Verdana" w:cs="Times New Roman"/>
                        <w:color w:val="0000FF"/>
                        <w:sz w:val="16"/>
                        <w:u w:val="single"/>
                      </w:rPr>
                      <w:t>lonman7@hotmail.com</w:t>
                    </w:r>
                  </w:hyperlink>
                  <w:r w:rsidRPr="00151131">
                    <w:rPr>
                      <w:rFonts w:ascii="Verdana" w:eastAsia="Times New Roman" w:hAnsi="Verdana" w:cs="Times New Roman"/>
                      <w:color w:val="000000"/>
                      <w:sz w:val="16"/>
                      <w:szCs w:val="16"/>
                    </w:rPr>
                    <w:t>.</w:t>
                  </w:r>
                </w:p>
                <w:p w:rsidR="00151131" w:rsidRPr="00151131" w:rsidRDefault="008A6FD6" w:rsidP="00151131">
                  <w:pPr>
                    <w:rPr>
                      <w:rFonts w:ascii="Verdana" w:eastAsia="Times New Roman" w:hAnsi="Verdana" w:cs="Times New Roman"/>
                      <w:color w:val="000000"/>
                      <w:sz w:val="16"/>
                      <w:szCs w:val="16"/>
                    </w:rPr>
                  </w:pPr>
                  <w:hyperlink r:id="rId20" w:tgtFrame="_blank" w:history="1">
                    <w:r w:rsidR="00151131" w:rsidRPr="00151131">
                      <w:rPr>
                        <w:rFonts w:ascii="Verdana" w:eastAsia="Times New Roman" w:hAnsi="Verdana" w:cs="Times New Roman"/>
                        <w:color w:val="0000FF"/>
                        <w:sz w:val="16"/>
                        <w:u w:val="single"/>
                      </w:rPr>
                      <w:t>Update Profile/Email Address</w:t>
                    </w:r>
                  </w:hyperlink>
                  <w:r w:rsidR="00151131" w:rsidRPr="00151131">
                    <w:rPr>
                      <w:rFonts w:ascii="Verdana" w:eastAsia="Times New Roman" w:hAnsi="Verdana" w:cs="Times New Roman"/>
                      <w:color w:val="000000"/>
                      <w:sz w:val="16"/>
                      <w:szCs w:val="16"/>
                    </w:rPr>
                    <w:t xml:space="preserve"> | Instant removal with </w:t>
                  </w:r>
                  <w:hyperlink r:id="rId21" w:tgtFrame="_blank" w:history="1">
                    <w:proofErr w:type="spellStart"/>
                    <w:r w:rsidR="00151131" w:rsidRPr="00151131">
                      <w:rPr>
                        <w:rFonts w:ascii="Verdana" w:eastAsia="Times New Roman" w:hAnsi="Verdana" w:cs="Times New Roman"/>
                        <w:color w:val="0000FF"/>
                        <w:sz w:val="16"/>
                        <w:u w:val="single"/>
                      </w:rPr>
                      <w:t>SafeUnsubscribe</w:t>
                    </w:r>
                    <w:proofErr w:type="spellEnd"/>
                  </w:hyperlink>
                  <w:r w:rsidR="00151131" w:rsidRPr="00151131">
                    <w:rPr>
                      <w:rFonts w:ascii="Verdana" w:eastAsia="Times New Roman" w:hAnsi="Verdana" w:cs="Times New Roman"/>
                      <w:color w:val="000000"/>
                      <w:sz w:val="16"/>
                      <w:szCs w:val="16"/>
                    </w:rPr>
                    <w:t xml:space="preserve">™ | </w:t>
                  </w:r>
                  <w:hyperlink r:id="rId22" w:tgtFrame="_blank" w:history="1">
                    <w:r w:rsidR="00151131" w:rsidRPr="00151131">
                      <w:rPr>
                        <w:rFonts w:ascii="Verdana" w:eastAsia="Times New Roman" w:hAnsi="Verdana" w:cs="Times New Roman"/>
                        <w:color w:val="0000FF"/>
                        <w:sz w:val="16"/>
                        <w:u w:val="single"/>
                      </w:rPr>
                      <w:t>Privacy Policy</w:t>
                    </w:r>
                  </w:hyperlink>
                  <w:r w:rsidR="00151131" w:rsidRPr="00151131">
                    <w:rPr>
                      <w:rFonts w:ascii="Verdana" w:eastAsia="Times New Roman" w:hAnsi="Verdana" w:cs="Times New Roman"/>
                      <w:color w:val="000000"/>
                      <w:sz w:val="16"/>
                      <w:szCs w:val="16"/>
                    </w:rPr>
                    <w:t>.</w:t>
                  </w:r>
                </w:p>
              </w:tc>
              <w:tc>
                <w:tcPr>
                  <w:tcW w:w="0" w:type="auto"/>
                  <w:shd w:val="clear" w:color="auto" w:fill="FFFFFF"/>
                  <w:vAlign w:val="center"/>
                  <w:hideMark/>
                </w:tcPr>
                <w:p w:rsidR="00151131" w:rsidRPr="00151131" w:rsidRDefault="008A6FD6" w:rsidP="00151131">
                  <w:pPr>
                    <w:rPr>
                      <w:rFonts w:ascii="Verdana" w:eastAsia="Times New Roman" w:hAnsi="Verdana" w:cs="Times New Roman"/>
                      <w:color w:val="666666"/>
                      <w:sz w:val="16"/>
                      <w:szCs w:val="16"/>
                    </w:rPr>
                  </w:pPr>
                  <w:hyperlink r:id="rId23" w:tgtFrame="_blank" w:history="1">
                    <w:r w:rsidR="00151131" w:rsidRPr="00151131">
                      <w:rPr>
                        <w:rFonts w:ascii="Verdana" w:eastAsia="Times New Roman" w:hAnsi="Verdana" w:cs="Times New Roman"/>
                        <w:color w:val="666666"/>
                        <w:sz w:val="16"/>
                      </w:rPr>
                      <w:t>Email Marketing</w:t>
                    </w:r>
                  </w:hyperlink>
                  <w:r w:rsidR="00151131" w:rsidRPr="00151131">
                    <w:rPr>
                      <w:rFonts w:ascii="Verdana" w:eastAsia="Times New Roman" w:hAnsi="Verdana" w:cs="Times New Roman"/>
                      <w:color w:val="000000"/>
                      <w:sz w:val="16"/>
                      <w:szCs w:val="16"/>
                    </w:rPr>
                    <w:t xml:space="preserve"> by</w:t>
                  </w:r>
                </w:p>
                <w:p w:rsidR="00151131" w:rsidRPr="00151131" w:rsidRDefault="008A6FD6" w:rsidP="00151131">
                  <w:pPr>
                    <w:rPr>
                      <w:rFonts w:ascii="Verdana" w:eastAsia="Times New Roman" w:hAnsi="Verdana" w:cs="Times New Roman"/>
                      <w:color w:val="000000"/>
                      <w:sz w:val="16"/>
                      <w:szCs w:val="16"/>
                    </w:rPr>
                  </w:pPr>
                  <w:hyperlink r:id="rId24" w:tgtFrame="_blank" w:history="1">
                    <w:r w:rsidRPr="008A6FD6">
                      <w:rPr>
                        <w:rFonts w:ascii="Verdana" w:eastAsia="Times New Roman" w:hAnsi="Verdana" w:cs="Times New Roman"/>
                        <w:color w:val="0000FF"/>
                        <w:sz w:val="16"/>
                        <w:szCs w:val="16"/>
                      </w:rPr>
                      <w:pict>
                        <v:shape id="_x0000_i1027" type="#_x0000_t75" alt="" href="http://www.constantcontact.com/index.jsp?cc=TEM_News_200" target="&quot;_blank&quot;" style="width:24pt;height:24pt" o:button="t"/>
                      </w:pict>
                    </w:r>
                  </w:hyperlink>
                </w:p>
              </w:tc>
            </w:tr>
          </w:tbl>
          <w:p w:rsidR="00151131" w:rsidRPr="00151131" w:rsidRDefault="00151131" w:rsidP="00151131">
            <w:pPr>
              <w:shd w:val="clear" w:color="auto" w:fill="FFFFFF"/>
              <w:rPr>
                <w:rFonts w:ascii="Verdana" w:eastAsia="Times New Roman" w:hAnsi="Verdana" w:cs="Times New Roman"/>
                <w:color w:val="000000"/>
                <w:sz w:val="16"/>
                <w:szCs w:val="16"/>
              </w:rPr>
            </w:pPr>
            <w:r w:rsidRPr="00151131">
              <w:rPr>
                <w:rFonts w:ascii="Verdana" w:eastAsia="Times New Roman" w:hAnsi="Verdana" w:cs="Times New Roman"/>
                <w:color w:val="000000"/>
                <w:sz w:val="16"/>
                <w:szCs w:val="16"/>
              </w:rPr>
              <w:t>American Society of Exercise Physiologists | Dept. of Exercise Physiology | College of St. Scholastica | 1200 Kenwood Avenue | Duluth | MN | 55811</w:t>
            </w:r>
          </w:p>
        </w:tc>
      </w:tr>
    </w:tbl>
    <w:p w:rsidR="00C3114B" w:rsidRDefault="008A6FD6" w:rsidP="00151131">
      <w:pPr>
        <w:jc w:val="center"/>
      </w:pPr>
      <w:r w:rsidRPr="008A6FD6">
        <w:rPr>
          <w:rFonts w:eastAsia="Times New Roman" w:cs="Times New Roman"/>
          <w:szCs w:val="24"/>
        </w:rPr>
        <w:pict>
          <v:shape id="_x0000_i1028" type="#_x0000_t75" alt="" style="width:.75pt;height:.75pt"/>
        </w:pict>
      </w:r>
    </w:p>
    <w:sectPr w:rsidR="00C3114B" w:rsidSect="00C31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Geneva">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40C6"/>
    <w:multiLevelType w:val="multilevel"/>
    <w:tmpl w:val="09B8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1131"/>
    <w:rsid w:val="00151131"/>
    <w:rsid w:val="00405D97"/>
    <w:rsid w:val="00580A28"/>
    <w:rsid w:val="00660ED0"/>
    <w:rsid w:val="00747B30"/>
    <w:rsid w:val="0083760B"/>
    <w:rsid w:val="008A6FD6"/>
    <w:rsid w:val="00C3114B"/>
    <w:rsid w:val="00D75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1131"/>
    <w:rPr>
      <w:color w:val="0000FF"/>
      <w:u w:val="single"/>
    </w:rPr>
  </w:style>
  <w:style w:type="character" w:styleId="Strong">
    <w:name w:val="Strong"/>
    <w:basedOn w:val="DefaultParagraphFont"/>
    <w:uiPriority w:val="22"/>
    <w:qFormat/>
    <w:rsid w:val="00151131"/>
    <w:rPr>
      <w:b/>
      <w:bCs/>
    </w:rPr>
  </w:style>
</w:styles>
</file>

<file path=word/webSettings.xml><?xml version="1.0" encoding="utf-8"?>
<w:webSettings xmlns:r="http://schemas.openxmlformats.org/officeDocument/2006/relationships" xmlns:w="http://schemas.openxmlformats.org/wordprocessingml/2006/main">
  <w:divs>
    <w:div w:id="486433617">
      <w:bodyDiv w:val="1"/>
      <w:marLeft w:val="0"/>
      <w:marRight w:val="0"/>
      <w:marTop w:val="0"/>
      <w:marBottom w:val="0"/>
      <w:divBdr>
        <w:top w:val="none" w:sz="0" w:space="0" w:color="auto"/>
        <w:left w:val="none" w:sz="0" w:space="0" w:color="auto"/>
        <w:bottom w:val="none" w:sz="0" w:space="0" w:color="auto"/>
        <w:right w:val="none" w:sz="0" w:space="0" w:color="auto"/>
      </w:divBdr>
      <w:divsChild>
        <w:div w:id="945623620">
          <w:marLeft w:val="0"/>
          <w:marRight w:val="0"/>
          <w:marTop w:val="0"/>
          <w:marBottom w:val="0"/>
          <w:divBdr>
            <w:top w:val="none" w:sz="0" w:space="0" w:color="auto"/>
            <w:left w:val="none" w:sz="0" w:space="0" w:color="auto"/>
            <w:bottom w:val="none" w:sz="0" w:space="0" w:color="auto"/>
            <w:right w:val="none" w:sz="0" w:space="0" w:color="auto"/>
          </w:divBdr>
        </w:div>
        <w:div w:id="1233616692">
          <w:marLeft w:val="0"/>
          <w:marRight w:val="0"/>
          <w:marTop w:val="0"/>
          <w:marBottom w:val="0"/>
          <w:divBdr>
            <w:top w:val="none" w:sz="0" w:space="0" w:color="auto"/>
            <w:left w:val="none" w:sz="0" w:space="0" w:color="auto"/>
            <w:bottom w:val="none" w:sz="0" w:space="0" w:color="auto"/>
            <w:right w:val="none" w:sz="0" w:space="0" w:color="auto"/>
          </w:divBdr>
          <w:divsChild>
            <w:div w:id="1291715732">
              <w:marLeft w:val="0"/>
              <w:marRight w:val="0"/>
              <w:marTop w:val="0"/>
              <w:marBottom w:val="0"/>
              <w:divBdr>
                <w:top w:val="none" w:sz="0" w:space="0" w:color="auto"/>
                <w:left w:val="none" w:sz="0" w:space="0" w:color="auto"/>
                <w:bottom w:val="none" w:sz="0" w:space="0" w:color="auto"/>
                <w:right w:val="none" w:sz="0" w:space="0" w:color="auto"/>
              </w:divBdr>
            </w:div>
            <w:div w:id="1029642430">
              <w:marLeft w:val="0"/>
              <w:marRight w:val="0"/>
              <w:marTop w:val="0"/>
              <w:marBottom w:val="0"/>
              <w:divBdr>
                <w:top w:val="none" w:sz="0" w:space="0" w:color="auto"/>
                <w:left w:val="none" w:sz="0" w:space="0" w:color="auto"/>
                <w:bottom w:val="none" w:sz="0" w:space="0" w:color="auto"/>
                <w:right w:val="none" w:sz="0" w:space="0" w:color="auto"/>
              </w:divBdr>
            </w:div>
          </w:divsChild>
        </w:div>
        <w:div w:id="527909279">
          <w:marLeft w:val="0"/>
          <w:marRight w:val="0"/>
          <w:marTop w:val="0"/>
          <w:marBottom w:val="0"/>
          <w:divBdr>
            <w:top w:val="none" w:sz="0" w:space="0" w:color="auto"/>
            <w:left w:val="none" w:sz="0" w:space="0" w:color="auto"/>
            <w:bottom w:val="none" w:sz="0" w:space="0" w:color="auto"/>
            <w:right w:val="none" w:sz="0" w:space="0" w:color="auto"/>
          </w:divBdr>
        </w:div>
        <w:div w:id="120341871">
          <w:marLeft w:val="0"/>
          <w:marRight w:val="0"/>
          <w:marTop w:val="0"/>
          <w:marBottom w:val="0"/>
          <w:divBdr>
            <w:top w:val="none" w:sz="0" w:space="0" w:color="auto"/>
            <w:left w:val="none" w:sz="0" w:space="0" w:color="auto"/>
            <w:bottom w:val="none" w:sz="0" w:space="0" w:color="auto"/>
            <w:right w:val="none" w:sz="0" w:space="0" w:color="auto"/>
          </w:divBdr>
        </w:div>
        <w:div w:id="1737123923">
          <w:marLeft w:val="0"/>
          <w:marRight w:val="0"/>
          <w:marTop w:val="0"/>
          <w:marBottom w:val="0"/>
          <w:divBdr>
            <w:top w:val="none" w:sz="0" w:space="0" w:color="auto"/>
            <w:left w:val="none" w:sz="0" w:space="0" w:color="auto"/>
            <w:bottom w:val="none" w:sz="0" w:space="0" w:color="auto"/>
            <w:right w:val="none" w:sz="0" w:space="0" w:color="auto"/>
          </w:divBdr>
          <w:divsChild>
            <w:div w:id="1242447192">
              <w:marLeft w:val="0"/>
              <w:marRight w:val="0"/>
              <w:marTop w:val="0"/>
              <w:marBottom w:val="0"/>
              <w:divBdr>
                <w:top w:val="none" w:sz="0" w:space="0" w:color="auto"/>
                <w:left w:val="none" w:sz="0" w:space="0" w:color="auto"/>
                <w:bottom w:val="none" w:sz="0" w:space="0" w:color="auto"/>
                <w:right w:val="none" w:sz="0" w:space="0" w:color="auto"/>
              </w:divBdr>
            </w:div>
          </w:divsChild>
        </w:div>
        <w:div w:id="1683581945">
          <w:marLeft w:val="0"/>
          <w:marRight w:val="0"/>
          <w:marTop w:val="0"/>
          <w:marBottom w:val="0"/>
          <w:divBdr>
            <w:top w:val="none" w:sz="0" w:space="0" w:color="auto"/>
            <w:left w:val="none" w:sz="0" w:space="0" w:color="auto"/>
            <w:bottom w:val="none" w:sz="0" w:space="0" w:color="auto"/>
            <w:right w:val="none" w:sz="0" w:space="0" w:color="auto"/>
          </w:divBdr>
        </w:div>
        <w:div w:id="1158768684">
          <w:marLeft w:val="0"/>
          <w:marRight w:val="0"/>
          <w:marTop w:val="0"/>
          <w:marBottom w:val="0"/>
          <w:divBdr>
            <w:top w:val="none" w:sz="0" w:space="0" w:color="auto"/>
            <w:left w:val="none" w:sz="0" w:space="0" w:color="auto"/>
            <w:bottom w:val="none" w:sz="0" w:space="0" w:color="auto"/>
            <w:right w:val="none" w:sz="0" w:space="0" w:color="auto"/>
          </w:divBdr>
        </w:div>
        <w:div w:id="1995209347">
          <w:marLeft w:val="0"/>
          <w:marRight w:val="0"/>
          <w:marTop w:val="0"/>
          <w:marBottom w:val="0"/>
          <w:divBdr>
            <w:top w:val="none" w:sz="0" w:space="0" w:color="auto"/>
            <w:left w:val="none" w:sz="0" w:space="0" w:color="auto"/>
            <w:bottom w:val="none" w:sz="0" w:space="0" w:color="auto"/>
            <w:right w:val="none" w:sz="0" w:space="0" w:color="auto"/>
          </w:divBdr>
        </w:div>
        <w:div w:id="312292597">
          <w:marLeft w:val="0"/>
          <w:marRight w:val="0"/>
          <w:marTop w:val="0"/>
          <w:marBottom w:val="0"/>
          <w:divBdr>
            <w:top w:val="none" w:sz="0" w:space="0" w:color="auto"/>
            <w:left w:val="none" w:sz="0" w:space="0" w:color="auto"/>
            <w:bottom w:val="none" w:sz="0" w:space="0" w:color="auto"/>
            <w:right w:val="none" w:sz="0" w:space="0" w:color="auto"/>
          </w:divBdr>
        </w:div>
        <w:div w:id="988443673">
          <w:marLeft w:val="0"/>
          <w:marRight w:val="0"/>
          <w:marTop w:val="0"/>
          <w:marBottom w:val="0"/>
          <w:divBdr>
            <w:top w:val="none" w:sz="0" w:space="0" w:color="auto"/>
            <w:left w:val="none" w:sz="0" w:space="0" w:color="auto"/>
            <w:bottom w:val="none" w:sz="0" w:space="0" w:color="auto"/>
            <w:right w:val="none" w:sz="0" w:space="0" w:color="auto"/>
          </w:divBdr>
        </w:div>
        <w:div w:id="237910793">
          <w:marLeft w:val="0"/>
          <w:marRight w:val="0"/>
          <w:marTop w:val="0"/>
          <w:marBottom w:val="0"/>
          <w:divBdr>
            <w:top w:val="none" w:sz="0" w:space="0" w:color="auto"/>
            <w:left w:val="none" w:sz="0" w:space="0" w:color="auto"/>
            <w:bottom w:val="none" w:sz="0" w:space="0" w:color="auto"/>
            <w:right w:val="none" w:sz="0" w:space="0" w:color="auto"/>
          </w:divBdr>
        </w:div>
        <w:div w:id="1455707205">
          <w:marLeft w:val="0"/>
          <w:marRight w:val="0"/>
          <w:marTop w:val="0"/>
          <w:marBottom w:val="0"/>
          <w:divBdr>
            <w:top w:val="none" w:sz="0" w:space="0" w:color="auto"/>
            <w:left w:val="none" w:sz="0" w:space="0" w:color="auto"/>
            <w:bottom w:val="none" w:sz="0" w:space="0" w:color="auto"/>
            <w:right w:val="none" w:sz="0" w:space="0" w:color="auto"/>
          </w:divBdr>
        </w:div>
        <w:div w:id="2022655892">
          <w:marLeft w:val="0"/>
          <w:marRight w:val="0"/>
          <w:marTop w:val="0"/>
          <w:marBottom w:val="0"/>
          <w:divBdr>
            <w:top w:val="none" w:sz="0" w:space="0" w:color="auto"/>
            <w:left w:val="none" w:sz="0" w:space="0" w:color="auto"/>
            <w:bottom w:val="none" w:sz="0" w:space="0" w:color="auto"/>
            <w:right w:val="none" w:sz="0" w:space="0" w:color="auto"/>
          </w:divBdr>
          <w:divsChild>
            <w:div w:id="665671365">
              <w:marLeft w:val="0"/>
              <w:marRight w:val="0"/>
              <w:marTop w:val="0"/>
              <w:marBottom w:val="0"/>
              <w:divBdr>
                <w:top w:val="none" w:sz="0" w:space="0" w:color="auto"/>
                <w:left w:val="none" w:sz="0" w:space="0" w:color="auto"/>
                <w:bottom w:val="none" w:sz="0" w:space="0" w:color="auto"/>
                <w:right w:val="none" w:sz="0" w:space="0" w:color="auto"/>
              </w:divBdr>
            </w:div>
          </w:divsChild>
        </w:div>
        <w:div w:id="359670006">
          <w:marLeft w:val="0"/>
          <w:marRight w:val="0"/>
          <w:marTop w:val="0"/>
          <w:marBottom w:val="0"/>
          <w:divBdr>
            <w:top w:val="none" w:sz="0" w:space="0" w:color="auto"/>
            <w:left w:val="none" w:sz="0" w:space="0" w:color="auto"/>
            <w:bottom w:val="none" w:sz="0" w:space="0" w:color="auto"/>
            <w:right w:val="none" w:sz="0" w:space="0" w:color="auto"/>
          </w:divBdr>
        </w:div>
        <w:div w:id="445081551">
          <w:marLeft w:val="0"/>
          <w:marRight w:val="0"/>
          <w:marTop w:val="0"/>
          <w:marBottom w:val="0"/>
          <w:divBdr>
            <w:top w:val="none" w:sz="0" w:space="0" w:color="auto"/>
            <w:left w:val="none" w:sz="0" w:space="0" w:color="auto"/>
            <w:bottom w:val="none" w:sz="0" w:space="0" w:color="auto"/>
            <w:right w:val="none" w:sz="0" w:space="0" w:color="auto"/>
          </w:divBdr>
        </w:div>
        <w:div w:id="123430929">
          <w:marLeft w:val="0"/>
          <w:marRight w:val="0"/>
          <w:marTop w:val="0"/>
          <w:marBottom w:val="0"/>
          <w:divBdr>
            <w:top w:val="none" w:sz="0" w:space="0" w:color="auto"/>
            <w:left w:val="none" w:sz="0" w:space="0" w:color="auto"/>
            <w:bottom w:val="none" w:sz="0" w:space="0" w:color="auto"/>
            <w:right w:val="none" w:sz="0" w:space="0" w:color="auto"/>
          </w:divBdr>
        </w:div>
        <w:div w:id="126243853">
          <w:marLeft w:val="0"/>
          <w:marRight w:val="0"/>
          <w:marTop w:val="0"/>
          <w:marBottom w:val="0"/>
          <w:divBdr>
            <w:top w:val="none" w:sz="0" w:space="0" w:color="auto"/>
            <w:left w:val="none" w:sz="0" w:space="0" w:color="auto"/>
            <w:bottom w:val="none" w:sz="0" w:space="0" w:color="auto"/>
            <w:right w:val="none" w:sz="0" w:space="0" w:color="auto"/>
          </w:divBdr>
          <w:divsChild>
            <w:div w:id="64451986">
              <w:marLeft w:val="0"/>
              <w:marRight w:val="0"/>
              <w:marTop w:val="0"/>
              <w:marBottom w:val="0"/>
              <w:divBdr>
                <w:top w:val="none" w:sz="0" w:space="0" w:color="auto"/>
                <w:left w:val="none" w:sz="0" w:space="0" w:color="auto"/>
                <w:bottom w:val="none" w:sz="0" w:space="0" w:color="auto"/>
                <w:right w:val="none" w:sz="0" w:space="0" w:color="auto"/>
              </w:divBdr>
            </w:div>
          </w:divsChild>
        </w:div>
        <w:div w:id="517276763">
          <w:marLeft w:val="0"/>
          <w:marRight w:val="0"/>
          <w:marTop w:val="0"/>
          <w:marBottom w:val="0"/>
          <w:divBdr>
            <w:top w:val="none" w:sz="0" w:space="0" w:color="auto"/>
            <w:left w:val="none" w:sz="0" w:space="0" w:color="auto"/>
            <w:bottom w:val="none" w:sz="0" w:space="0" w:color="auto"/>
            <w:right w:val="none" w:sz="0" w:space="0" w:color="auto"/>
          </w:divBdr>
        </w:div>
        <w:div w:id="239608044">
          <w:marLeft w:val="0"/>
          <w:marRight w:val="0"/>
          <w:marTop w:val="0"/>
          <w:marBottom w:val="0"/>
          <w:divBdr>
            <w:top w:val="none" w:sz="0" w:space="0" w:color="auto"/>
            <w:left w:val="none" w:sz="0" w:space="0" w:color="auto"/>
            <w:bottom w:val="none" w:sz="0" w:space="0" w:color="auto"/>
            <w:right w:val="none" w:sz="0" w:space="0" w:color="auto"/>
          </w:divBdr>
          <w:divsChild>
            <w:div w:id="621304565">
              <w:marLeft w:val="0"/>
              <w:marRight w:val="0"/>
              <w:marTop w:val="0"/>
              <w:marBottom w:val="0"/>
              <w:divBdr>
                <w:top w:val="none" w:sz="0" w:space="0" w:color="auto"/>
                <w:left w:val="none" w:sz="0" w:space="0" w:color="auto"/>
                <w:bottom w:val="none" w:sz="0" w:space="0" w:color="auto"/>
                <w:right w:val="none" w:sz="0" w:space="0" w:color="auto"/>
              </w:divBdr>
            </w:div>
            <w:div w:id="895707110">
              <w:marLeft w:val="0"/>
              <w:marRight w:val="0"/>
              <w:marTop w:val="0"/>
              <w:marBottom w:val="0"/>
              <w:divBdr>
                <w:top w:val="none" w:sz="0" w:space="0" w:color="auto"/>
                <w:left w:val="none" w:sz="0" w:space="0" w:color="auto"/>
                <w:bottom w:val="none" w:sz="0" w:space="0" w:color="auto"/>
                <w:right w:val="none" w:sz="0" w:space="0" w:color="auto"/>
              </w:divBdr>
              <w:divsChild>
                <w:div w:id="2125616984">
                  <w:marLeft w:val="0"/>
                  <w:marRight w:val="0"/>
                  <w:marTop w:val="0"/>
                  <w:marBottom w:val="0"/>
                  <w:divBdr>
                    <w:top w:val="none" w:sz="0" w:space="0" w:color="auto"/>
                    <w:left w:val="none" w:sz="0" w:space="0" w:color="auto"/>
                    <w:bottom w:val="none" w:sz="0" w:space="0" w:color="auto"/>
                    <w:right w:val="none" w:sz="0" w:space="0" w:color="auto"/>
                  </w:divBdr>
                </w:div>
                <w:div w:id="17056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2047">
          <w:marLeft w:val="0"/>
          <w:marRight w:val="0"/>
          <w:marTop w:val="0"/>
          <w:marBottom w:val="0"/>
          <w:divBdr>
            <w:top w:val="none" w:sz="0" w:space="0" w:color="auto"/>
            <w:left w:val="none" w:sz="0" w:space="0" w:color="auto"/>
            <w:bottom w:val="none" w:sz="0" w:space="0" w:color="auto"/>
            <w:right w:val="none" w:sz="0" w:space="0" w:color="auto"/>
          </w:divBdr>
        </w:div>
        <w:div w:id="413431144">
          <w:marLeft w:val="0"/>
          <w:marRight w:val="0"/>
          <w:marTop w:val="0"/>
          <w:marBottom w:val="0"/>
          <w:divBdr>
            <w:top w:val="none" w:sz="0" w:space="0" w:color="auto"/>
            <w:left w:val="none" w:sz="0" w:space="0" w:color="auto"/>
            <w:bottom w:val="none" w:sz="0" w:space="0" w:color="auto"/>
            <w:right w:val="none" w:sz="0" w:space="0" w:color="auto"/>
          </w:divBdr>
        </w:div>
        <w:div w:id="922952599">
          <w:marLeft w:val="0"/>
          <w:marRight w:val="0"/>
          <w:marTop w:val="0"/>
          <w:marBottom w:val="0"/>
          <w:divBdr>
            <w:top w:val="none" w:sz="0" w:space="0" w:color="auto"/>
            <w:left w:val="none" w:sz="0" w:space="0" w:color="auto"/>
            <w:bottom w:val="none" w:sz="0" w:space="0" w:color="auto"/>
            <w:right w:val="none" w:sz="0" w:space="0" w:color="auto"/>
          </w:divBdr>
        </w:div>
        <w:div w:id="2010207526">
          <w:marLeft w:val="0"/>
          <w:marRight w:val="0"/>
          <w:marTop w:val="0"/>
          <w:marBottom w:val="0"/>
          <w:divBdr>
            <w:top w:val="none" w:sz="0" w:space="0" w:color="auto"/>
            <w:left w:val="none" w:sz="0" w:space="0" w:color="auto"/>
            <w:bottom w:val="none" w:sz="0" w:space="0" w:color="auto"/>
            <w:right w:val="none" w:sz="0" w:space="0" w:color="auto"/>
          </w:divBdr>
        </w:div>
        <w:div w:id="852575785">
          <w:marLeft w:val="0"/>
          <w:marRight w:val="0"/>
          <w:marTop w:val="0"/>
          <w:marBottom w:val="0"/>
          <w:divBdr>
            <w:top w:val="none" w:sz="0" w:space="0" w:color="auto"/>
            <w:left w:val="none" w:sz="0" w:space="0" w:color="auto"/>
            <w:bottom w:val="none" w:sz="0" w:space="0" w:color="auto"/>
            <w:right w:val="none" w:sz="0" w:space="0" w:color="auto"/>
          </w:divBdr>
        </w:div>
        <w:div w:id="916212637">
          <w:marLeft w:val="0"/>
          <w:marRight w:val="0"/>
          <w:marTop w:val="0"/>
          <w:marBottom w:val="0"/>
          <w:divBdr>
            <w:top w:val="none" w:sz="0" w:space="0" w:color="auto"/>
            <w:left w:val="none" w:sz="0" w:space="0" w:color="auto"/>
            <w:bottom w:val="none" w:sz="0" w:space="0" w:color="auto"/>
            <w:right w:val="none" w:sz="0" w:space="0" w:color="auto"/>
          </w:divBdr>
        </w:div>
        <w:div w:id="1378237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6.net/tn.jsp?et=1102624377621&amp;s=2&amp;e=001EseY6qJ6retRZLbUvV_BiM0JzbDV64S8eSETEzILSbxVgiH1I1A5dTAWXoq7a7006l6Wjv1hKon9G9bcqyLtdDF8DY-7Obs67F2NTahFG4B9eywOaBfOxizZnYZSqn2x" TargetMode="External"/><Relationship Id="rId13" Type="http://schemas.openxmlformats.org/officeDocument/2006/relationships/hyperlink" Target="http://rs6.net/tn.jsp?et=1102624377621&amp;s=2&amp;e=001EseY6qJ6reurtcm03AXieE9A_fT3BcjwEUpFSiRxKmYZvvmIVnVxIs2rKACa2X6ocos8Ele8XRTc_rZA-C91t19kOiTwVvG58Zm8uZ7qgoWCLofwx-gaAQDviipNEhIOKCViGG-0ILkszMGgSxi3rl0t5dI4rI_6" TargetMode="External"/><Relationship Id="rId18" Type="http://schemas.openxmlformats.org/officeDocument/2006/relationships/hyperlink" Target="http://visitor.constantcontact.com/d.jsp?v=001_E1ee4Kj9gCH_BKWU7wgMlCiP74iJvBkIgNzVhK6XRY-wu5UcpJx9oxTsX33mGoV&amp;p=u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visitor.constantcontact.com/d.jsp?v=001_E1ee4Kj9gCH_BKWU7wgMlCiP74iJvBkIgNzVhK6XRY-wu5UcpJx9oxTsX33mGoV&amp;p=un" TargetMode="External"/><Relationship Id="rId7" Type="http://schemas.openxmlformats.org/officeDocument/2006/relationships/hyperlink" Target="https://gweb1.css.edu/gw/webacc/ba3dc617eeea5cb5a4a68e22fa1714b68157b4/GWAP/HREF/?action=Attachment.View&amp;Item.Attachment.id=1&amp;User.context=ba3dc617eeea5cb5a4a68e22fa1714b68157b4&amp;Item.drn=230747z25z0&amp;Item.displayExternalImages=0" TargetMode="External"/><Relationship Id="rId12" Type="http://schemas.openxmlformats.org/officeDocument/2006/relationships/hyperlink" Target="http://visitor.constantcontact.com/email.jsp?m=1101686528177" TargetMode="External"/><Relationship Id="rId17" Type="http://schemas.openxmlformats.org/officeDocument/2006/relationships/hyperlink" Target="http://ui.constantcontact.com/sa/fwtf.jsp?m=1101686528177&amp;ea=tboone2%40css.edu&amp;a=11026243776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s6.net/tn.jsp?et=1102624377621&amp;s=2&amp;e=001EseY6qJ6reuxivSqGMjrfRwjutDMJHDNY0bbfnCSELp8oEfILrGF_zcYCmmyioxJEzRL4ONh-5Jb7nZEGoiGKVEzXXfhI_THFbgYJk2bPpM2-YWRo4mZpZfyOJVMIrvEXwKR4KfuJjo6VWz3teqMlQ==" TargetMode="External"/><Relationship Id="rId20" Type="http://schemas.openxmlformats.org/officeDocument/2006/relationships/hyperlink" Target="http://visitor.constantcontact.com/d.jsp?v=001_E1ee4Kj9gCH_BKWU7wgMlCiP74iJvBkIgNzVhK6XRY-wu5UcpJx9oxTsX33mGoV&amp;p=oo" TargetMode="External"/><Relationship Id="rId1" Type="http://schemas.openxmlformats.org/officeDocument/2006/relationships/numbering" Target="numbering.xml"/><Relationship Id="rId6" Type="http://schemas.openxmlformats.org/officeDocument/2006/relationships/hyperlink" Target="https://gweb1.css.edu/gw/webacc/ba3dc617eeea5cb5a4a68e22fa1714b68157b4/GWAP/HREF/?action=Attachment.View&amp;Item.Attachment.id=1&amp;User.context=ba3dc617eeea5cb5a4a68e22fa1714b68157b4&amp;Item.drn=230747z25z0&amp;Item.displayExternalImages=0" TargetMode="External"/><Relationship Id="rId11" Type="http://schemas.openxmlformats.org/officeDocument/2006/relationships/hyperlink" Target="http://rs6.net/tn.jsp?et=1102624377621&amp;s=2&amp;e=001EseY6qJ6reuxivSqGMjrfRwjutDMJHDNY0bbfnCSELp8oEfILrGF_zcYCmmyioxJEzRL4ONh-5Jb7nZEGoiGKVEzXXfhI_THFbgYJk2bPpM2-YWRo4mZpZfyOJVMIrvEXwKR4KfuJjo6VWz3teqMlQ==" TargetMode="External"/><Relationship Id="rId24" Type="http://schemas.openxmlformats.org/officeDocument/2006/relationships/hyperlink" Target="http://www.constantcontact.com/index.jsp?cc=TEM_News_200" TargetMode="External"/><Relationship Id="rId5" Type="http://schemas.openxmlformats.org/officeDocument/2006/relationships/hyperlink" Target="https://gweb1.css.edu/gw/webacc/ba3dc617eeea5cb5a4a68e22fa1714b68157b4/GWAP/HREF/?action=Attachment.View&amp;Item.Attachment.id=1&amp;User.context=ba3dc617eeea5cb5a4a68e22fa1714b68157b4&amp;Item.drn=230747z25z0&amp;Item.displayExternalImages=0" TargetMode="External"/><Relationship Id="rId15" Type="http://schemas.openxmlformats.org/officeDocument/2006/relationships/hyperlink" Target="http://rs6.net/tn.jsp?et=1102624377621&amp;s=2&amp;e=001EseY6qJ6reuUURNnquNlwVwbzyEb8-CRU1qKCfqx3dU-JeEqgsBBajrQDF2QHkU8p18yfzHwhhjJ46haEK-NXl4oUXa2TUmtZEEg44c_TRRnjv_nT2TUrw==" TargetMode="External"/><Relationship Id="rId23" Type="http://schemas.openxmlformats.org/officeDocument/2006/relationships/hyperlink" Target="http://www.constantcontact.com/index.jsp?cc=TEM_News_200" TargetMode="External"/><Relationship Id="rId10" Type="http://schemas.openxmlformats.org/officeDocument/2006/relationships/hyperlink" Target="http://rs6.net/tn.jsp?et=1102624377621&amp;s=2&amp;e=001EseY6qJ6retXEKANIjAFADiz7xA9rOXbN5BYIhr6j5rd_AYo1q5m49yJTLGKpO4EyfiYfWxBAPUsdvCkO_5e1_fYn8oPg9NEWORmwcRxgeg=" TargetMode="External"/><Relationship Id="rId19" Type="http://schemas.openxmlformats.org/officeDocument/2006/relationships/hyperlink" Target="mailto:lonman7@hotmail.com" TargetMode="External"/><Relationship Id="rId4" Type="http://schemas.openxmlformats.org/officeDocument/2006/relationships/webSettings" Target="webSettings.xml"/><Relationship Id="rId9" Type="http://schemas.openxmlformats.org/officeDocument/2006/relationships/hyperlink" Target="http://rs6.net/tn.jsp?et=1102624377621&amp;s=2&amp;e=001EseY6qJ6resTO9k_Jc5Jzsu_7DxGqDoOXvQE4iKicNLrDunFY7TYlxWqjusCuKDU4rOmPKYgbbrqGwwdzglpjMOx3FRyB338j7MHciqB_mLNLeu_AY-deAgPSJLj2FOv" TargetMode="External"/><Relationship Id="rId14" Type="http://schemas.openxmlformats.org/officeDocument/2006/relationships/hyperlink" Target="http://rs6.net/tn.jsp?et=1102624377621&amp;s=2&amp;e=001EseY6qJ6retXEKANIjAFADiz7xA9rOXbN5BYIhr6j5rd_AYo1q5m49yJTLGKpO4EyfiYfWxBAPUsdvCkO_5e1_fYn8oPg9NEWORmwcRxgeg=" TargetMode="External"/><Relationship Id="rId22" Type="http://schemas.openxmlformats.org/officeDocument/2006/relationships/hyperlink" Target="http://ui.constantcontact.com/roving/CCPrivacyPolicy.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9285</Characters>
  <Application>Microsoft Office Word</Application>
  <DocSecurity>0</DocSecurity>
  <Lines>77</Lines>
  <Paragraphs>21</Paragraphs>
  <ScaleCrop>false</ScaleCrop>
  <Company>The College of St. Scholastica</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2009-10-06T17:44:00Z</dcterms:created>
  <dcterms:modified xsi:type="dcterms:W3CDTF">2009-10-06T17:44:00Z</dcterms:modified>
</cp:coreProperties>
</file>