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top w:w="15" w:type="dxa"/>
          <w:left w:w="15" w:type="dxa"/>
          <w:bottom w:w="15" w:type="dxa"/>
          <w:right w:w="15" w:type="dxa"/>
        </w:tblCellMar>
        <w:tblLook w:val="04A0"/>
      </w:tblPr>
      <w:tblGrid>
        <w:gridCol w:w="9030"/>
      </w:tblGrid>
      <w:tr w:rsidR="00D01DD0" w:rsidRPr="00D01DD0" w:rsidTr="00D01DD0">
        <w:trPr>
          <w:tblCellSpacing w:w="0" w:type="dxa"/>
          <w:jc w:val="center"/>
        </w:trPr>
        <w:tc>
          <w:tcPr>
            <w:tcW w:w="0" w:type="auto"/>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400"/>
              <w:gridCol w:w="6600"/>
            </w:tblGrid>
            <w:tr w:rsidR="00D01DD0" w:rsidRPr="00D01DD0">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9000"/>
                  </w:tblGrid>
                  <w:tr w:rsidR="00D01DD0" w:rsidRPr="00D01DD0">
                    <w:trPr>
                      <w:tblCellSpacing w:w="0" w:type="dxa"/>
                    </w:trPr>
                    <w:tc>
                      <w:tcPr>
                        <w:tcW w:w="0" w:type="auto"/>
                        <w:vAlign w:val="bottom"/>
                        <w:hideMark/>
                      </w:tcPr>
                      <w:p w:rsidR="00D01DD0" w:rsidRPr="00D01DD0" w:rsidRDefault="00D01DD0" w:rsidP="00D01DD0">
                        <w:pPr>
                          <w:jc w:val="center"/>
                          <w:rPr>
                            <w:rFonts w:eastAsia="Times New Roman" w:cs="Times New Roman"/>
                            <w:sz w:val="44"/>
                            <w:szCs w:val="44"/>
                          </w:rPr>
                        </w:pPr>
                        <w:proofErr w:type="spellStart"/>
                        <w:r w:rsidRPr="00D01DD0">
                          <w:rPr>
                            <w:rFonts w:ascii="Verdana" w:eastAsia="Times New Roman" w:hAnsi="Verdana" w:cs="Times New Roman"/>
                            <w:b/>
                            <w:color w:val="FF0000"/>
                            <w:sz w:val="44"/>
                            <w:szCs w:val="44"/>
                          </w:rPr>
                          <w:t>ASEPNewsletter</w:t>
                        </w:r>
                        <w:proofErr w:type="spellEnd"/>
                      </w:p>
                    </w:tc>
                  </w:tr>
                </w:tbl>
                <w:p w:rsidR="00D01DD0" w:rsidRPr="00D01DD0" w:rsidRDefault="00D01DD0" w:rsidP="00D01DD0">
                  <w:pPr>
                    <w:rPr>
                      <w:rFonts w:eastAsia="Times New Roman" w:cs="Times New Roman"/>
                      <w:szCs w:val="24"/>
                    </w:rPr>
                  </w:pPr>
                </w:p>
              </w:tc>
            </w:tr>
            <w:tr w:rsidR="00D01DD0" w:rsidRPr="00D01DD0">
              <w:trPr>
                <w:tblCellSpacing w:w="0" w:type="dxa"/>
              </w:trPr>
              <w:tc>
                <w:tcPr>
                  <w:tcW w:w="0" w:type="auto"/>
                  <w:shd w:val="clear" w:color="auto" w:fill="FFFFFF"/>
                  <w:tcMar>
                    <w:top w:w="0" w:type="dxa"/>
                    <w:left w:w="0" w:type="dxa"/>
                    <w:bottom w:w="75" w:type="dxa"/>
                    <w:right w:w="0" w:type="dxa"/>
                  </w:tcMar>
                  <w:hideMark/>
                </w:tcPr>
                <w:tbl>
                  <w:tblPr>
                    <w:tblW w:w="2400" w:type="dxa"/>
                    <w:tblCellSpacing w:w="0" w:type="dxa"/>
                    <w:tblCellMar>
                      <w:top w:w="75" w:type="dxa"/>
                      <w:left w:w="75" w:type="dxa"/>
                      <w:bottom w:w="75" w:type="dxa"/>
                      <w:right w:w="75" w:type="dxa"/>
                    </w:tblCellMar>
                    <w:tblLook w:val="04A0"/>
                  </w:tblPr>
                  <w:tblGrid>
                    <w:gridCol w:w="2400"/>
                  </w:tblGrid>
                  <w:tr w:rsidR="00D01DD0" w:rsidRPr="00D01DD0">
                    <w:trPr>
                      <w:tblCellSpacing w:w="0" w:type="dxa"/>
                    </w:trPr>
                    <w:tc>
                      <w:tcPr>
                        <w:tcW w:w="5000" w:type="pct"/>
                        <w:hideMark/>
                      </w:tcPr>
                      <w:tbl>
                        <w:tblPr>
                          <w:tblW w:w="5000" w:type="pct"/>
                          <w:jc w:val="center"/>
                          <w:tblCellSpacing w:w="0" w:type="dxa"/>
                          <w:tblBorders>
                            <w:top w:val="single" w:sz="6" w:space="0" w:color="336699"/>
                            <w:left w:val="single" w:sz="6" w:space="0" w:color="336699"/>
                            <w:bottom w:val="single" w:sz="6" w:space="0" w:color="336699"/>
                            <w:right w:val="single" w:sz="6" w:space="0" w:color="336699"/>
                          </w:tblBorders>
                          <w:shd w:val="clear" w:color="auto" w:fill="C5E4D5"/>
                          <w:tblCellMar>
                            <w:top w:w="75" w:type="dxa"/>
                            <w:left w:w="75" w:type="dxa"/>
                            <w:bottom w:w="75" w:type="dxa"/>
                            <w:right w:w="75" w:type="dxa"/>
                          </w:tblCellMar>
                          <w:tblLook w:val="04A0"/>
                        </w:tblPr>
                        <w:tblGrid>
                          <w:gridCol w:w="2250"/>
                        </w:tblGrid>
                        <w:tr w:rsidR="00D01DD0" w:rsidRPr="00D01DD0">
                          <w:trPr>
                            <w:tblCellSpacing w:w="0" w:type="dxa"/>
                            <w:jc w:val="center"/>
                          </w:trPr>
                          <w:tc>
                            <w:tcPr>
                              <w:tcW w:w="0" w:type="auto"/>
                              <w:tcBorders>
                                <w:top w:val="nil"/>
                                <w:left w:val="nil"/>
                                <w:bottom w:val="nil"/>
                                <w:right w:val="nil"/>
                              </w:tcBorders>
                              <w:shd w:val="clear" w:color="auto" w:fill="336699"/>
                              <w:hideMark/>
                            </w:tcPr>
                            <w:p w:rsidR="00D01DD0" w:rsidRPr="00D01DD0" w:rsidRDefault="00D01DD0" w:rsidP="00D01DD0">
                              <w:pPr>
                                <w:jc w:val="center"/>
                                <w:rPr>
                                  <w:rFonts w:ascii="Trebuchet MS" w:eastAsia="Times New Roman" w:hAnsi="Trebuchet MS" w:cs="Times New Roman"/>
                                  <w:color w:val="FFFFFF"/>
                                  <w:sz w:val="20"/>
                                  <w:szCs w:val="20"/>
                                </w:rPr>
                              </w:pPr>
                              <w:r w:rsidRPr="00D01DD0">
                                <w:rPr>
                                  <w:rFonts w:ascii="Trebuchet MS" w:eastAsia="Times New Roman" w:hAnsi="Trebuchet MS" w:cs="Times New Roman"/>
                                  <w:b/>
                                  <w:bCs/>
                                  <w:color w:val="FFFFFF"/>
                                  <w:sz w:val="20"/>
                                  <w:szCs w:val="20"/>
                                </w:rPr>
                                <w:t>In This Issue</w:t>
                              </w:r>
                              <w:r w:rsidRPr="00D01DD0">
                                <w:rPr>
                                  <w:rFonts w:ascii="Trebuchet MS" w:eastAsia="Times New Roman" w:hAnsi="Trebuchet MS" w:cs="Times New Roman"/>
                                  <w:color w:val="FFFFFF"/>
                                  <w:sz w:val="20"/>
                                  <w:szCs w:val="20"/>
                                </w:rPr>
                                <w:t xml:space="preserve"> </w:t>
                              </w:r>
                            </w:p>
                          </w:tc>
                        </w:tr>
                        <w:tr w:rsidR="00D01DD0" w:rsidRPr="00D01DD0">
                          <w:trPr>
                            <w:tblCellSpacing w:w="0" w:type="dxa"/>
                            <w:jc w:val="center"/>
                          </w:trPr>
                          <w:tc>
                            <w:tcPr>
                              <w:tcW w:w="0" w:type="auto"/>
                              <w:tcBorders>
                                <w:top w:val="nil"/>
                                <w:left w:val="nil"/>
                                <w:bottom w:val="nil"/>
                                <w:right w:val="nil"/>
                              </w:tcBorders>
                              <w:shd w:val="clear" w:color="auto" w:fill="C5E4D5"/>
                              <w:vAlign w:val="center"/>
                              <w:hideMark/>
                            </w:tcPr>
                            <w:p w:rsidR="00D01DD0" w:rsidRPr="00D01DD0" w:rsidRDefault="00DE1809" w:rsidP="00D01DD0">
                              <w:pPr>
                                <w:jc w:val="center"/>
                                <w:rPr>
                                  <w:rFonts w:eastAsia="Times New Roman" w:cs="Times New Roman"/>
                                  <w:szCs w:val="24"/>
                                </w:rPr>
                              </w:pPr>
                              <w:hyperlink r:id="rId5" w:anchor="LETTER.BLOCK7" w:tgtFrame="_blank" w:history="1">
                                <w:r w:rsidR="00D01DD0" w:rsidRPr="00D01DD0">
                                  <w:rPr>
                                    <w:rFonts w:ascii="Verdana" w:eastAsia="Times New Roman" w:hAnsi="Verdana" w:cs="Times New Roman"/>
                                    <w:b/>
                                    <w:bCs/>
                                    <w:color w:val="336699"/>
                                    <w:sz w:val="16"/>
                                    <w:u w:val="single"/>
                                  </w:rPr>
                                  <w:t>Editor's Corner</w:t>
                                </w:r>
                              </w:hyperlink>
                            </w:p>
                          </w:tc>
                        </w:tr>
                        <w:tr w:rsidR="00D01DD0" w:rsidRPr="00D01DD0">
                          <w:trPr>
                            <w:tblCellSpacing w:w="0" w:type="dxa"/>
                            <w:jc w:val="center"/>
                          </w:trPr>
                          <w:tc>
                            <w:tcPr>
                              <w:tcW w:w="0" w:type="auto"/>
                              <w:tcBorders>
                                <w:top w:val="nil"/>
                                <w:left w:val="nil"/>
                                <w:bottom w:val="nil"/>
                                <w:right w:val="nil"/>
                              </w:tcBorders>
                              <w:shd w:val="clear" w:color="auto" w:fill="C5E4D5"/>
                              <w:vAlign w:val="center"/>
                              <w:hideMark/>
                            </w:tcPr>
                            <w:p w:rsidR="00D01DD0" w:rsidRPr="00D01DD0" w:rsidRDefault="00DE1809" w:rsidP="00D01DD0">
                              <w:pPr>
                                <w:jc w:val="center"/>
                                <w:rPr>
                                  <w:rFonts w:eastAsia="Times New Roman" w:cs="Times New Roman"/>
                                  <w:szCs w:val="24"/>
                                </w:rPr>
                              </w:pPr>
                              <w:hyperlink r:id="rId6" w:anchor="LETTER.BLOCK8" w:tgtFrame="_blank" w:history="1">
                                <w:r w:rsidR="00D01DD0" w:rsidRPr="00D01DD0">
                                  <w:rPr>
                                    <w:rFonts w:ascii="Verdana" w:eastAsia="Times New Roman" w:hAnsi="Verdana" w:cs="Times New Roman"/>
                                    <w:b/>
                                    <w:bCs/>
                                    <w:color w:val="336699"/>
                                    <w:sz w:val="16"/>
                                    <w:u w:val="single"/>
                                  </w:rPr>
                                  <w:t>Ask the EP</w:t>
                                </w:r>
                              </w:hyperlink>
                            </w:p>
                          </w:tc>
                        </w:tr>
                        <w:tr w:rsidR="00D01DD0" w:rsidRPr="00D01DD0">
                          <w:trPr>
                            <w:tblCellSpacing w:w="0" w:type="dxa"/>
                            <w:jc w:val="center"/>
                          </w:trPr>
                          <w:tc>
                            <w:tcPr>
                              <w:tcW w:w="0" w:type="auto"/>
                              <w:tcBorders>
                                <w:top w:val="nil"/>
                                <w:left w:val="nil"/>
                                <w:bottom w:val="nil"/>
                                <w:right w:val="nil"/>
                              </w:tcBorders>
                              <w:shd w:val="clear" w:color="auto" w:fill="C5E4D5"/>
                              <w:vAlign w:val="center"/>
                              <w:hideMark/>
                            </w:tcPr>
                            <w:p w:rsidR="00D01DD0" w:rsidRPr="00D01DD0" w:rsidRDefault="00DE1809" w:rsidP="00D01DD0">
                              <w:pPr>
                                <w:jc w:val="center"/>
                                <w:rPr>
                                  <w:rFonts w:eastAsia="Times New Roman" w:cs="Times New Roman"/>
                                  <w:szCs w:val="24"/>
                                </w:rPr>
                              </w:pPr>
                              <w:hyperlink r:id="rId7" w:anchor="LETTER.BLOCK9" w:tgtFrame="_blank" w:history="1">
                                <w:r w:rsidR="00D01DD0" w:rsidRPr="00D01DD0">
                                  <w:rPr>
                                    <w:rFonts w:ascii="Verdana" w:eastAsia="Times New Roman" w:hAnsi="Verdana" w:cs="Times New Roman"/>
                                    <w:b/>
                                    <w:bCs/>
                                    <w:color w:val="336699"/>
                                    <w:sz w:val="16"/>
                                    <w:u w:val="single"/>
                                  </w:rPr>
                                  <w:t>Ads &amp; Employment</w:t>
                                </w:r>
                              </w:hyperlink>
                            </w:p>
                          </w:tc>
                        </w:tr>
                      </w:tbl>
                      <w:p w:rsidR="00D01DD0" w:rsidRPr="00D01DD0" w:rsidRDefault="00D01DD0" w:rsidP="00D01DD0">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75" w:type="dxa"/>
                            <w:left w:w="75" w:type="dxa"/>
                            <w:bottom w:w="75" w:type="dxa"/>
                            <w:right w:w="75" w:type="dxa"/>
                          </w:tblCellMar>
                          <w:tblLook w:val="04A0"/>
                        </w:tblPr>
                        <w:tblGrid>
                          <w:gridCol w:w="2250"/>
                        </w:tblGrid>
                        <w:tr w:rsidR="00D01DD0" w:rsidRPr="00D01DD0">
                          <w:trPr>
                            <w:tblCellSpacing w:w="0" w:type="dxa"/>
                            <w:jc w:val="center"/>
                          </w:trPr>
                          <w:tc>
                            <w:tcPr>
                              <w:tcW w:w="0" w:type="auto"/>
                              <w:tcBorders>
                                <w:top w:val="nil"/>
                                <w:left w:val="nil"/>
                                <w:bottom w:val="nil"/>
                                <w:right w:val="nil"/>
                              </w:tcBorders>
                              <w:shd w:val="clear" w:color="auto" w:fill="336699"/>
                              <w:vAlign w:val="center"/>
                              <w:hideMark/>
                            </w:tcPr>
                            <w:p w:rsidR="00D01DD0" w:rsidRPr="00D01DD0" w:rsidRDefault="00D01DD0" w:rsidP="00D01DD0">
                              <w:pPr>
                                <w:jc w:val="center"/>
                                <w:rPr>
                                  <w:rFonts w:ascii="Trebuchet MS" w:eastAsia="Times New Roman" w:hAnsi="Trebuchet MS" w:cs="Times New Roman"/>
                                  <w:color w:val="96C0CF"/>
                                  <w:sz w:val="20"/>
                                  <w:szCs w:val="20"/>
                                </w:rPr>
                              </w:pPr>
                              <w:r w:rsidRPr="00D01DD0">
                                <w:rPr>
                                  <w:rFonts w:ascii="Trebuchet MS" w:eastAsia="Times New Roman" w:hAnsi="Trebuchet MS" w:cs="Times New Roman"/>
                                  <w:b/>
                                  <w:bCs/>
                                  <w:color w:val="FFFFFF"/>
                                  <w:sz w:val="20"/>
                                  <w:szCs w:val="20"/>
                                </w:rPr>
                                <w:t>Quick Links</w:t>
                              </w:r>
                            </w:p>
                          </w:tc>
                        </w:tr>
                        <w:tr w:rsidR="00D01DD0" w:rsidRPr="00D01DD0">
                          <w:trPr>
                            <w:tblCellSpacing w:w="0" w:type="dxa"/>
                            <w:jc w:val="center"/>
                          </w:trPr>
                          <w:tc>
                            <w:tcPr>
                              <w:tcW w:w="0" w:type="auto"/>
                              <w:tcBorders>
                                <w:top w:val="nil"/>
                                <w:left w:val="nil"/>
                                <w:bottom w:val="nil"/>
                                <w:right w:val="nil"/>
                              </w:tcBorders>
                              <w:shd w:val="clear" w:color="auto" w:fill="C5E4D5"/>
                              <w:vAlign w:val="center"/>
                              <w:hideMark/>
                            </w:tcPr>
                            <w:p w:rsidR="00D01DD0" w:rsidRPr="00D01DD0" w:rsidRDefault="00D01DD0" w:rsidP="00D01DD0">
                              <w:pPr>
                                <w:jc w:val="center"/>
                                <w:rPr>
                                  <w:rFonts w:ascii="Verdana" w:eastAsia="Times New Roman" w:hAnsi="Verdana" w:cs="Times New Roman"/>
                                  <w:color w:val="FFFFFF"/>
                                  <w:sz w:val="16"/>
                                  <w:szCs w:val="16"/>
                                </w:rPr>
                              </w:pPr>
                            </w:p>
                            <w:p w:rsidR="00D01DD0" w:rsidRPr="00D01DD0" w:rsidRDefault="00DE1809" w:rsidP="00D01DD0">
                              <w:pPr>
                                <w:jc w:val="center"/>
                                <w:rPr>
                                  <w:rFonts w:ascii="Verdana" w:eastAsia="Times New Roman" w:hAnsi="Verdana" w:cs="Times New Roman"/>
                                  <w:color w:val="FFFFFF"/>
                                  <w:sz w:val="16"/>
                                  <w:szCs w:val="16"/>
                                </w:rPr>
                              </w:pPr>
                              <w:hyperlink r:id="rId8" w:tgtFrame="_blank" w:history="1">
                                <w:r w:rsidR="00D01DD0" w:rsidRPr="00D01DD0">
                                  <w:rPr>
                                    <w:rFonts w:ascii="Verdana" w:eastAsia="Times New Roman" w:hAnsi="Verdana" w:cs="Times New Roman"/>
                                    <w:b/>
                                    <w:bCs/>
                                    <w:color w:val="336699"/>
                                    <w:sz w:val="16"/>
                                    <w:u w:val="single"/>
                                  </w:rPr>
                                  <w:t>Journal of Exercise Physiology-online</w:t>
                                </w:r>
                              </w:hyperlink>
                            </w:p>
                            <w:p w:rsidR="00D01DD0" w:rsidRPr="00D01DD0" w:rsidRDefault="00D01DD0" w:rsidP="00D01DD0">
                              <w:pPr>
                                <w:jc w:val="center"/>
                                <w:rPr>
                                  <w:rFonts w:ascii="Verdana" w:eastAsia="Times New Roman" w:hAnsi="Verdana" w:cs="Times New Roman"/>
                                  <w:color w:val="FFFFFF"/>
                                  <w:sz w:val="16"/>
                                  <w:szCs w:val="16"/>
                                </w:rPr>
                              </w:pPr>
                              <w:r w:rsidRPr="00D01DD0">
                                <w:rPr>
                                  <w:rFonts w:ascii="Verdana" w:eastAsia="Times New Roman" w:hAnsi="Verdana" w:cs="Times New Roman"/>
                                  <w:color w:val="FFFFFF"/>
                                  <w:sz w:val="16"/>
                                  <w:szCs w:val="16"/>
                                </w:rPr>
                                <w:t> </w:t>
                              </w:r>
                            </w:p>
                            <w:p w:rsidR="00D01DD0" w:rsidRPr="00D01DD0" w:rsidRDefault="00DE1809" w:rsidP="00D01DD0">
                              <w:pPr>
                                <w:jc w:val="center"/>
                                <w:rPr>
                                  <w:rFonts w:ascii="Verdana" w:eastAsia="Times New Roman" w:hAnsi="Verdana" w:cs="Times New Roman"/>
                                  <w:color w:val="FFFFFF"/>
                                  <w:sz w:val="16"/>
                                  <w:szCs w:val="16"/>
                                </w:rPr>
                              </w:pPr>
                              <w:hyperlink r:id="rId9" w:tgtFrame="_blank" w:history="1">
                                <w:r w:rsidR="00D01DD0" w:rsidRPr="00D01DD0">
                                  <w:rPr>
                                    <w:rFonts w:ascii="Verdana" w:eastAsia="Times New Roman" w:hAnsi="Verdana" w:cs="Times New Roman"/>
                                    <w:b/>
                                    <w:bCs/>
                                    <w:color w:val="336699"/>
                                    <w:sz w:val="16"/>
                                    <w:u w:val="single"/>
                                  </w:rPr>
                                  <w:t>Professionalization of Exercise Physiology-online</w:t>
                                </w:r>
                              </w:hyperlink>
                              <w:r w:rsidR="00D01DD0" w:rsidRPr="00D01DD0">
                                <w:rPr>
                                  <w:rFonts w:ascii="Verdana" w:eastAsia="Times New Roman" w:hAnsi="Verdana" w:cs="Times New Roman"/>
                                  <w:color w:val="FFFFFF"/>
                                  <w:sz w:val="16"/>
                                  <w:szCs w:val="16"/>
                                </w:rPr>
                                <w:t xml:space="preserve"> </w:t>
                              </w:r>
                            </w:p>
                            <w:p w:rsidR="00D01DD0" w:rsidRPr="00D01DD0" w:rsidRDefault="00D01DD0" w:rsidP="00D01DD0">
                              <w:pPr>
                                <w:jc w:val="center"/>
                                <w:rPr>
                                  <w:rFonts w:ascii="Verdana" w:eastAsia="Times New Roman" w:hAnsi="Verdana" w:cs="Times New Roman"/>
                                  <w:color w:val="FFFFFF"/>
                                  <w:sz w:val="16"/>
                                  <w:szCs w:val="16"/>
                                </w:rPr>
                              </w:pPr>
                              <w:r w:rsidRPr="00D01DD0">
                                <w:rPr>
                                  <w:rFonts w:ascii="Verdana" w:eastAsia="Times New Roman" w:hAnsi="Verdana" w:cs="Times New Roman"/>
                                  <w:color w:val="FFFFFF"/>
                                  <w:sz w:val="16"/>
                                  <w:szCs w:val="16"/>
                                </w:rPr>
                                <w:t> </w:t>
                              </w:r>
                            </w:p>
                            <w:p w:rsidR="00D01DD0" w:rsidRPr="00D01DD0" w:rsidRDefault="00DE1809" w:rsidP="00D01DD0">
                              <w:pPr>
                                <w:jc w:val="center"/>
                                <w:rPr>
                                  <w:rFonts w:ascii="Verdana" w:eastAsia="Times New Roman" w:hAnsi="Verdana" w:cs="Times New Roman"/>
                                  <w:color w:val="FFFFFF"/>
                                  <w:sz w:val="16"/>
                                  <w:szCs w:val="16"/>
                                </w:rPr>
                              </w:pPr>
                              <w:hyperlink r:id="rId10" w:tgtFrame="_blank" w:history="1">
                                <w:r w:rsidR="00D01DD0" w:rsidRPr="00D01DD0">
                                  <w:rPr>
                                    <w:rFonts w:ascii="Verdana" w:eastAsia="Times New Roman" w:hAnsi="Verdana" w:cs="Times New Roman"/>
                                    <w:b/>
                                    <w:bCs/>
                                    <w:color w:val="336699"/>
                                    <w:sz w:val="16"/>
                                    <w:u w:val="single"/>
                                  </w:rPr>
                                  <w:t>More On Us</w:t>
                                </w:r>
                              </w:hyperlink>
                            </w:p>
                            <w:p w:rsidR="00D01DD0" w:rsidRPr="00D01DD0" w:rsidRDefault="00D01DD0" w:rsidP="00D01DD0">
                              <w:pPr>
                                <w:jc w:val="center"/>
                                <w:rPr>
                                  <w:rFonts w:ascii="Verdana" w:eastAsia="Times New Roman" w:hAnsi="Verdana" w:cs="Times New Roman"/>
                                  <w:color w:val="FFFFFF"/>
                                  <w:sz w:val="16"/>
                                  <w:szCs w:val="16"/>
                                </w:rPr>
                              </w:pPr>
                              <w:r w:rsidRPr="00D01DD0">
                                <w:rPr>
                                  <w:rFonts w:ascii="Verdana" w:eastAsia="Times New Roman" w:hAnsi="Verdana" w:cs="Times New Roman"/>
                                  <w:b/>
                                  <w:bCs/>
                                  <w:color w:val="FFFFFF"/>
                                  <w:sz w:val="16"/>
                                  <w:u w:val="single"/>
                                </w:rPr>
                                <w:t> </w:t>
                              </w:r>
                            </w:p>
                            <w:p w:rsidR="00D01DD0" w:rsidRPr="00D01DD0" w:rsidRDefault="00DE1809" w:rsidP="00D01DD0">
                              <w:pPr>
                                <w:jc w:val="center"/>
                                <w:rPr>
                                  <w:rFonts w:ascii="Verdana" w:eastAsia="Times New Roman" w:hAnsi="Verdana" w:cs="Times New Roman"/>
                                  <w:color w:val="FFFFFF"/>
                                  <w:sz w:val="16"/>
                                  <w:szCs w:val="16"/>
                                </w:rPr>
                              </w:pPr>
                              <w:hyperlink r:id="rId11" w:tgtFrame="_blank" w:history="1">
                                <w:r w:rsidR="00D01DD0" w:rsidRPr="00D01DD0">
                                  <w:rPr>
                                    <w:rFonts w:ascii="Verdana" w:eastAsia="Times New Roman" w:hAnsi="Verdana" w:cs="Times New Roman"/>
                                    <w:b/>
                                    <w:bCs/>
                                    <w:color w:val="336699"/>
                                    <w:sz w:val="16"/>
                                    <w:u w:val="single"/>
                                  </w:rPr>
                                  <w:t>PhDs can now petition for Board Certification</w:t>
                                </w:r>
                              </w:hyperlink>
                            </w:p>
                          </w:tc>
                        </w:tr>
                      </w:tbl>
                      <w:p w:rsidR="00D01DD0" w:rsidRPr="00D01DD0" w:rsidRDefault="00D01DD0" w:rsidP="00D01DD0">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75" w:type="dxa"/>
                            <w:left w:w="75" w:type="dxa"/>
                            <w:bottom w:w="75" w:type="dxa"/>
                            <w:right w:w="75" w:type="dxa"/>
                          </w:tblCellMar>
                          <w:tblLook w:val="04A0"/>
                        </w:tblPr>
                        <w:tblGrid>
                          <w:gridCol w:w="2250"/>
                        </w:tblGrid>
                        <w:tr w:rsidR="00D01DD0" w:rsidRPr="00D01DD0">
                          <w:trPr>
                            <w:tblCellSpacing w:w="0" w:type="dxa"/>
                            <w:jc w:val="center"/>
                          </w:trPr>
                          <w:tc>
                            <w:tcPr>
                              <w:tcW w:w="0" w:type="auto"/>
                              <w:tcBorders>
                                <w:top w:val="nil"/>
                                <w:left w:val="nil"/>
                                <w:bottom w:val="nil"/>
                                <w:right w:val="nil"/>
                              </w:tcBorders>
                              <w:shd w:val="clear" w:color="auto" w:fill="336699"/>
                              <w:vAlign w:val="center"/>
                              <w:hideMark/>
                            </w:tcPr>
                            <w:p w:rsidR="00D01DD0" w:rsidRPr="00D01DD0" w:rsidRDefault="00D01DD0" w:rsidP="00D01DD0">
                              <w:pPr>
                                <w:spacing w:after="300"/>
                                <w:jc w:val="center"/>
                                <w:rPr>
                                  <w:rFonts w:ascii="Trebuchet MS" w:eastAsia="Times New Roman" w:hAnsi="Trebuchet MS" w:cs="Times New Roman"/>
                                  <w:color w:val="96C0CF"/>
                                  <w:sz w:val="20"/>
                                  <w:szCs w:val="20"/>
                                </w:rPr>
                              </w:pPr>
                              <w:r w:rsidRPr="00D01DD0">
                                <w:rPr>
                                  <w:rFonts w:ascii="Trebuchet MS" w:eastAsia="Times New Roman" w:hAnsi="Trebuchet MS" w:cs="Times New Roman"/>
                                  <w:b/>
                                  <w:bCs/>
                                  <w:color w:val="FFFFFF"/>
                                  <w:sz w:val="20"/>
                                  <w:szCs w:val="20"/>
                                </w:rPr>
                                <w:t>Join Our List</w:t>
                              </w:r>
                              <w:r w:rsidRPr="00D01DD0">
                                <w:rPr>
                                  <w:rFonts w:ascii="Trebuchet MS" w:eastAsia="Times New Roman" w:hAnsi="Trebuchet MS" w:cs="Times New Roman"/>
                                  <w:color w:val="96C0CF"/>
                                  <w:sz w:val="20"/>
                                  <w:szCs w:val="20"/>
                                </w:rPr>
                                <w:t xml:space="preserve"> </w:t>
                              </w:r>
                            </w:p>
                          </w:tc>
                        </w:tr>
                        <w:tr w:rsidR="00D01DD0" w:rsidRPr="00D01DD0">
                          <w:trPr>
                            <w:tblCellSpacing w:w="0" w:type="dxa"/>
                            <w:jc w:val="center"/>
                          </w:trPr>
                          <w:tc>
                            <w:tcPr>
                              <w:tcW w:w="0" w:type="auto"/>
                              <w:tcBorders>
                                <w:top w:val="nil"/>
                                <w:left w:val="nil"/>
                                <w:bottom w:val="nil"/>
                                <w:right w:val="nil"/>
                              </w:tcBorders>
                              <w:shd w:val="clear" w:color="auto" w:fill="C5E4D5"/>
                              <w:vAlign w:val="center"/>
                              <w:hideMark/>
                            </w:tcPr>
                            <w:p w:rsidR="00D01DD0" w:rsidRPr="00D01DD0" w:rsidRDefault="00DE1809" w:rsidP="00D01DD0">
                              <w:pPr>
                                <w:spacing w:after="300"/>
                                <w:jc w:val="center"/>
                                <w:rPr>
                                  <w:rFonts w:ascii="Verdana" w:eastAsia="Times New Roman" w:hAnsi="Verdana" w:cs="Times New Roman"/>
                                  <w:color w:val="FFFFFF"/>
                                  <w:sz w:val="16"/>
                                  <w:szCs w:val="16"/>
                                </w:rPr>
                              </w:pPr>
                              <w:hyperlink r:id="rId12" w:tgtFrame="_blank" w:history="1">
                                <w:r w:rsidRPr="00DE1809">
                                  <w:rPr>
                                    <w:rFonts w:ascii="Verdana" w:eastAsia="Times New Roman" w:hAnsi="Verdana" w:cs="Times New Roman"/>
                                    <w:color w:val="0000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oin Our Mailing List" href="http://visitor.constantcontact.com/email.jsp?m=1101686528177" target="&quot;_blank&quot;" style="width:24pt;height:24pt;mso-wrap-distance-top:3.75pt;mso-wrap-distance-bottom:3.75pt" o:button="t"/>
                                  </w:pict>
                                </w:r>
                              </w:hyperlink>
                            </w:p>
                          </w:tc>
                        </w:tr>
                      </w:tbl>
                      <w:p w:rsidR="00D01DD0" w:rsidRPr="00D01DD0" w:rsidRDefault="00D01DD0" w:rsidP="00D01DD0">
                        <w:pPr>
                          <w:jc w:val="center"/>
                          <w:rPr>
                            <w:rFonts w:eastAsia="Times New Roman" w:cs="Times New Roman"/>
                            <w:szCs w:val="24"/>
                          </w:rPr>
                        </w:pPr>
                      </w:p>
                    </w:tc>
                  </w:tr>
                </w:tbl>
                <w:p w:rsidR="00D01DD0" w:rsidRPr="00D01DD0" w:rsidRDefault="00D01DD0" w:rsidP="00D01DD0">
                  <w:pPr>
                    <w:rPr>
                      <w:rFonts w:eastAsia="Times New Roman" w:cs="Times New Roman"/>
                      <w:szCs w:val="24"/>
                    </w:rPr>
                  </w:pPr>
                </w:p>
              </w:tc>
              <w:tc>
                <w:tcPr>
                  <w:tcW w:w="0" w:type="auto"/>
                  <w:shd w:val="clear" w:color="auto" w:fill="FFFFFF"/>
                  <w:tcMar>
                    <w:top w:w="0" w:type="dxa"/>
                    <w:left w:w="0" w:type="dxa"/>
                    <w:bottom w:w="75" w:type="dxa"/>
                    <w:right w:w="0" w:type="dxa"/>
                  </w:tcMar>
                  <w:hideMark/>
                </w:tcPr>
                <w:tbl>
                  <w:tblPr>
                    <w:tblW w:w="6600" w:type="dxa"/>
                    <w:tblCellSpacing w:w="0" w:type="dxa"/>
                    <w:tblCellMar>
                      <w:top w:w="75" w:type="dxa"/>
                      <w:left w:w="75" w:type="dxa"/>
                      <w:bottom w:w="75" w:type="dxa"/>
                      <w:right w:w="75" w:type="dxa"/>
                    </w:tblCellMar>
                    <w:tblLook w:val="04A0"/>
                  </w:tblPr>
                  <w:tblGrid>
                    <w:gridCol w:w="6600"/>
                  </w:tblGrid>
                  <w:tr w:rsidR="00D01DD0" w:rsidRPr="00D01DD0">
                    <w:trPr>
                      <w:tblCellSpacing w:w="0" w:type="dxa"/>
                    </w:trPr>
                    <w:tc>
                      <w:tcPr>
                        <w:tcW w:w="5000" w:type="pct"/>
                        <w:vAlign w:val="center"/>
                        <w:hideMark/>
                      </w:tcPr>
                      <w:tbl>
                        <w:tblPr>
                          <w:tblW w:w="5000" w:type="pct"/>
                          <w:tblCellSpacing w:w="0" w:type="dxa"/>
                          <w:shd w:val="clear" w:color="auto" w:fill="FFA500"/>
                          <w:tblCellMar>
                            <w:top w:w="75" w:type="dxa"/>
                            <w:left w:w="75" w:type="dxa"/>
                            <w:bottom w:w="75" w:type="dxa"/>
                            <w:right w:w="75" w:type="dxa"/>
                          </w:tblCellMar>
                          <w:tblLook w:val="04A0"/>
                        </w:tblPr>
                        <w:tblGrid>
                          <w:gridCol w:w="3179"/>
                          <w:gridCol w:w="3115"/>
                          <w:gridCol w:w="156"/>
                        </w:tblGrid>
                        <w:tr w:rsidR="00D01DD0" w:rsidRPr="00D01DD0">
                          <w:trPr>
                            <w:tblCellSpacing w:w="0" w:type="dxa"/>
                          </w:trPr>
                          <w:tc>
                            <w:tcPr>
                              <w:tcW w:w="2500" w:type="pct"/>
                              <w:shd w:val="clear" w:color="auto" w:fill="FFA500"/>
                              <w:vAlign w:val="center"/>
                              <w:hideMark/>
                            </w:tcPr>
                            <w:p w:rsidR="00D01DD0" w:rsidRPr="00D01DD0" w:rsidRDefault="00D01DD0" w:rsidP="00D01DD0">
                              <w:pPr>
                                <w:spacing w:after="300"/>
                                <w:rPr>
                                  <w:rFonts w:ascii="Verdana" w:eastAsia="Times New Roman" w:hAnsi="Verdana" w:cs="Times New Roman"/>
                                  <w:b/>
                                  <w:color w:val="FF0000"/>
                                  <w:sz w:val="40"/>
                                  <w:szCs w:val="40"/>
                                </w:rPr>
                              </w:pPr>
                            </w:p>
                          </w:tc>
                          <w:tc>
                            <w:tcPr>
                              <w:tcW w:w="2450" w:type="pct"/>
                              <w:shd w:val="clear" w:color="auto" w:fill="FFA500"/>
                              <w:vAlign w:val="center"/>
                              <w:hideMark/>
                            </w:tcPr>
                            <w:p w:rsidR="00D01DD0" w:rsidRPr="00D01DD0" w:rsidRDefault="00D01DD0" w:rsidP="00D01DD0">
                              <w:pPr>
                                <w:spacing w:after="300"/>
                                <w:jc w:val="right"/>
                                <w:rPr>
                                  <w:rFonts w:ascii="Verdana" w:eastAsia="Times New Roman" w:hAnsi="Verdana" w:cs="Times New Roman"/>
                                  <w:color w:val="FFFFFF"/>
                                  <w:sz w:val="20"/>
                                  <w:szCs w:val="20"/>
                                </w:rPr>
                              </w:pPr>
                              <w:r w:rsidRPr="00D01DD0">
                                <w:rPr>
                                  <w:rFonts w:ascii="Verdana" w:eastAsia="Times New Roman" w:hAnsi="Verdana" w:cs="Times New Roman"/>
                                  <w:b/>
                                  <w:bCs/>
                                  <w:color w:val="FFFFFF"/>
                                  <w:sz w:val="20"/>
                                  <w:szCs w:val="20"/>
                                </w:rPr>
                                <w:t>August 2009</w:t>
                              </w:r>
                            </w:p>
                          </w:tc>
                          <w:tc>
                            <w:tcPr>
                              <w:tcW w:w="50" w:type="pct"/>
                              <w:shd w:val="clear" w:color="auto" w:fill="FFA500"/>
                              <w:vAlign w:val="center"/>
                              <w:hideMark/>
                            </w:tcPr>
                            <w:p w:rsidR="00D01DD0" w:rsidRPr="00D01DD0" w:rsidRDefault="00D01DD0" w:rsidP="00D01DD0">
                              <w:pPr>
                                <w:spacing w:after="300"/>
                                <w:rPr>
                                  <w:rFonts w:eastAsia="Times New Roman" w:cs="Times New Roman"/>
                                  <w:szCs w:val="24"/>
                                </w:rPr>
                              </w:pPr>
                            </w:p>
                          </w:tc>
                        </w:tr>
                      </w:tbl>
                      <w:p w:rsidR="00D01DD0" w:rsidRPr="00D01DD0" w:rsidRDefault="00D01DD0" w:rsidP="00D01DD0">
                        <w:pPr>
                          <w:rPr>
                            <w:rFonts w:eastAsia="Times New Roman" w:cs="Times New Roman"/>
                            <w:vanish/>
                            <w:szCs w:val="24"/>
                          </w:rPr>
                        </w:pPr>
                      </w:p>
                      <w:tbl>
                        <w:tblPr>
                          <w:tblW w:w="5000" w:type="pct"/>
                          <w:tblCellSpacing w:w="0" w:type="dxa"/>
                          <w:tblCellMar>
                            <w:top w:w="75" w:type="dxa"/>
                            <w:left w:w="75" w:type="dxa"/>
                            <w:bottom w:w="75" w:type="dxa"/>
                            <w:right w:w="75" w:type="dxa"/>
                          </w:tblCellMar>
                          <w:tblLook w:val="04A0"/>
                        </w:tblPr>
                        <w:tblGrid>
                          <w:gridCol w:w="6450"/>
                        </w:tblGrid>
                        <w:tr w:rsidR="00D01DD0" w:rsidRPr="00D01DD0">
                          <w:trPr>
                            <w:tblCellSpacing w:w="0" w:type="dxa"/>
                          </w:trPr>
                          <w:tc>
                            <w:tcPr>
                              <w:tcW w:w="0" w:type="auto"/>
                              <w:vAlign w:val="center"/>
                              <w:hideMark/>
                            </w:tcPr>
                            <w:p w:rsidR="00D01DD0" w:rsidRPr="00D01DD0" w:rsidRDefault="00D01DD0" w:rsidP="00D01DD0">
                              <w:pPr>
                                <w:spacing w:after="240"/>
                                <w:rPr>
                                  <w:rFonts w:ascii="Verdana" w:eastAsia="Times New Roman" w:hAnsi="Verdana" w:cs="Times New Roman"/>
                                  <w:color w:val="5C788C"/>
                                  <w:sz w:val="20"/>
                                  <w:szCs w:val="20"/>
                                </w:rPr>
                              </w:pPr>
                              <w:r w:rsidRPr="00D01DD0">
                                <w:rPr>
                                  <w:rFonts w:ascii="Verdana" w:eastAsia="Times New Roman" w:hAnsi="Verdana" w:cs="Times New Roman"/>
                                  <w:b/>
                                  <w:bCs/>
                                  <w:color w:val="68A7BB"/>
                                  <w:sz w:val="20"/>
                                  <w:szCs w:val="20"/>
                                </w:rPr>
                                <w:t xml:space="preserve">Dear </w:t>
                              </w:r>
                              <w:r>
                                <w:rPr>
                                  <w:rFonts w:ascii="Verdana" w:eastAsia="Times New Roman" w:hAnsi="Verdana" w:cs="Times New Roman"/>
                                  <w:b/>
                                  <w:bCs/>
                                  <w:color w:val="68A7BB"/>
                                  <w:sz w:val="20"/>
                                  <w:szCs w:val="20"/>
                                </w:rPr>
                                <w:t>Exercise Physiologists</w:t>
                              </w:r>
                              <w:r w:rsidRPr="00D01DD0">
                                <w:rPr>
                                  <w:rFonts w:ascii="Verdana" w:eastAsia="Times New Roman" w:hAnsi="Verdana" w:cs="Times New Roman"/>
                                  <w:b/>
                                  <w:bCs/>
                                  <w:color w:val="68A7BB"/>
                                  <w:sz w:val="20"/>
                                  <w:szCs w:val="20"/>
                                </w:rPr>
                                <w:t>,</w:t>
                              </w:r>
                            </w:p>
                            <w:p w:rsidR="00D01DD0" w:rsidRPr="00D01DD0" w:rsidRDefault="00D01DD0" w:rsidP="00D01DD0">
                              <w:pPr>
                                <w:spacing w:after="300"/>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xml:space="preserve">Thank you for being part of our community. </w:t>
                              </w:r>
                              <w:r w:rsidRPr="00D01DD0">
                                <w:rPr>
                                  <w:rFonts w:ascii="Verdana" w:eastAsia="Times New Roman" w:hAnsi="Verdana" w:cs="Times New Roman"/>
                                  <w:b/>
                                  <w:bCs/>
                                  <w:color w:val="5C788C"/>
                                  <w:sz w:val="20"/>
                                </w:rPr>
                                <w:t>ASEP is the specific voice for (historically under-represented) Exercise Physiologists.</w:t>
                              </w:r>
                              <w:r w:rsidRPr="00D01DD0">
                                <w:rPr>
                                  <w:rFonts w:ascii="Verdana" w:eastAsia="Times New Roman" w:hAnsi="Verdana" w:cs="Times New Roman"/>
                                  <w:color w:val="5C788C"/>
                                  <w:sz w:val="20"/>
                                  <w:szCs w:val="20"/>
                                </w:rPr>
                                <w:t xml:space="preserve"> Please use this Newsletter as a link to ASEP resources from scientific journals to professional papers, to employment and related opportunities. And be sure to click on "More On Us" at the left for the ASEP-newsletter's parent web site. </w:t>
                              </w:r>
                            </w:p>
                            <w:p w:rsidR="00D01DD0" w:rsidRPr="00D01DD0" w:rsidRDefault="00D01DD0" w:rsidP="00D01DD0">
                              <w:pPr>
                                <w:spacing w:after="300"/>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xml:space="preserve">Also, members please consider the </w:t>
                              </w:r>
                              <w:hyperlink r:id="rId13" w:tgtFrame="_blank" w:history="1">
                                <w:r w:rsidRPr="00D01DD0">
                                  <w:rPr>
                                    <w:rFonts w:ascii="Verdana" w:eastAsia="Times New Roman" w:hAnsi="Verdana" w:cs="Times New Roman"/>
                                    <w:b/>
                                    <w:bCs/>
                                    <w:color w:val="68A7BB"/>
                                    <w:sz w:val="20"/>
                                    <w:u w:val="single"/>
                                  </w:rPr>
                                  <w:t>ASEP Annual 2009 DUES Renewal Notice</w:t>
                                </w:r>
                              </w:hyperlink>
                              <w:r w:rsidRPr="00D01DD0">
                                <w:rPr>
                                  <w:rFonts w:ascii="Verdana" w:eastAsia="Times New Roman" w:hAnsi="Verdana" w:cs="Times New Roman"/>
                                  <w:color w:val="5C788C"/>
                                  <w:sz w:val="20"/>
                                  <w:szCs w:val="20"/>
                                </w:rPr>
                                <w:t> on the ASEP web site.  </w:t>
                              </w:r>
                              <w:r w:rsidRPr="00D01DD0">
                                <w:rPr>
                                  <w:rFonts w:ascii="Verdana" w:eastAsia="Times New Roman" w:hAnsi="Verdana" w:cs="Times New Roman"/>
                                  <w:color w:val="5C788C"/>
                                  <w:sz w:val="20"/>
                                  <w:szCs w:val="20"/>
                                </w:rPr>
                                <w:br/>
                                <w:t> </w:t>
                              </w:r>
                            </w:p>
                            <w:p w:rsidR="00D01DD0" w:rsidRPr="00D01DD0" w:rsidRDefault="00D01DD0" w:rsidP="00D01DD0">
                              <w:pPr>
                                <w:spacing w:after="300"/>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-Lonnie Lowery and Jonathan Mike, ASEP-Newsletter Editors </w:t>
                              </w:r>
                            </w:p>
                          </w:tc>
                        </w:tr>
                      </w:tbl>
                      <w:p w:rsidR="00D01DD0" w:rsidRPr="00D01DD0" w:rsidRDefault="00D01DD0" w:rsidP="00D01DD0">
                        <w:pPr>
                          <w:rPr>
                            <w:rFonts w:eastAsia="Times New Roman" w:cs="Times New Roman"/>
                            <w:vanish/>
                            <w:szCs w:val="24"/>
                          </w:rPr>
                        </w:pPr>
                        <w:bookmarkStart w:id="0" w:name="LETTER.BLOCK7" w:colFirst="0" w:colLast="0"/>
                      </w:p>
                      <w:tbl>
                        <w:tblPr>
                          <w:tblW w:w="5000" w:type="pct"/>
                          <w:tblCellSpacing w:w="0" w:type="dxa"/>
                          <w:tblCellMar>
                            <w:top w:w="75" w:type="dxa"/>
                            <w:left w:w="75" w:type="dxa"/>
                            <w:bottom w:w="75" w:type="dxa"/>
                            <w:right w:w="75" w:type="dxa"/>
                          </w:tblCellMar>
                          <w:tblLook w:val="04A0"/>
                        </w:tblPr>
                        <w:tblGrid>
                          <w:gridCol w:w="6294"/>
                          <w:gridCol w:w="156"/>
                        </w:tblGrid>
                        <w:tr w:rsidR="00D01DD0" w:rsidRPr="00D01DD0">
                          <w:trPr>
                            <w:tblCellSpacing w:w="0" w:type="dxa"/>
                          </w:trPr>
                          <w:tc>
                            <w:tcPr>
                              <w:tcW w:w="4950" w:type="pct"/>
                              <w:shd w:val="clear" w:color="auto" w:fill="FFA500"/>
                              <w:vAlign w:val="center"/>
                              <w:hideMark/>
                            </w:tcPr>
                            <w:p w:rsidR="00D01DD0" w:rsidRPr="00D01DD0" w:rsidRDefault="00D01DD0" w:rsidP="00D01DD0">
                              <w:pPr>
                                <w:spacing w:after="300"/>
                                <w:rPr>
                                  <w:rFonts w:ascii="Arial" w:eastAsia="Times New Roman" w:hAnsi="Arial" w:cs="Arial"/>
                                  <w:b/>
                                  <w:bCs/>
                                  <w:color w:val="FFFFFF"/>
                                  <w:sz w:val="20"/>
                                  <w:szCs w:val="20"/>
                                </w:rPr>
                              </w:pPr>
                              <w:r w:rsidRPr="00D01DD0">
                                <w:rPr>
                                  <w:rFonts w:ascii="Arial" w:eastAsia="Times New Roman" w:hAnsi="Arial" w:cs="Arial"/>
                                  <w:b/>
                                  <w:bCs/>
                                  <w:color w:val="FFFFFF"/>
                                  <w:sz w:val="20"/>
                                  <w:szCs w:val="20"/>
                                </w:rPr>
                                <w:t> Editor's Corner</w:t>
                              </w:r>
                            </w:p>
                          </w:tc>
                          <w:tc>
                            <w:tcPr>
                              <w:tcW w:w="50" w:type="pct"/>
                              <w:shd w:val="clear" w:color="auto" w:fill="FFA500"/>
                              <w:vAlign w:val="center"/>
                              <w:hideMark/>
                            </w:tcPr>
                            <w:p w:rsidR="00D01DD0" w:rsidRPr="00D01DD0" w:rsidRDefault="00D01DD0" w:rsidP="00D01DD0">
                              <w:pPr>
                                <w:spacing w:after="300"/>
                                <w:rPr>
                                  <w:rFonts w:eastAsia="Times New Roman" w:cs="Times New Roman"/>
                                  <w:szCs w:val="24"/>
                                </w:rPr>
                              </w:pPr>
                            </w:p>
                          </w:tc>
                        </w:tr>
                        <w:tr w:rsidR="00D01DD0" w:rsidRPr="00D01DD0">
                          <w:trPr>
                            <w:tblCellSpacing w:w="0" w:type="dxa"/>
                          </w:trPr>
                          <w:tc>
                            <w:tcPr>
                              <w:tcW w:w="0" w:type="auto"/>
                              <w:gridSpan w:val="2"/>
                              <w:vAlign w:val="center"/>
                              <w:hideMark/>
                            </w:tcPr>
                            <w:p w:rsidR="00D01DD0" w:rsidRPr="00D01DD0" w:rsidRDefault="00DE1809" w:rsidP="00D01DD0">
                              <w:pPr>
                                <w:spacing w:after="300"/>
                                <w:rPr>
                                  <w:rFonts w:ascii="Verdana" w:eastAsia="Times New Roman" w:hAnsi="Verdana" w:cs="Times New Roman"/>
                                  <w:color w:val="5C788C"/>
                                  <w:sz w:val="20"/>
                                  <w:szCs w:val="20"/>
                                </w:rPr>
                              </w:pPr>
                              <w:r>
                                <w:rPr>
                                  <w:rFonts w:ascii="Verdana" w:eastAsia="Times New Roman" w:hAnsi="Verdana" w:cs="Times New Roman"/>
                                  <w:noProof/>
                                  <w:color w:val="5C788C"/>
                                  <w:sz w:val="20"/>
                                  <w:szCs w:val="20"/>
                                </w:rPr>
                                <w:pict>
                                  <v:shape id="_x0000_s1026" type="#_x0000_t75" alt="editorial" style="position:absolute;margin-left:-32pt;margin-top:0;width:24pt;height:24pt;z-index:251658240;mso-wrap-distance-left:0;mso-wrap-distance-top:0;mso-wrap-distance-right:0;mso-wrap-distance-bottom:0;mso-position-horizontal:right;mso-position-horizontal-relative:text;mso-position-vertical-relative:line" o:allowoverlap="f">
                                    <w10:wrap type="square"/>
                                  </v:shape>
                                </w:pict>
                              </w:r>
                              <w:r w:rsidR="00D01DD0" w:rsidRPr="00D01DD0">
                                <w:rPr>
                                  <w:rFonts w:ascii="Trebuchet MS" w:eastAsia="Times New Roman" w:hAnsi="Trebuchet MS" w:cs="Arial"/>
                                  <w:b/>
                                  <w:bCs/>
                                  <w:color w:val="68A7BB"/>
                                  <w:szCs w:val="24"/>
                                </w:rPr>
                                <w:t>Strength Athletes and Dietary Protein Safety: A Micro Review</w:t>
                              </w:r>
                            </w:p>
                            <w:p w:rsidR="00D01DD0" w:rsidRPr="00D01DD0" w:rsidRDefault="00D01DD0" w:rsidP="00D01DD0">
                              <w:pPr>
                                <w:spacing w:after="300"/>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xml:space="preserve">Almost everyone associated with exercise science, including Exercise Physiologists, knows that strength athletes have historically been interested in </w:t>
                              </w:r>
                              <w:r w:rsidRPr="00D01DD0">
                                <w:rPr>
                                  <w:rFonts w:ascii="Verdana" w:eastAsia="Times New Roman" w:hAnsi="Verdana" w:cs="Times New Roman"/>
                                  <w:b/>
                                  <w:bCs/>
                                  <w:color w:val="5C788C"/>
                                  <w:sz w:val="20"/>
                                </w:rPr>
                                <w:t>dietary protein</w:t>
                              </w:r>
                              <w:r w:rsidRPr="00D01DD0">
                                <w:rPr>
                                  <w:rFonts w:ascii="Verdana" w:eastAsia="Times New Roman" w:hAnsi="Verdana" w:cs="Times New Roman"/>
                                  <w:color w:val="5C788C"/>
                                  <w:sz w:val="20"/>
                                  <w:szCs w:val="20"/>
                                </w:rPr>
                                <w:t xml:space="preserve"> for performance and body composition reasons. This enthusiasm has not been shared by everyone. For decades the response from various health-related authorities has been one of caution and perhaps even dissuasion. The dissuasion can be found in university text books and personal training manuals, as well as in educational materials from sports governing bodies.(5) The concerns stem from four primary issues:  </w:t>
                              </w:r>
                            </w:p>
                            <w:p w:rsidR="00D01DD0" w:rsidRPr="00D01DD0" w:rsidRDefault="00D01DD0" w:rsidP="00D01DD0">
                              <w:pPr>
                                <w:numPr>
                                  <w:ilvl w:val="0"/>
                                  <w:numId w:val="1"/>
                                </w:numPr>
                                <w:spacing w:before="100" w:beforeAutospacing="1" w:after="100" w:afterAutospacing="1"/>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xml:space="preserve">The </w:t>
                              </w:r>
                              <w:proofErr w:type="spellStart"/>
                              <w:r w:rsidRPr="00D01DD0">
                                <w:rPr>
                                  <w:rFonts w:ascii="Verdana" w:eastAsia="Times New Roman" w:hAnsi="Verdana" w:cs="Times New Roman"/>
                                  <w:color w:val="5C788C"/>
                                  <w:sz w:val="20"/>
                                  <w:szCs w:val="20"/>
                                </w:rPr>
                                <w:t>azotemia</w:t>
                              </w:r>
                              <w:proofErr w:type="spellEnd"/>
                              <w:r w:rsidRPr="00D01DD0">
                                <w:rPr>
                                  <w:rFonts w:ascii="Verdana" w:eastAsia="Times New Roman" w:hAnsi="Verdana" w:cs="Times New Roman"/>
                                  <w:color w:val="5C788C"/>
                                  <w:sz w:val="20"/>
                                  <w:szCs w:val="20"/>
                                </w:rPr>
                                <w:t xml:space="preserve"> (rising nitrogen concentrations in the blood) from consuming ample protein increases renal filtration, which could </w:t>
                              </w:r>
                              <w:r w:rsidRPr="00D01DD0">
                                <w:rPr>
                                  <w:rFonts w:ascii="Verdana" w:eastAsia="Times New Roman" w:hAnsi="Verdana" w:cs="Times New Roman"/>
                                  <w:b/>
                                  <w:bCs/>
                                  <w:color w:val="5C788C"/>
                                  <w:sz w:val="20"/>
                                </w:rPr>
                                <w:t>"stress" the kidneys</w:t>
                              </w:r>
                              <w:r w:rsidRPr="00D01DD0">
                                <w:rPr>
                                  <w:rFonts w:ascii="Verdana" w:eastAsia="Times New Roman" w:hAnsi="Verdana" w:cs="Times New Roman"/>
                                  <w:color w:val="5C788C"/>
                                  <w:sz w:val="20"/>
                                  <w:szCs w:val="20"/>
                                </w:rPr>
                                <w:t xml:space="preserve">. </w:t>
                              </w:r>
                            </w:p>
                            <w:p w:rsidR="00D01DD0" w:rsidRPr="00D01DD0" w:rsidRDefault="00D01DD0" w:rsidP="00D01DD0">
                              <w:pPr>
                                <w:numPr>
                                  <w:ilvl w:val="0"/>
                                  <w:numId w:val="1"/>
                                </w:numPr>
                                <w:spacing w:before="100" w:beforeAutospacing="1" w:after="100" w:afterAutospacing="1"/>
                                <w:rPr>
                                  <w:rFonts w:ascii="Verdana" w:eastAsia="Times New Roman" w:hAnsi="Verdana" w:cs="Times New Roman"/>
                                  <w:color w:val="5C788C"/>
                                  <w:sz w:val="20"/>
                                  <w:szCs w:val="20"/>
                                </w:rPr>
                              </w:pPr>
                              <w:proofErr w:type="spellStart"/>
                              <w:r w:rsidRPr="00D01DD0">
                                <w:rPr>
                                  <w:rFonts w:ascii="Verdana" w:eastAsia="Times New Roman" w:hAnsi="Verdana" w:cs="Times New Roman"/>
                                  <w:color w:val="5C788C"/>
                                  <w:sz w:val="20"/>
                                  <w:szCs w:val="20"/>
                                </w:rPr>
                                <w:t>Calciuria</w:t>
                              </w:r>
                              <w:proofErr w:type="spellEnd"/>
                              <w:r w:rsidRPr="00D01DD0">
                                <w:rPr>
                                  <w:rFonts w:ascii="Verdana" w:eastAsia="Times New Roman" w:hAnsi="Verdana" w:cs="Times New Roman"/>
                                  <w:color w:val="5C788C"/>
                                  <w:sz w:val="20"/>
                                  <w:szCs w:val="20"/>
                                </w:rPr>
                                <w:t xml:space="preserve"> (elevated calcium concentrations in the urine) have suggested </w:t>
                              </w:r>
                              <w:r w:rsidRPr="00D01DD0">
                                <w:rPr>
                                  <w:rFonts w:ascii="Verdana" w:eastAsia="Times New Roman" w:hAnsi="Verdana" w:cs="Times New Roman"/>
                                  <w:b/>
                                  <w:bCs/>
                                  <w:color w:val="5C788C"/>
                                  <w:sz w:val="20"/>
                                </w:rPr>
                                <w:t>bone catabolism</w:t>
                              </w:r>
                              <w:r w:rsidRPr="00D01DD0">
                                <w:rPr>
                                  <w:rFonts w:ascii="Verdana" w:eastAsia="Times New Roman" w:hAnsi="Verdana" w:cs="Times New Roman"/>
                                  <w:color w:val="5C788C"/>
                                  <w:sz w:val="20"/>
                                  <w:szCs w:val="20"/>
                                </w:rPr>
                                <w:t xml:space="preserve">. </w:t>
                              </w:r>
                            </w:p>
                            <w:p w:rsidR="00D01DD0" w:rsidRPr="00D01DD0" w:rsidRDefault="00D01DD0" w:rsidP="00D01DD0">
                              <w:pPr>
                                <w:numPr>
                                  <w:ilvl w:val="0"/>
                                  <w:numId w:val="1"/>
                                </w:numPr>
                                <w:spacing w:before="100" w:beforeAutospacing="1" w:after="100" w:afterAutospacing="1"/>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xml:space="preserve">Considering typical Western food sources of protein (e.g. fast foods), </w:t>
                              </w:r>
                              <w:r w:rsidRPr="00D01DD0">
                                <w:rPr>
                                  <w:rFonts w:ascii="Verdana" w:eastAsia="Times New Roman" w:hAnsi="Verdana" w:cs="Times New Roman"/>
                                  <w:b/>
                                  <w:bCs/>
                                  <w:color w:val="5C788C"/>
                                  <w:sz w:val="20"/>
                                </w:rPr>
                                <w:t>dietary quality could suffer</w:t>
                              </w:r>
                              <w:r w:rsidRPr="00D01DD0">
                                <w:rPr>
                                  <w:rFonts w:ascii="Verdana" w:eastAsia="Times New Roman" w:hAnsi="Verdana" w:cs="Times New Roman"/>
                                  <w:color w:val="5C788C"/>
                                  <w:sz w:val="20"/>
                                  <w:szCs w:val="20"/>
                                </w:rPr>
                                <w:t xml:space="preserve">. There may be an increased risk of over-consuming saturated fat and cholesterol - or under-consuming fiber - which could have health risks. </w:t>
                              </w:r>
                            </w:p>
                            <w:p w:rsidR="00D01DD0" w:rsidRPr="00D01DD0" w:rsidRDefault="00D01DD0" w:rsidP="00D01DD0">
                              <w:pPr>
                                <w:numPr>
                                  <w:ilvl w:val="0"/>
                                  <w:numId w:val="1"/>
                                </w:numPr>
                                <w:spacing w:before="100" w:beforeAutospacing="1" w:after="100" w:afterAutospacing="1"/>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xml:space="preserve">From a gross energy balance perspective, surplus </w:t>
                              </w:r>
                              <w:r w:rsidRPr="00D01DD0">
                                <w:rPr>
                                  <w:rFonts w:ascii="Verdana" w:eastAsia="Times New Roman" w:hAnsi="Verdana" w:cs="Times New Roman"/>
                                  <w:color w:val="5C788C"/>
                                  <w:sz w:val="20"/>
                                  <w:szCs w:val="20"/>
                                </w:rPr>
                                <w:lastRenderedPageBreak/>
                                <w:t xml:space="preserve">calories from protein (i.e. at 4 kcal per gram) would presumably </w:t>
                              </w:r>
                              <w:r w:rsidRPr="00D01DD0">
                                <w:rPr>
                                  <w:rFonts w:ascii="Verdana" w:eastAsia="Times New Roman" w:hAnsi="Verdana" w:cs="Times New Roman"/>
                                  <w:b/>
                                  <w:bCs/>
                                  <w:color w:val="5C788C"/>
                                  <w:sz w:val="20"/>
                                </w:rPr>
                                <w:t>be stored as body fat</w:t>
                              </w:r>
                              <w:r w:rsidRPr="00D01DD0">
                                <w:rPr>
                                  <w:rFonts w:ascii="Verdana" w:eastAsia="Times New Roman" w:hAnsi="Verdana" w:cs="Times New Roman"/>
                                  <w:color w:val="5C788C"/>
                                  <w:sz w:val="20"/>
                                  <w:szCs w:val="20"/>
                                </w:rPr>
                                <w:t>.</w:t>
                              </w:r>
                            </w:p>
                            <w:p w:rsidR="00D01DD0" w:rsidRPr="00D01DD0" w:rsidRDefault="00D01DD0" w:rsidP="00D01DD0">
                              <w:pPr>
                                <w:spacing w:before="100" w:beforeAutospacing="1" w:after="100" w:afterAutospacing="1"/>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xml:space="preserve">There was once a fifth issue, cardiovascular disease risk due to animal protein consumption, but this has been largely laid to rest. </w:t>
                              </w:r>
                            </w:p>
                            <w:p w:rsidR="00D01DD0" w:rsidRPr="00D01DD0" w:rsidRDefault="00D01DD0" w:rsidP="00D01DD0">
                              <w:pPr>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xml:space="preserve">An investigation of the primary literature on protein safety among healthy persons suggests that population specificity may play a considerable role. In the order of bullet points presented above, </w:t>
                              </w:r>
                              <w:r w:rsidRPr="00D01DD0">
                                <w:rPr>
                                  <w:rFonts w:ascii="Verdana" w:eastAsia="Times New Roman" w:hAnsi="Verdana" w:cs="Times New Roman"/>
                                  <w:b/>
                                  <w:bCs/>
                                  <w:color w:val="5C788C"/>
                                  <w:sz w:val="20"/>
                                </w:rPr>
                                <w:t>renal decline and damage has not been shown in the few investigations specific to strength athletes</w:t>
                              </w:r>
                              <w:r w:rsidRPr="00D01DD0">
                                <w:rPr>
                                  <w:rFonts w:ascii="Verdana" w:eastAsia="Times New Roman" w:hAnsi="Verdana" w:cs="Times New Roman"/>
                                  <w:color w:val="5C788C"/>
                                  <w:sz w:val="20"/>
                                  <w:szCs w:val="20"/>
                                </w:rPr>
                                <w:t>.(1,10) This is in at least partial contradiction to common practices for renal patients, in which protein restriction at certain stages may slow the decline in filtration or renal damage. Continued population-specific research is necessary.</w:t>
                              </w:r>
                            </w:p>
                            <w:p w:rsidR="00D01DD0" w:rsidRPr="00D01DD0" w:rsidRDefault="00D01DD0" w:rsidP="00D01DD0">
                              <w:pPr>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w:t>
                              </w:r>
                            </w:p>
                            <w:p w:rsidR="00D01DD0" w:rsidRPr="00D01DD0" w:rsidRDefault="00D01DD0" w:rsidP="00D01DD0">
                              <w:pPr>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xml:space="preserve">Similarly, a conclusion of bone catabolism or increased fracture risk from higher protein intakes, as offered in investigations such as the </w:t>
                              </w:r>
                              <w:r w:rsidRPr="00D01DD0">
                                <w:rPr>
                                  <w:rFonts w:ascii="Verdana" w:eastAsia="Times New Roman" w:hAnsi="Verdana" w:cs="Times New Roman"/>
                                  <w:i/>
                                  <w:iCs/>
                                  <w:color w:val="5C788C"/>
                                  <w:sz w:val="20"/>
                                </w:rPr>
                                <w:t>Nurses' Health Study</w:t>
                              </w:r>
                              <w:r w:rsidRPr="00D01DD0">
                                <w:rPr>
                                  <w:rFonts w:ascii="Verdana" w:eastAsia="Times New Roman" w:hAnsi="Verdana" w:cs="Times New Roman"/>
                                  <w:color w:val="5C788C"/>
                                  <w:sz w:val="20"/>
                                  <w:szCs w:val="20"/>
                                </w:rPr>
                                <w:t>,(6) appears to have been partially misguided - at least as it has been interpreted in educational materials. Consumption of aromatic amino acids appears to increase calcium absorption, which suggests bone mineral is not the source of the </w:t>
                              </w:r>
                              <w:proofErr w:type="spellStart"/>
                              <w:r w:rsidRPr="00D01DD0">
                                <w:rPr>
                                  <w:rFonts w:ascii="Verdana" w:eastAsia="Times New Roman" w:hAnsi="Verdana" w:cs="Times New Roman"/>
                                  <w:color w:val="5C788C"/>
                                  <w:sz w:val="20"/>
                                  <w:szCs w:val="20"/>
                                </w:rPr>
                                <w:t>calciuria</w:t>
                              </w:r>
                              <w:proofErr w:type="spellEnd"/>
                              <w:r w:rsidRPr="00D01DD0">
                                <w:rPr>
                                  <w:rFonts w:ascii="Verdana" w:eastAsia="Times New Roman" w:hAnsi="Verdana" w:cs="Times New Roman"/>
                                  <w:color w:val="5C788C"/>
                                  <w:sz w:val="20"/>
                                  <w:szCs w:val="20"/>
                                </w:rPr>
                                <w:t xml:space="preserve">.(3) Indeed, </w:t>
                              </w:r>
                              <w:r w:rsidRPr="00D01DD0">
                                <w:rPr>
                                  <w:rFonts w:ascii="Verdana" w:eastAsia="Times New Roman" w:hAnsi="Verdana" w:cs="Times New Roman"/>
                                  <w:b/>
                                  <w:bCs/>
                                  <w:color w:val="5C788C"/>
                                  <w:sz w:val="20"/>
                                </w:rPr>
                                <w:t>commonly held beliefs about protein and bone loss are being refuted by researchers</w:t>
                              </w:r>
                              <w:r w:rsidRPr="00D01DD0">
                                <w:rPr>
                                  <w:rFonts w:ascii="Verdana" w:eastAsia="Times New Roman" w:hAnsi="Verdana" w:cs="Times New Roman"/>
                                  <w:color w:val="5C788C"/>
                                  <w:sz w:val="20"/>
                                  <w:szCs w:val="20"/>
                                </w:rPr>
                                <w:t>.(4,7) Further, resistance athletes are known to have roughly 10% denser bones,(9) making a strength trained population dissimilar to populations with less load-bearing.</w:t>
                              </w:r>
                            </w:p>
                            <w:p w:rsidR="00D01DD0" w:rsidRPr="00D01DD0" w:rsidRDefault="00D01DD0" w:rsidP="00D01DD0">
                              <w:pPr>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w:t>
                              </w:r>
                            </w:p>
                            <w:p w:rsidR="00D01DD0" w:rsidRPr="00D01DD0" w:rsidRDefault="00D01DD0" w:rsidP="00D01DD0">
                              <w:pPr>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xml:space="preserve">Concerns over a negative impact on dietary quality, as appears in certain educational materials,(5) also does not appear to be the case among protein-seeking strength athletes. </w:t>
                              </w:r>
                              <w:r w:rsidRPr="00D01DD0">
                                <w:rPr>
                                  <w:rFonts w:ascii="Verdana" w:eastAsia="Times New Roman" w:hAnsi="Verdana" w:cs="Times New Roman"/>
                                  <w:b/>
                                  <w:bCs/>
                                  <w:color w:val="5C788C"/>
                                  <w:sz w:val="20"/>
                                </w:rPr>
                                <w:t>Preliminary data now suggest that dietary protein often comes from sources unlike fast food burgers</w:t>
                              </w:r>
                              <w:r w:rsidRPr="00D01DD0">
                                <w:rPr>
                                  <w:rFonts w:ascii="Verdana" w:eastAsia="Times New Roman" w:hAnsi="Verdana" w:cs="Times New Roman"/>
                                  <w:color w:val="5C788C"/>
                                  <w:sz w:val="20"/>
                                  <w:szCs w:val="20"/>
                                </w:rPr>
                                <w:t xml:space="preserve"> (e.g. skinless chicken breasts, egg whites, </w:t>
                              </w:r>
                              <w:proofErr w:type="spellStart"/>
                              <w:r w:rsidRPr="00D01DD0">
                                <w:rPr>
                                  <w:rFonts w:ascii="Verdana" w:eastAsia="Times New Roman" w:hAnsi="Verdana" w:cs="Times New Roman"/>
                                  <w:color w:val="5C788C"/>
                                  <w:sz w:val="20"/>
                                  <w:szCs w:val="20"/>
                                </w:rPr>
                                <w:t>lowfat</w:t>
                              </w:r>
                              <w:proofErr w:type="spellEnd"/>
                              <w:r w:rsidRPr="00D01DD0">
                                <w:rPr>
                                  <w:rFonts w:ascii="Verdana" w:eastAsia="Times New Roman" w:hAnsi="Verdana" w:cs="Times New Roman"/>
                                  <w:color w:val="5C788C"/>
                                  <w:sz w:val="20"/>
                                  <w:szCs w:val="20"/>
                                </w:rPr>
                                <w:t xml:space="preserve"> dairy, etc.) in this population and its pursuit does not necessarily increase saturated fat intake or reduce fiber intake.(2) These data are supported by earlier, non-athletic research suggesting only weak correlations between various proteins and other nutrients with </w:t>
                              </w:r>
                              <w:proofErr w:type="spellStart"/>
                              <w:r w:rsidRPr="00D01DD0">
                                <w:rPr>
                                  <w:rFonts w:ascii="Verdana" w:eastAsia="Times New Roman" w:hAnsi="Verdana" w:cs="Times New Roman"/>
                                  <w:color w:val="5C788C"/>
                                  <w:sz w:val="20"/>
                                  <w:szCs w:val="20"/>
                                </w:rPr>
                                <w:t>atherogenic</w:t>
                              </w:r>
                              <w:proofErr w:type="spellEnd"/>
                              <w:r w:rsidRPr="00D01DD0">
                                <w:rPr>
                                  <w:rFonts w:ascii="Verdana" w:eastAsia="Times New Roman" w:hAnsi="Verdana" w:cs="Times New Roman"/>
                                  <w:color w:val="5C788C"/>
                                  <w:sz w:val="20"/>
                                  <w:szCs w:val="20"/>
                                </w:rPr>
                                <w:t xml:space="preserve"> links.(8)</w:t>
                              </w:r>
                            </w:p>
                            <w:p w:rsidR="00D01DD0" w:rsidRPr="00D01DD0" w:rsidRDefault="00D01DD0" w:rsidP="00D01DD0">
                              <w:pPr>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w:t>
                              </w:r>
                            </w:p>
                            <w:p w:rsidR="00D01DD0" w:rsidRPr="00D01DD0" w:rsidRDefault="00D01DD0" w:rsidP="00D01DD0">
                              <w:pPr>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xml:space="preserve">Finally, body fat gain among ample protein-seekers remains controversial. It is correct that truly surplus energy intake, from protein or elsewhere, would encourage body fat gain. Yet contrary to concerns over body fat gain, </w:t>
                              </w:r>
                              <w:r w:rsidRPr="00D01DD0">
                                <w:rPr>
                                  <w:rFonts w:ascii="Verdana" w:eastAsia="Times New Roman" w:hAnsi="Verdana" w:cs="Times New Roman"/>
                                  <w:b/>
                                  <w:bCs/>
                                  <w:color w:val="5C788C"/>
                                  <w:sz w:val="20"/>
                                </w:rPr>
                                <w:t xml:space="preserve">the recognized </w:t>
                              </w:r>
                              <w:proofErr w:type="spellStart"/>
                              <w:r w:rsidRPr="00D01DD0">
                                <w:rPr>
                                  <w:rFonts w:ascii="Verdana" w:eastAsia="Times New Roman" w:hAnsi="Verdana" w:cs="Times New Roman"/>
                                  <w:b/>
                                  <w:bCs/>
                                  <w:color w:val="5C788C"/>
                                  <w:sz w:val="20"/>
                                </w:rPr>
                                <w:t>thermic</w:t>
                              </w:r>
                              <w:proofErr w:type="spellEnd"/>
                              <w:r w:rsidRPr="00D01DD0">
                                <w:rPr>
                                  <w:rFonts w:ascii="Verdana" w:eastAsia="Times New Roman" w:hAnsi="Verdana" w:cs="Times New Roman"/>
                                  <w:b/>
                                  <w:bCs/>
                                  <w:color w:val="5C788C"/>
                                  <w:sz w:val="20"/>
                                </w:rPr>
                                <w:t xml:space="preserve"> effect of protein, coupled with well known satiety (filling, satiating) effects make lean sources of protein a staple of both clinical and commercial "diets"</w:t>
                              </w:r>
                              <w:r w:rsidRPr="00D01DD0">
                                <w:rPr>
                                  <w:rFonts w:ascii="Verdana" w:eastAsia="Times New Roman" w:hAnsi="Verdana" w:cs="Times New Roman"/>
                                  <w:color w:val="5C788C"/>
                                  <w:sz w:val="20"/>
                                  <w:szCs w:val="20"/>
                                </w:rPr>
                                <w:t xml:space="preserve">. And the bioenergetics of </w:t>
                              </w:r>
                              <w:proofErr w:type="spellStart"/>
                              <w:r w:rsidRPr="00D01DD0">
                                <w:rPr>
                                  <w:rFonts w:ascii="Verdana" w:eastAsia="Times New Roman" w:hAnsi="Verdana" w:cs="Times New Roman"/>
                                  <w:color w:val="5C788C"/>
                                  <w:sz w:val="20"/>
                                  <w:szCs w:val="20"/>
                                </w:rPr>
                                <w:t>deamination</w:t>
                              </w:r>
                              <w:proofErr w:type="spellEnd"/>
                              <w:r w:rsidRPr="00D01DD0">
                                <w:rPr>
                                  <w:rFonts w:ascii="Verdana" w:eastAsia="Times New Roman" w:hAnsi="Verdana" w:cs="Times New Roman"/>
                                  <w:color w:val="5C788C"/>
                                  <w:sz w:val="20"/>
                                  <w:szCs w:val="20"/>
                                </w:rPr>
                                <w:t xml:space="preserve"> </w:t>
                              </w:r>
                              <w:r w:rsidRPr="00D01DD0">
                                <w:rPr>
                                  <w:rFonts w:ascii="Verdana" w:eastAsia="Times New Roman" w:hAnsi="Verdana" w:cs="Times New Roman"/>
                                  <w:color w:val="5C788C"/>
                                  <w:sz w:val="20"/>
                                  <w:szCs w:val="20"/>
                                </w:rPr>
                                <w:lastRenderedPageBreak/>
                                <w:t xml:space="preserve">and </w:t>
                              </w:r>
                              <w:proofErr w:type="spellStart"/>
                              <w:r w:rsidRPr="00D01DD0">
                                <w:rPr>
                                  <w:rFonts w:ascii="Verdana" w:eastAsia="Times New Roman" w:hAnsi="Verdana" w:cs="Times New Roman"/>
                                  <w:color w:val="5C788C"/>
                                  <w:sz w:val="20"/>
                                  <w:szCs w:val="20"/>
                                </w:rPr>
                                <w:t>gluconeogenesis</w:t>
                              </w:r>
                              <w:proofErr w:type="spellEnd"/>
                              <w:r w:rsidRPr="00D01DD0">
                                <w:rPr>
                                  <w:rFonts w:ascii="Verdana" w:eastAsia="Times New Roman" w:hAnsi="Verdana" w:cs="Times New Roman"/>
                                  <w:color w:val="5C788C"/>
                                  <w:sz w:val="20"/>
                                  <w:szCs w:val="20"/>
                                </w:rPr>
                                <w:t xml:space="preserve"> do not support protein-derived </w:t>
                              </w:r>
                              <w:proofErr w:type="spellStart"/>
                              <w:r w:rsidRPr="00D01DD0">
                                <w:rPr>
                                  <w:rFonts w:ascii="Verdana" w:eastAsia="Times New Roman" w:hAnsi="Verdana" w:cs="Times New Roman"/>
                                  <w:i/>
                                  <w:iCs/>
                                  <w:color w:val="5C788C"/>
                                  <w:sz w:val="20"/>
                                </w:rPr>
                                <w:t>lipogenesis</w:t>
                              </w:r>
                              <w:proofErr w:type="spellEnd"/>
                              <w:r w:rsidRPr="00D01DD0">
                                <w:rPr>
                                  <w:rFonts w:ascii="Verdana" w:eastAsia="Times New Roman" w:hAnsi="Verdana" w:cs="Times New Roman"/>
                                  <w:color w:val="5C788C"/>
                                  <w:sz w:val="20"/>
                                  <w:szCs w:val="20"/>
                                </w:rPr>
                                <w:t xml:space="preserve"> (fat creation and storage), such as that seen with surplus carbohydrate consumption. And once again, a reviewer must also consider that the physical activity exhibited by athletes further reduces any risk of fat gain.</w:t>
                              </w:r>
                            </w:p>
                            <w:p w:rsidR="00D01DD0" w:rsidRPr="00D01DD0" w:rsidRDefault="00D01DD0" w:rsidP="00D01DD0">
                              <w:pPr>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w:t>
                              </w:r>
                            </w:p>
                            <w:p w:rsidR="00D01DD0" w:rsidRPr="00D01DD0" w:rsidRDefault="00D01DD0" w:rsidP="00D01DD0">
                              <w:pPr>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In conclusion. it is surprising that, after decades of protein enthusiasm among athletes, health professionals still offer mixed answers to the simple question "How much protein is too much?" Safety data specific to athletes has been scarce and data from other populations has not always translated well. Only recently has this phenomenon been systematically addressed in the literature.</w:t>
                              </w:r>
                            </w:p>
                            <w:p w:rsidR="00D01DD0" w:rsidRPr="00D01DD0" w:rsidRDefault="00D01DD0" w:rsidP="00D01DD0">
                              <w:pPr>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w:t>
                              </w:r>
                            </w:p>
                            <w:p w:rsidR="00D01DD0" w:rsidRPr="00D01DD0" w:rsidRDefault="00D01DD0" w:rsidP="00D01DD0">
                              <w:pPr>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References</w:t>
                              </w:r>
                            </w:p>
                            <w:p w:rsidR="00D01DD0" w:rsidRPr="00D01DD0" w:rsidRDefault="00D01DD0" w:rsidP="00D01DD0">
                              <w:pPr>
                                <w:numPr>
                                  <w:ilvl w:val="0"/>
                                  <w:numId w:val="2"/>
                                </w:numPr>
                                <w:spacing w:before="100" w:beforeAutospacing="1" w:after="100" w:afterAutospacing="1"/>
                                <w:rPr>
                                  <w:rFonts w:ascii="Verdana" w:eastAsia="Times New Roman" w:hAnsi="Verdana" w:cs="Times New Roman"/>
                                  <w:color w:val="5C788C"/>
                                  <w:sz w:val="20"/>
                                  <w:szCs w:val="20"/>
                                </w:rPr>
                              </w:pPr>
                              <w:proofErr w:type="spellStart"/>
                              <w:r w:rsidRPr="00D01DD0">
                                <w:rPr>
                                  <w:rFonts w:ascii="Verdana" w:eastAsia="Times New Roman" w:hAnsi="Verdana" w:cs="Times New Roman"/>
                                  <w:color w:val="5C788C"/>
                                  <w:sz w:val="20"/>
                                  <w:szCs w:val="20"/>
                                </w:rPr>
                                <w:t>Brandle</w:t>
                              </w:r>
                              <w:proofErr w:type="spellEnd"/>
                              <w:r w:rsidRPr="00D01DD0">
                                <w:rPr>
                                  <w:rFonts w:ascii="Verdana" w:eastAsia="Times New Roman" w:hAnsi="Verdana" w:cs="Times New Roman"/>
                                  <w:color w:val="5C788C"/>
                                  <w:sz w:val="20"/>
                                  <w:szCs w:val="20"/>
                                </w:rPr>
                                <w:t xml:space="preserve"> E, et al. </w:t>
                              </w:r>
                              <w:proofErr w:type="spellStart"/>
                              <w:r w:rsidRPr="00D01DD0">
                                <w:rPr>
                                  <w:rFonts w:ascii="Verdana" w:eastAsia="Times New Roman" w:hAnsi="Verdana" w:cs="Times New Roman"/>
                                  <w:color w:val="5C788C"/>
                                  <w:sz w:val="20"/>
                                  <w:szCs w:val="20"/>
                                </w:rPr>
                                <w:t>Eur</w:t>
                              </w:r>
                              <w:proofErr w:type="spellEnd"/>
                              <w:r w:rsidRPr="00D01DD0">
                                <w:rPr>
                                  <w:rFonts w:ascii="Verdana" w:eastAsia="Times New Roman" w:hAnsi="Verdana" w:cs="Times New Roman"/>
                                  <w:color w:val="5C788C"/>
                                  <w:sz w:val="20"/>
                                  <w:szCs w:val="20"/>
                                </w:rPr>
                                <w:t xml:space="preserve"> J </w:t>
                              </w:r>
                              <w:proofErr w:type="spellStart"/>
                              <w:r w:rsidRPr="00D01DD0">
                                <w:rPr>
                                  <w:rFonts w:ascii="Verdana" w:eastAsia="Times New Roman" w:hAnsi="Verdana" w:cs="Times New Roman"/>
                                  <w:color w:val="5C788C"/>
                                  <w:sz w:val="20"/>
                                  <w:szCs w:val="20"/>
                                </w:rPr>
                                <w:t>Clin</w:t>
                              </w:r>
                              <w:proofErr w:type="spellEnd"/>
                              <w:r w:rsidRPr="00D01DD0">
                                <w:rPr>
                                  <w:rFonts w:ascii="Verdana" w:eastAsia="Times New Roman" w:hAnsi="Verdana" w:cs="Times New Roman"/>
                                  <w:color w:val="5C788C"/>
                                  <w:sz w:val="20"/>
                                  <w:szCs w:val="20"/>
                                </w:rPr>
                                <w:t xml:space="preserve"> </w:t>
                              </w:r>
                              <w:proofErr w:type="spellStart"/>
                              <w:r w:rsidRPr="00D01DD0">
                                <w:rPr>
                                  <w:rFonts w:ascii="Verdana" w:eastAsia="Times New Roman" w:hAnsi="Verdana" w:cs="Times New Roman"/>
                                  <w:color w:val="5C788C"/>
                                  <w:sz w:val="20"/>
                                  <w:szCs w:val="20"/>
                                </w:rPr>
                                <w:t>Nutr</w:t>
                              </w:r>
                              <w:proofErr w:type="spellEnd"/>
                              <w:r w:rsidRPr="00D01DD0">
                                <w:rPr>
                                  <w:rFonts w:ascii="Verdana" w:eastAsia="Times New Roman" w:hAnsi="Verdana" w:cs="Times New Roman"/>
                                  <w:color w:val="5C788C"/>
                                  <w:sz w:val="20"/>
                                  <w:szCs w:val="20"/>
                                </w:rPr>
                                <w:t xml:space="preserve"> 1996, 50(11):734-40. </w:t>
                              </w:r>
                            </w:p>
                            <w:p w:rsidR="00D01DD0" w:rsidRPr="00D01DD0" w:rsidRDefault="00D01DD0" w:rsidP="00D01DD0">
                              <w:pPr>
                                <w:numPr>
                                  <w:ilvl w:val="0"/>
                                  <w:numId w:val="2"/>
                                </w:numPr>
                                <w:spacing w:before="100" w:beforeAutospacing="1" w:after="100" w:afterAutospacing="1"/>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xml:space="preserve">Daugherty A, et al. </w:t>
                              </w:r>
                              <w:proofErr w:type="spellStart"/>
                              <w:r w:rsidRPr="00D01DD0">
                                <w:rPr>
                                  <w:rFonts w:ascii="Verdana" w:eastAsia="Times New Roman" w:hAnsi="Verdana" w:cs="Times New Roman"/>
                                  <w:color w:val="5C788C"/>
                                  <w:sz w:val="20"/>
                                  <w:szCs w:val="20"/>
                                </w:rPr>
                                <w:t>Int</w:t>
                              </w:r>
                              <w:proofErr w:type="spellEnd"/>
                              <w:r w:rsidRPr="00D01DD0">
                                <w:rPr>
                                  <w:rFonts w:ascii="Verdana" w:eastAsia="Times New Roman" w:hAnsi="Verdana" w:cs="Times New Roman"/>
                                  <w:color w:val="5C788C"/>
                                  <w:sz w:val="20"/>
                                  <w:szCs w:val="20"/>
                                </w:rPr>
                                <w:t xml:space="preserve"> Con </w:t>
                              </w:r>
                              <w:proofErr w:type="spellStart"/>
                              <w:r w:rsidRPr="00D01DD0">
                                <w:rPr>
                                  <w:rFonts w:ascii="Verdana" w:eastAsia="Times New Roman" w:hAnsi="Verdana" w:cs="Times New Roman"/>
                                  <w:color w:val="5C788C"/>
                                  <w:sz w:val="20"/>
                                  <w:szCs w:val="20"/>
                                </w:rPr>
                                <w:t>Nutr</w:t>
                              </w:r>
                              <w:proofErr w:type="spellEnd"/>
                              <w:r w:rsidRPr="00D01DD0">
                                <w:rPr>
                                  <w:rFonts w:ascii="Verdana" w:eastAsia="Times New Roman" w:hAnsi="Verdana" w:cs="Times New Roman"/>
                                  <w:color w:val="5C788C"/>
                                  <w:sz w:val="20"/>
                                  <w:szCs w:val="20"/>
                                </w:rPr>
                                <w:t xml:space="preserve"> [</w:t>
                              </w:r>
                              <w:proofErr w:type="spellStart"/>
                              <w:r w:rsidRPr="00D01DD0">
                                <w:rPr>
                                  <w:rFonts w:ascii="Verdana" w:eastAsia="Times New Roman" w:hAnsi="Verdana" w:cs="Times New Roman"/>
                                  <w:color w:val="5C788C"/>
                                  <w:sz w:val="20"/>
                                  <w:szCs w:val="20"/>
                                </w:rPr>
                                <w:t>abstr</w:t>
                              </w:r>
                              <w:proofErr w:type="spellEnd"/>
                              <w:r w:rsidRPr="00D01DD0">
                                <w:rPr>
                                  <w:rFonts w:ascii="Verdana" w:eastAsia="Times New Roman" w:hAnsi="Verdana" w:cs="Times New Roman"/>
                                  <w:color w:val="5C788C"/>
                                  <w:sz w:val="20"/>
                                  <w:szCs w:val="20"/>
                                </w:rPr>
                                <w:t xml:space="preserve">] 2009, Bangkok Thailand, accepted for presentation.  </w:t>
                              </w:r>
                            </w:p>
                            <w:p w:rsidR="00D01DD0" w:rsidRPr="00D01DD0" w:rsidRDefault="00D01DD0" w:rsidP="00D01DD0">
                              <w:pPr>
                                <w:numPr>
                                  <w:ilvl w:val="0"/>
                                  <w:numId w:val="2"/>
                                </w:numPr>
                                <w:spacing w:before="100" w:beforeAutospacing="1" w:after="100" w:afterAutospacing="1"/>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xml:space="preserve">Dawson-Hughes B, et al. </w:t>
                              </w:r>
                              <w:proofErr w:type="spellStart"/>
                              <w:r w:rsidRPr="00D01DD0">
                                <w:rPr>
                                  <w:rFonts w:ascii="Verdana" w:eastAsia="Times New Roman" w:hAnsi="Verdana" w:cs="Times New Roman"/>
                                  <w:color w:val="5C788C"/>
                                  <w:sz w:val="20"/>
                                  <w:szCs w:val="20"/>
                                </w:rPr>
                                <w:t>Osteoporos</w:t>
                              </w:r>
                              <w:proofErr w:type="spellEnd"/>
                              <w:r w:rsidRPr="00D01DD0">
                                <w:rPr>
                                  <w:rFonts w:ascii="Verdana" w:eastAsia="Times New Roman" w:hAnsi="Verdana" w:cs="Times New Roman"/>
                                  <w:color w:val="5C788C"/>
                                  <w:sz w:val="20"/>
                                  <w:szCs w:val="20"/>
                                </w:rPr>
                                <w:t xml:space="preserve"> </w:t>
                              </w:r>
                              <w:proofErr w:type="spellStart"/>
                              <w:r w:rsidRPr="00D01DD0">
                                <w:rPr>
                                  <w:rFonts w:ascii="Verdana" w:eastAsia="Times New Roman" w:hAnsi="Verdana" w:cs="Times New Roman"/>
                                  <w:color w:val="5C788C"/>
                                  <w:sz w:val="20"/>
                                  <w:szCs w:val="20"/>
                                </w:rPr>
                                <w:t>Int</w:t>
                              </w:r>
                              <w:proofErr w:type="spellEnd"/>
                              <w:r w:rsidRPr="00D01DD0">
                                <w:rPr>
                                  <w:rFonts w:ascii="Verdana" w:eastAsia="Times New Roman" w:hAnsi="Verdana" w:cs="Times New Roman"/>
                                  <w:color w:val="5C788C"/>
                                  <w:sz w:val="20"/>
                                  <w:szCs w:val="20"/>
                                </w:rPr>
                                <w:t xml:space="preserve"> 2007, 18(7):955-61. </w:t>
                              </w:r>
                            </w:p>
                            <w:p w:rsidR="00D01DD0" w:rsidRPr="00D01DD0" w:rsidRDefault="00D01DD0" w:rsidP="00D01DD0">
                              <w:pPr>
                                <w:numPr>
                                  <w:ilvl w:val="0"/>
                                  <w:numId w:val="2"/>
                                </w:numPr>
                                <w:spacing w:before="100" w:beforeAutospacing="1" w:after="100" w:afterAutospacing="1"/>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xml:space="preserve">Dawson-Hughes B, et al. J </w:t>
                              </w:r>
                              <w:proofErr w:type="spellStart"/>
                              <w:r w:rsidRPr="00D01DD0">
                                <w:rPr>
                                  <w:rFonts w:ascii="Verdana" w:eastAsia="Times New Roman" w:hAnsi="Verdana" w:cs="Times New Roman"/>
                                  <w:color w:val="5C788C"/>
                                  <w:sz w:val="20"/>
                                  <w:szCs w:val="20"/>
                                </w:rPr>
                                <w:t>Clin</w:t>
                              </w:r>
                              <w:proofErr w:type="spellEnd"/>
                              <w:r w:rsidRPr="00D01DD0">
                                <w:rPr>
                                  <w:rFonts w:ascii="Verdana" w:eastAsia="Times New Roman" w:hAnsi="Verdana" w:cs="Times New Roman"/>
                                  <w:color w:val="5C788C"/>
                                  <w:sz w:val="20"/>
                                  <w:szCs w:val="20"/>
                                </w:rPr>
                                <w:t xml:space="preserve"> </w:t>
                              </w:r>
                              <w:proofErr w:type="spellStart"/>
                              <w:r w:rsidRPr="00D01DD0">
                                <w:rPr>
                                  <w:rFonts w:ascii="Verdana" w:eastAsia="Times New Roman" w:hAnsi="Verdana" w:cs="Times New Roman"/>
                                  <w:color w:val="5C788C"/>
                                  <w:sz w:val="20"/>
                                  <w:szCs w:val="20"/>
                                </w:rPr>
                                <w:t>Endocrinol</w:t>
                              </w:r>
                              <w:proofErr w:type="spellEnd"/>
                              <w:r w:rsidRPr="00D01DD0">
                                <w:rPr>
                                  <w:rFonts w:ascii="Verdana" w:eastAsia="Times New Roman" w:hAnsi="Verdana" w:cs="Times New Roman"/>
                                  <w:color w:val="5C788C"/>
                                  <w:sz w:val="20"/>
                                  <w:szCs w:val="20"/>
                                </w:rPr>
                                <w:t xml:space="preserve"> </w:t>
                              </w:r>
                              <w:proofErr w:type="spellStart"/>
                              <w:r w:rsidRPr="00D01DD0">
                                <w:rPr>
                                  <w:rFonts w:ascii="Verdana" w:eastAsia="Times New Roman" w:hAnsi="Verdana" w:cs="Times New Roman"/>
                                  <w:color w:val="5C788C"/>
                                  <w:sz w:val="20"/>
                                  <w:szCs w:val="20"/>
                                </w:rPr>
                                <w:t>Metab</w:t>
                              </w:r>
                              <w:proofErr w:type="spellEnd"/>
                              <w:r w:rsidRPr="00D01DD0">
                                <w:rPr>
                                  <w:rFonts w:ascii="Verdana" w:eastAsia="Times New Roman" w:hAnsi="Verdana" w:cs="Times New Roman"/>
                                  <w:color w:val="5C788C"/>
                                  <w:sz w:val="20"/>
                                  <w:szCs w:val="20"/>
                                </w:rPr>
                                <w:t xml:space="preserve"> 2004, 89(3):1169-73. </w:t>
                              </w:r>
                            </w:p>
                            <w:p w:rsidR="00D01DD0" w:rsidRPr="00D01DD0" w:rsidRDefault="00D01DD0" w:rsidP="00D01DD0">
                              <w:pPr>
                                <w:numPr>
                                  <w:ilvl w:val="0"/>
                                  <w:numId w:val="2"/>
                                </w:numPr>
                                <w:spacing w:before="100" w:beforeAutospacing="1" w:after="100" w:afterAutospacing="1"/>
                                <w:rPr>
                                  <w:rFonts w:ascii="Verdana" w:eastAsia="Times New Roman" w:hAnsi="Verdana" w:cs="Times New Roman"/>
                                  <w:color w:val="5C788C"/>
                                  <w:sz w:val="20"/>
                                  <w:szCs w:val="20"/>
                                </w:rPr>
                              </w:pPr>
                              <w:proofErr w:type="spellStart"/>
                              <w:r w:rsidRPr="00D01DD0">
                                <w:rPr>
                                  <w:rFonts w:ascii="Verdana" w:eastAsia="Times New Roman" w:hAnsi="Verdana" w:cs="Times New Roman"/>
                                  <w:color w:val="5C788C"/>
                                  <w:sz w:val="20"/>
                                  <w:szCs w:val="20"/>
                                </w:rPr>
                                <w:t>Devia</w:t>
                              </w:r>
                              <w:proofErr w:type="spellEnd"/>
                              <w:r w:rsidRPr="00D01DD0">
                                <w:rPr>
                                  <w:rFonts w:ascii="Verdana" w:eastAsia="Times New Roman" w:hAnsi="Verdana" w:cs="Times New Roman"/>
                                  <w:color w:val="5C788C"/>
                                  <w:sz w:val="20"/>
                                  <w:szCs w:val="20"/>
                                </w:rPr>
                                <w:t xml:space="preserve"> L and Lowery L. J </w:t>
                              </w:r>
                              <w:proofErr w:type="spellStart"/>
                              <w:r w:rsidRPr="00D01DD0">
                                <w:rPr>
                                  <w:rFonts w:ascii="Verdana" w:eastAsia="Times New Roman" w:hAnsi="Verdana" w:cs="Times New Roman"/>
                                  <w:color w:val="5C788C"/>
                                  <w:sz w:val="20"/>
                                  <w:szCs w:val="20"/>
                                </w:rPr>
                                <w:t>Int</w:t>
                              </w:r>
                              <w:proofErr w:type="spellEnd"/>
                              <w:r w:rsidRPr="00D01DD0">
                                <w:rPr>
                                  <w:rFonts w:ascii="Verdana" w:eastAsia="Times New Roman" w:hAnsi="Verdana" w:cs="Times New Roman"/>
                                  <w:color w:val="5C788C"/>
                                  <w:sz w:val="20"/>
                                  <w:szCs w:val="20"/>
                                </w:rPr>
                                <w:t xml:space="preserve"> Soc Sports </w:t>
                              </w:r>
                              <w:proofErr w:type="spellStart"/>
                              <w:r w:rsidRPr="00D01DD0">
                                <w:rPr>
                                  <w:rFonts w:ascii="Verdana" w:eastAsia="Times New Roman" w:hAnsi="Verdana" w:cs="Times New Roman"/>
                                  <w:color w:val="5C788C"/>
                                  <w:sz w:val="20"/>
                                  <w:szCs w:val="20"/>
                                </w:rPr>
                                <w:t>Nutr</w:t>
                              </w:r>
                              <w:proofErr w:type="spellEnd"/>
                              <w:r w:rsidRPr="00D01DD0">
                                <w:rPr>
                                  <w:rFonts w:ascii="Verdana" w:eastAsia="Times New Roman" w:hAnsi="Verdana" w:cs="Times New Roman"/>
                                  <w:color w:val="5C788C"/>
                                  <w:sz w:val="20"/>
                                  <w:szCs w:val="20"/>
                                </w:rPr>
                                <w:t xml:space="preserve"> 2009, 6:3 (January).  </w:t>
                              </w:r>
                            </w:p>
                            <w:p w:rsidR="00D01DD0" w:rsidRPr="00D01DD0" w:rsidRDefault="00D01DD0" w:rsidP="00D01DD0">
                              <w:pPr>
                                <w:numPr>
                                  <w:ilvl w:val="0"/>
                                  <w:numId w:val="2"/>
                                </w:numPr>
                                <w:spacing w:before="100" w:beforeAutospacing="1" w:after="100" w:afterAutospacing="1"/>
                                <w:rPr>
                                  <w:rFonts w:ascii="Verdana" w:eastAsia="Times New Roman" w:hAnsi="Verdana" w:cs="Times New Roman"/>
                                  <w:color w:val="5C788C"/>
                                  <w:sz w:val="20"/>
                                  <w:szCs w:val="20"/>
                                </w:rPr>
                              </w:pPr>
                              <w:proofErr w:type="spellStart"/>
                              <w:r w:rsidRPr="00D01DD0">
                                <w:rPr>
                                  <w:rFonts w:ascii="Verdana" w:eastAsia="Times New Roman" w:hAnsi="Verdana" w:cs="Times New Roman"/>
                                  <w:color w:val="5C788C"/>
                                  <w:sz w:val="20"/>
                                  <w:szCs w:val="20"/>
                                </w:rPr>
                                <w:t>Feskanich</w:t>
                              </w:r>
                              <w:proofErr w:type="spellEnd"/>
                              <w:r w:rsidRPr="00D01DD0">
                                <w:rPr>
                                  <w:rFonts w:ascii="Verdana" w:eastAsia="Times New Roman" w:hAnsi="Verdana" w:cs="Times New Roman"/>
                                  <w:color w:val="5C788C"/>
                                  <w:sz w:val="20"/>
                                  <w:szCs w:val="20"/>
                                </w:rPr>
                                <w:t xml:space="preserve"> D, et al. Am J </w:t>
                              </w:r>
                              <w:proofErr w:type="spellStart"/>
                              <w:r w:rsidRPr="00D01DD0">
                                <w:rPr>
                                  <w:rFonts w:ascii="Verdana" w:eastAsia="Times New Roman" w:hAnsi="Verdana" w:cs="Times New Roman"/>
                                  <w:color w:val="5C788C"/>
                                  <w:sz w:val="20"/>
                                  <w:szCs w:val="20"/>
                                </w:rPr>
                                <w:t>Epidemiol</w:t>
                              </w:r>
                              <w:proofErr w:type="spellEnd"/>
                              <w:r w:rsidRPr="00D01DD0">
                                <w:rPr>
                                  <w:rFonts w:ascii="Verdana" w:eastAsia="Times New Roman" w:hAnsi="Verdana" w:cs="Times New Roman"/>
                                  <w:color w:val="5C788C"/>
                                  <w:sz w:val="20"/>
                                  <w:szCs w:val="20"/>
                                </w:rPr>
                                <w:t xml:space="preserve"> 1996, 143(5):472-9. </w:t>
                              </w:r>
                            </w:p>
                            <w:p w:rsidR="00D01DD0" w:rsidRPr="00D01DD0" w:rsidRDefault="00D01DD0" w:rsidP="00D01DD0">
                              <w:pPr>
                                <w:numPr>
                                  <w:ilvl w:val="0"/>
                                  <w:numId w:val="2"/>
                                </w:numPr>
                                <w:spacing w:before="100" w:beforeAutospacing="1" w:after="100" w:afterAutospacing="1"/>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xml:space="preserve">Heaney R and Layman D. Am J </w:t>
                              </w:r>
                              <w:proofErr w:type="spellStart"/>
                              <w:r w:rsidRPr="00D01DD0">
                                <w:rPr>
                                  <w:rFonts w:ascii="Verdana" w:eastAsia="Times New Roman" w:hAnsi="Verdana" w:cs="Times New Roman"/>
                                  <w:color w:val="5C788C"/>
                                  <w:sz w:val="20"/>
                                  <w:szCs w:val="20"/>
                                </w:rPr>
                                <w:t>Clin</w:t>
                              </w:r>
                              <w:proofErr w:type="spellEnd"/>
                              <w:r w:rsidRPr="00D01DD0">
                                <w:rPr>
                                  <w:rFonts w:ascii="Verdana" w:eastAsia="Times New Roman" w:hAnsi="Verdana" w:cs="Times New Roman"/>
                                  <w:color w:val="5C788C"/>
                                  <w:sz w:val="20"/>
                                  <w:szCs w:val="20"/>
                                </w:rPr>
                                <w:t xml:space="preserve"> </w:t>
                              </w:r>
                              <w:proofErr w:type="spellStart"/>
                              <w:r w:rsidRPr="00D01DD0">
                                <w:rPr>
                                  <w:rFonts w:ascii="Verdana" w:eastAsia="Times New Roman" w:hAnsi="Verdana" w:cs="Times New Roman"/>
                                  <w:color w:val="5C788C"/>
                                  <w:sz w:val="20"/>
                                  <w:szCs w:val="20"/>
                                </w:rPr>
                                <w:t>Nutr</w:t>
                              </w:r>
                              <w:proofErr w:type="spellEnd"/>
                              <w:r w:rsidRPr="00D01DD0">
                                <w:rPr>
                                  <w:rFonts w:ascii="Verdana" w:eastAsia="Times New Roman" w:hAnsi="Verdana" w:cs="Times New Roman"/>
                                  <w:color w:val="5C788C"/>
                                  <w:sz w:val="20"/>
                                  <w:szCs w:val="20"/>
                                </w:rPr>
                                <w:t xml:space="preserve"> 2008, 1567S-70S. </w:t>
                              </w:r>
                            </w:p>
                            <w:p w:rsidR="00D01DD0" w:rsidRPr="00D01DD0" w:rsidRDefault="00D01DD0" w:rsidP="00D01DD0">
                              <w:pPr>
                                <w:numPr>
                                  <w:ilvl w:val="0"/>
                                  <w:numId w:val="2"/>
                                </w:numPr>
                                <w:spacing w:before="100" w:beforeAutospacing="1" w:after="100" w:afterAutospacing="1"/>
                                <w:rPr>
                                  <w:rFonts w:ascii="Verdana" w:eastAsia="Times New Roman" w:hAnsi="Verdana" w:cs="Times New Roman"/>
                                  <w:color w:val="5C788C"/>
                                  <w:sz w:val="20"/>
                                  <w:szCs w:val="20"/>
                                </w:rPr>
                              </w:pPr>
                              <w:proofErr w:type="spellStart"/>
                              <w:r w:rsidRPr="00D01DD0">
                                <w:rPr>
                                  <w:rFonts w:ascii="Verdana" w:eastAsia="Times New Roman" w:hAnsi="Verdana" w:cs="Times New Roman"/>
                                  <w:color w:val="5C788C"/>
                                  <w:sz w:val="20"/>
                                  <w:szCs w:val="20"/>
                                </w:rPr>
                                <w:t>Hu</w:t>
                              </w:r>
                              <w:proofErr w:type="spellEnd"/>
                              <w:r w:rsidRPr="00D01DD0">
                                <w:rPr>
                                  <w:rFonts w:ascii="Verdana" w:eastAsia="Times New Roman" w:hAnsi="Verdana" w:cs="Times New Roman"/>
                                  <w:color w:val="5C788C"/>
                                  <w:sz w:val="20"/>
                                  <w:szCs w:val="20"/>
                                </w:rPr>
                                <w:t xml:space="preserve"> F, et al. Am J </w:t>
                              </w:r>
                              <w:proofErr w:type="spellStart"/>
                              <w:r w:rsidRPr="00D01DD0">
                                <w:rPr>
                                  <w:rFonts w:ascii="Verdana" w:eastAsia="Times New Roman" w:hAnsi="Verdana" w:cs="Times New Roman"/>
                                  <w:color w:val="5C788C"/>
                                  <w:sz w:val="20"/>
                                  <w:szCs w:val="20"/>
                                </w:rPr>
                                <w:t>Clin</w:t>
                              </w:r>
                              <w:proofErr w:type="spellEnd"/>
                              <w:r w:rsidRPr="00D01DD0">
                                <w:rPr>
                                  <w:rFonts w:ascii="Verdana" w:eastAsia="Times New Roman" w:hAnsi="Verdana" w:cs="Times New Roman"/>
                                  <w:color w:val="5C788C"/>
                                  <w:sz w:val="20"/>
                                  <w:szCs w:val="20"/>
                                </w:rPr>
                                <w:t xml:space="preserve"> </w:t>
                              </w:r>
                              <w:proofErr w:type="spellStart"/>
                              <w:r w:rsidRPr="00D01DD0">
                                <w:rPr>
                                  <w:rFonts w:ascii="Verdana" w:eastAsia="Times New Roman" w:hAnsi="Verdana" w:cs="Times New Roman"/>
                                  <w:color w:val="5C788C"/>
                                  <w:sz w:val="20"/>
                                  <w:szCs w:val="20"/>
                                </w:rPr>
                                <w:t>Nutr</w:t>
                              </w:r>
                              <w:proofErr w:type="spellEnd"/>
                              <w:r w:rsidRPr="00D01DD0">
                                <w:rPr>
                                  <w:rFonts w:ascii="Verdana" w:eastAsia="Times New Roman" w:hAnsi="Verdana" w:cs="Times New Roman"/>
                                  <w:color w:val="5C788C"/>
                                  <w:sz w:val="20"/>
                                  <w:szCs w:val="20"/>
                                </w:rPr>
                                <w:t xml:space="preserve"> 1999, 70:221-7. </w:t>
                              </w:r>
                            </w:p>
                            <w:p w:rsidR="00D01DD0" w:rsidRPr="00D01DD0" w:rsidRDefault="00D01DD0" w:rsidP="00D01DD0">
                              <w:pPr>
                                <w:numPr>
                                  <w:ilvl w:val="0"/>
                                  <w:numId w:val="2"/>
                                </w:numPr>
                                <w:spacing w:before="100" w:beforeAutospacing="1" w:after="100" w:afterAutospacing="1"/>
                                <w:rPr>
                                  <w:rFonts w:ascii="Verdana" w:eastAsia="Times New Roman" w:hAnsi="Verdana" w:cs="Times New Roman"/>
                                  <w:color w:val="5C788C"/>
                                  <w:sz w:val="20"/>
                                  <w:szCs w:val="20"/>
                                </w:rPr>
                              </w:pPr>
                              <w:proofErr w:type="spellStart"/>
                              <w:r w:rsidRPr="00D01DD0">
                                <w:rPr>
                                  <w:rFonts w:ascii="Verdana" w:eastAsia="Times New Roman" w:hAnsi="Verdana" w:cs="Times New Roman"/>
                                  <w:color w:val="5C788C"/>
                                  <w:sz w:val="20"/>
                                  <w:szCs w:val="20"/>
                                </w:rPr>
                                <w:t>Karlsson</w:t>
                              </w:r>
                              <w:proofErr w:type="spellEnd"/>
                              <w:r w:rsidRPr="00D01DD0">
                                <w:rPr>
                                  <w:rFonts w:ascii="Verdana" w:eastAsia="Times New Roman" w:hAnsi="Verdana" w:cs="Times New Roman"/>
                                  <w:color w:val="5C788C"/>
                                  <w:sz w:val="20"/>
                                  <w:szCs w:val="20"/>
                                </w:rPr>
                                <w:t xml:space="preserve"> M, et al. </w:t>
                              </w:r>
                              <w:proofErr w:type="spellStart"/>
                              <w:r w:rsidRPr="00D01DD0">
                                <w:rPr>
                                  <w:rFonts w:ascii="Verdana" w:eastAsia="Times New Roman" w:hAnsi="Verdana" w:cs="Times New Roman"/>
                                  <w:color w:val="5C788C"/>
                                  <w:sz w:val="20"/>
                                  <w:szCs w:val="20"/>
                                </w:rPr>
                                <w:t>Calcif</w:t>
                              </w:r>
                              <w:proofErr w:type="spellEnd"/>
                              <w:r w:rsidRPr="00D01DD0">
                                <w:rPr>
                                  <w:rFonts w:ascii="Verdana" w:eastAsia="Times New Roman" w:hAnsi="Verdana" w:cs="Times New Roman"/>
                                  <w:color w:val="5C788C"/>
                                  <w:sz w:val="20"/>
                                  <w:szCs w:val="20"/>
                                </w:rPr>
                                <w:t xml:space="preserve"> Tissue </w:t>
                              </w:r>
                              <w:proofErr w:type="spellStart"/>
                              <w:r w:rsidRPr="00D01DD0">
                                <w:rPr>
                                  <w:rFonts w:ascii="Verdana" w:eastAsia="Times New Roman" w:hAnsi="Verdana" w:cs="Times New Roman"/>
                                  <w:color w:val="5C788C"/>
                                  <w:sz w:val="20"/>
                                  <w:szCs w:val="20"/>
                                </w:rPr>
                                <w:t>Int</w:t>
                              </w:r>
                              <w:proofErr w:type="spellEnd"/>
                              <w:r w:rsidRPr="00D01DD0">
                                <w:rPr>
                                  <w:rFonts w:ascii="Verdana" w:eastAsia="Times New Roman" w:hAnsi="Verdana" w:cs="Times New Roman"/>
                                  <w:color w:val="5C788C"/>
                                  <w:sz w:val="20"/>
                                  <w:szCs w:val="20"/>
                                </w:rPr>
                                <w:t xml:space="preserve"> 1993, 5(2):212-15. </w:t>
                              </w:r>
                            </w:p>
                            <w:p w:rsidR="00D01DD0" w:rsidRPr="00D01DD0" w:rsidRDefault="00D01DD0" w:rsidP="00D01DD0">
                              <w:pPr>
                                <w:numPr>
                                  <w:ilvl w:val="0"/>
                                  <w:numId w:val="2"/>
                                </w:numPr>
                                <w:spacing w:before="100" w:beforeAutospacing="1" w:after="100" w:afterAutospacing="1"/>
                                <w:rPr>
                                  <w:rFonts w:ascii="Verdana" w:eastAsia="Times New Roman" w:hAnsi="Verdana" w:cs="Times New Roman"/>
                                  <w:color w:val="5C788C"/>
                                  <w:sz w:val="20"/>
                                  <w:szCs w:val="20"/>
                                </w:rPr>
                              </w:pPr>
                              <w:proofErr w:type="spellStart"/>
                              <w:r w:rsidRPr="00D01DD0">
                                <w:rPr>
                                  <w:rFonts w:ascii="Verdana" w:eastAsia="Times New Roman" w:hAnsi="Verdana" w:cs="Times New Roman"/>
                                  <w:color w:val="5C788C"/>
                                  <w:sz w:val="20"/>
                                  <w:szCs w:val="20"/>
                                </w:rPr>
                                <w:t>Poortmans</w:t>
                              </w:r>
                              <w:proofErr w:type="spellEnd"/>
                              <w:r w:rsidRPr="00D01DD0">
                                <w:rPr>
                                  <w:rFonts w:ascii="Verdana" w:eastAsia="Times New Roman" w:hAnsi="Verdana" w:cs="Times New Roman"/>
                                  <w:color w:val="5C788C"/>
                                  <w:sz w:val="20"/>
                                  <w:szCs w:val="20"/>
                                </w:rPr>
                                <w:t xml:space="preserve"> J and </w:t>
                              </w:r>
                              <w:proofErr w:type="spellStart"/>
                              <w:r w:rsidRPr="00D01DD0">
                                <w:rPr>
                                  <w:rFonts w:ascii="Verdana" w:eastAsia="Times New Roman" w:hAnsi="Verdana" w:cs="Times New Roman"/>
                                  <w:color w:val="5C788C"/>
                                  <w:sz w:val="20"/>
                                  <w:szCs w:val="20"/>
                                </w:rPr>
                                <w:t>Dellalieux</w:t>
                              </w:r>
                              <w:proofErr w:type="spellEnd"/>
                              <w:r w:rsidRPr="00D01DD0">
                                <w:rPr>
                                  <w:rFonts w:ascii="Verdana" w:eastAsia="Times New Roman" w:hAnsi="Verdana" w:cs="Times New Roman"/>
                                  <w:color w:val="5C788C"/>
                                  <w:sz w:val="20"/>
                                  <w:szCs w:val="20"/>
                                </w:rPr>
                                <w:t xml:space="preserve"> O. </w:t>
                              </w:r>
                              <w:proofErr w:type="spellStart"/>
                              <w:r w:rsidRPr="00D01DD0">
                                <w:rPr>
                                  <w:rFonts w:ascii="Verdana" w:eastAsia="Times New Roman" w:hAnsi="Verdana" w:cs="Times New Roman"/>
                                  <w:color w:val="5C788C"/>
                                  <w:sz w:val="20"/>
                                  <w:szCs w:val="20"/>
                                </w:rPr>
                                <w:t>Int</w:t>
                              </w:r>
                              <w:proofErr w:type="spellEnd"/>
                              <w:r w:rsidRPr="00D01DD0">
                                <w:rPr>
                                  <w:rFonts w:ascii="Verdana" w:eastAsia="Times New Roman" w:hAnsi="Verdana" w:cs="Times New Roman"/>
                                  <w:color w:val="5C788C"/>
                                  <w:sz w:val="20"/>
                                  <w:szCs w:val="20"/>
                                </w:rPr>
                                <w:t xml:space="preserve"> J Sports </w:t>
                              </w:r>
                              <w:proofErr w:type="spellStart"/>
                              <w:r w:rsidRPr="00D01DD0">
                                <w:rPr>
                                  <w:rFonts w:ascii="Verdana" w:eastAsia="Times New Roman" w:hAnsi="Verdana" w:cs="Times New Roman"/>
                                  <w:color w:val="5C788C"/>
                                  <w:sz w:val="20"/>
                                  <w:szCs w:val="20"/>
                                </w:rPr>
                                <w:t>Nutr</w:t>
                              </w:r>
                              <w:proofErr w:type="spellEnd"/>
                              <w:r w:rsidRPr="00D01DD0">
                                <w:rPr>
                                  <w:rFonts w:ascii="Verdana" w:eastAsia="Times New Roman" w:hAnsi="Verdana" w:cs="Times New Roman"/>
                                  <w:color w:val="5C788C"/>
                                  <w:sz w:val="20"/>
                                  <w:szCs w:val="20"/>
                                </w:rPr>
                                <w:t xml:space="preserve"> </w:t>
                              </w:r>
                              <w:proofErr w:type="spellStart"/>
                              <w:r w:rsidRPr="00D01DD0">
                                <w:rPr>
                                  <w:rFonts w:ascii="Verdana" w:eastAsia="Times New Roman" w:hAnsi="Verdana" w:cs="Times New Roman"/>
                                  <w:color w:val="5C788C"/>
                                  <w:sz w:val="20"/>
                                  <w:szCs w:val="20"/>
                                </w:rPr>
                                <w:t>Exerc</w:t>
                              </w:r>
                              <w:proofErr w:type="spellEnd"/>
                              <w:r w:rsidRPr="00D01DD0">
                                <w:rPr>
                                  <w:rFonts w:ascii="Verdana" w:eastAsia="Times New Roman" w:hAnsi="Verdana" w:cs="Times New Roman"/>
                                  <w:color w:val="5C788C"/>
                                  <w:sz w:val="20"/>
                                  <w:szCs w:val="20"/>
                                </w:rPr>
                                <w:t xml:space="preserve"> </w:t>
                              </w:r>
                              <w:proofErr w:type="spellStart"/>
                              <w:r w:rsidRPr="00D01DD0">
                                <w:rPr>
                                  <w:rFonts w:ascii="Verdana" w:eastAsia="Times New Roman" w:hAnsi="Verdana" w:cs="Times New Roman"/>
                                  <w:color w:val="5C788C"/>
                                  <w:sz w:val="20"/>
                                  <w:szCs w:val="20"/>
                                </w:rPr>
                                <w:t>Metab</w:t>
                              </w:r>
                              <w:proofErr w:type="spellEnd"/>
                              <w:r w:rsidRPr="00D01DD0">
                                <w:rPr>
                                  <w:rFonts w:ascii="Verdana" w:eastAsia="Times New Roman" w:hAnsi="Verdana" w:cs="Times New Roman"/>
                                  <w:color w:val="5C788C"/>
                                  <w:sz w:val="20"/>
                                  <w:szCs w:val="20"/>
                                </w:rPr>
                                <w:t xml:space="preserve"> 10(1):28-38.</w:t>
                              </w:r>
                            </w:p>
                            <w:p w:rsidR="00D01DD0" w:rsidRPr="00D01DD0" w:rsidRDefault="00D01DD0" w:rsidP="00D01DD0">
                              <w:pPr>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 </w:t>
                              </w:r>
                            </w:p>
                            <w:p w:rsidR="00D01DD0" w:rsidRDefault="00D01DD0" w:rsidP="00D01DD0">
                              <w:pPr>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Dr. Lonnie Lowery,</w:t>
                              </w:r>
                              <w:r w:rsidRPr="00D01DD0">
                                <w:rPr>
                                  <w:rFonts w:ascii="Verdana" w:eastAsia="Times New Roman" w:hAnsi="Verdana" w:cs="Times New Roman"/>
                                  <w:color w:val="5C788C"/>
                                  <w:sz w:val="20"/>
                                  <w:szCs w:val="20"/>
                                </w:rPr>
                                <w:br/>
                                <w:t>ASEP-Newsletter Editor</w:t>
                              </w:r>
                            </w:p>
                            <w:p w:rsidR="00D01DD0" w:rsidRPr="00D01DD0" w:rsidRDefault="00D01DD0" w:rsidP="00D01DD0">
                              <w:pPr>
                                <w:rPr>
                                  <w:rFonts w:ascii="Verdana" w:eastAsia="Times New Roman" w:hAnsi="Verdana" w:cs="Times New Roman"/>
                                  <w:color w:val="5C788C"/>
                                  <w:sz w:val="20"/>
                                  <w:szCs w:val="20"/>
                                </w:rPr>
                              </w:pPr>
                            </w:p>
                          </w:tc>
                        </w:tr>
                      </w:tbl>
                      <w:p w:rsidR="00D01DD0" w:rsidRPr="00D01DD0" w:rsidRDefault="00D01DD0" w:rsidP="00D01DD0">
                        <w:pPr>
                          <w:rPr>
                            <w:rFonts w:eastAsia="Times New Roman" w:cs="Times New Roman"/>
                            <w:vanish/>
                            <w:szCs w:val="24"/>
                          </w:rPr>
                        </w:pPr>
                        <w:bookmarkStart w:id="1" w:name="LETTER.BLOCK8" w:colFirst="0" w:colLast="0"/>
                      </w:p>
                      <w:tbl>
                        <w:tblPr>
                          <w:tblW w:w="5000" w:type="pct"/>
                          <w:tblCellSpacing w:w="0" w:type="dxa"/>
                          <w:tblCellMar>
                            <w:top w:w="75" w:type="dxa"/>
                            <w:left w:w="75" w:type="dxa"/>
                            <w:bottom w:w="75" w:type="dxa"/>
                            <w:right w:w="75" w:type="dxa"/>
                          </w:tblCellMar>
                          <w:tblLook w:val="04A0"/>
                        </w:tblPr>
                        <w:tblGrid>
                          <w:gridCol w:w="6294"/>
                          <w:gridCol w:w="156"/>
                        </w:tblGrid>
                        <w:tr w:rsidR="00D01DD0" w:rsidRPr="00D01DD0">
                          <w:trPr>
                            <w:tblCellSpacing w:w="0" w:type="dxa"/>
                          </w:trPr>
                          <w:tc>
                            <w:tcPr>
                              <w:tcW w:w="4950" w:type="pct"/>
                              <w:shd w:val="clear" w:color="auto" w:fill="FFA500"/>
                              <w:vAlign w:val="center"/>
                              <w:hideMark/>
                            </w:tcPr>
                            <w:p w:rsidR="00D01DD0" w:rsidRPr="00D01DD0" w:rsidRDefault="00D01DD0" w:rsidP="00D01DD0">
                              <w:pPr>
                                <w:spacing w:after="300"/>
                                <w:rPr>
                                  <w:rFonts w:ascii="Trebuchet MS" w:eastAsia="Times New Roman" w:hAnsi="Trebuchet MS" w:cs="Times New Roman"/>
                                  <w:color w:val="FEFEFE"/>
                                  <w:szCs w:val="24"/>
                                </w:rPr>
                              </w:pPr>
                              <w:r w:rsidRPr="00D01DD0">
                                <w:rPr>
                                  <w:rFonts w:ascii="Trebuchet MS" w:eastAsia="Times New Roman" w:hAnsi="Trebuchet MS" w:cs="Times New Roman"/>
                                  <w:b/>
                                  <w:bCs/>
                                  <w:color w:val="FEFEFE"/>
                                  <w:szCs w:val="24"/>
                                </w:rPr>
                                <w:t>Ask the EP </w:t>
                              </w:r>
                            </w:p>
                          </w:tc>
                          <w:tc>
                            <w:tcPr>
                              <w:tcW w:w="50" w:type="pct"/>
                              <w:shd w:val="clear" w:color="auto" w:fill="FFA500"/>
                              <w:vAlign w:val="center"/>
                              <w:hideMark/>
                            </w:tcPr>
                            <w:p w:rsidR="00D01DD0" w:rsidRPr="00D01DD0" w:rsidRDefault="00D01DD0" w:rsidP="00D01DD0">
                              <w:pPr>
                                <w:spacing w:after="300"/>
                                <w:rPr>
                                  <w:rFonts w:eastAsia="Times New Roman" w:cs="Times New Roman"/>
                                  <w:szCs w:val="24"/>
                                </w:rPr>
                              </w:pPr>
                            </w:p>
                          </w:tc>
                        </w:tr>
                        <w:bookmarkEnd w:id="0"/>
                        <w:tr w:rsidR="00D01DD0" w:rsidRPr="00D01DD0">
                          <w:trPr>
                            <w:tblCellSpacing w:w="0" w:type="dxa"/>
                          </w:trPr>
                          <w:tc>
                            <w:tcPr>
                              <w:tcW w:w="0" w:type="auto"/>
                              <w:gridSpan w:val="2"/>
                              <w:vAlign w:val="center"/>
                              <w:hideMark/>
                            </w:tcPr>
                            <w:p w:rsidR="00D01DD0" w:rsidRPr="00D01DD0" w:rsidRDefault="00D01DD0" w:rsidP="00D01DD0">
                              <w:pPr>
                                <w:spacing w:after="240"/>
                                <w:rPr>
                                  <w:rFonts w:ascii="Geneva" w:eastAsia="Times New Roman" w:hAnsi="Geneva" w:cs="Times New Roman"/>
                                  <w:color w:val="5C788C"/>
                                  <w:sz w:val="20"/>
                                  <w:szCs w:val="20"/>
                                </w:rPr>
                              </w:pPr>
                              <w:r w:rsidRPr="00D01DD0">
                                <w:rPr>
                                  <w:rFonts w:ascii="Trebuchet MS" w:eastAsia="Times New Roman" w:hAnsi="Trebuchet MS" w:cs="Times New Roman"/>
                                  <w:b/>
                                  <w:bCs/>
                                  <w:color w:val="68A7BB"/>
                                  <w:szCs w:val="24"/>
                                </w:rPr>
                                <w:t>The Sport of Strongman</w:t>
                              </w:r>
                            </w:p>
                            <w:p w:rsidR="00D01DD0" w:rsidRPr="00D01DD0" w:rsidRDefault="00D01DD0" w:rsidP="00D01DD0">
                              <w:pPr>
                                <w:spacing w:after="300"/>
                                <w:rPr>
                                  <w:rFonts w:ascii="Geneva" w:eastAsia="Times New Roman" w:hAnsi="Geneva" w:cs="Times New Roman"/>
                                  <w:color w:val="5C788C"/>
                                  <w:sz w:val="20"/>
                                  <w:szCs w:val="20"/>
                                </w:rPr>
                              </w:pPr>
                              <w:r w:rsidRPr="00D01DD0">
                                <w:rPr>
                                  <w:rFonts w:ascii="Geneva" w:eastAsia="Times New Roman" w:hAnsi="Geneva" w:cs="Times New Roman"/>
                                  <w:color w:val="5C788C"/>
                                  <w:sz w:val="20"/>
                                  <w:szCs w:val="20"/>
                                </w:rPr>
                                <w:t xml:space="preserve">Q.) What is "Strongman", what does it involve and how is that different from bodybuilding and </w:t>
                              </w:r>
                              <w:proofErr w:type="spellStart"/>
                              <w:r w:rsidRPr="00D01DD0">
                                <w:rPr>
                                  <w:rFonts w:ascii="Geneva" w:eastAsia="Times New Roman" w:hAnsi="Geneva" w:cs="Times New Roman"/>
                                  <w:color w:val="5C788C"/>
                                  <w:sz w:val="20"/>
                                  <w:szCs w:val="20"/>
                                </w:rPr>
                                <w:t>powerlifting</w:t>
                              </w:r>
                              <w:proofErr w:type="spellEnd"/>
                              <w:r w:rsidRPr="00D01DD0">
                                <w:rPr>
                                  <w:rFonts w:ascii="Geneva" w:eastAsia="Times New Roman" w:hAnsi="Geneva" w:cs="Times New Roman"/>
                                  <w:color w:val="5C788C"/>
                                  <w:sz w:val="20"/>
                                  <w:szCs w:val="20"/>
                                </w:rPr>
                                <w:t>?  </w:t>
                              </w:r>
                            </w:p>
                            <w:p w:rsidR="00D01DD0" w:rsidRPr="00D01DD0" w:rsidRDefault="00D01DD0" w:rsidP="00D01DD0">
                              <w:pPr>
                                <w:spacing w:after="300"/>
                                <w:rPr>
                                  <w:rFonts w:ascii="Geneva" w:eastAsia="Times New Roman" w:hAnsi="Geneva" w:cs="Times New Roman"/>
                                  <w:color w:val="5C788C"/>
                                  <w:sz w:val="20"/>
                                  <w:szCs w:val="20"/>
                                </w:rPr>
                              </w:pPr>
                              <w:r w:rsidRPr="00D01DD0">
                                <w:rPr>
                                  <w:rFonts w:ascii="Geneva" w:eastAsia="Times New Roman" w:hAnsi="Geneva" w:cs="Times New Roman"/>
                                  <w:color w:val="5C788C"/>
                                  <w:sz w:val="20"/>
                                  <w:szCs w:val="20"/>
                                </w:rPr>
                                <w:t xml:space="preserve">A.) This question is a good one and is not surprising. I see and hear many things concerning Strongman Competitions via television and during overall training...  </w:t>
                              </w:r>
                              <w:r w:rsidRPr="00D01DD0">
                                <w:rPr>
                                  <w:rFonts w:ascii="Geneva" w:eastAsia="Times New Roman" w:hAnsi="Geneva" w:cs="Times New Roman"/>
                                  <w:color w:val="5C788C"/>
                                  <w:sz w:val="20"/>
                                  <w:szCs w:val="20"/>
                                </w:rPr>
                                <w:br/>
                              </w:r>
                              <w:r w:rsidRPr="00D01DD0">
                                <w:rPr>
                                  <w:rFonts w:ascii="Geneva" w:eastAsia="Times New Roman" w:hAnsi="Geneva" w:cs="Times New Roman"/>
                                  <w:color w:val="5C788C"/>
                                  <w:sz w:val="20"/>
                                  <w:szCs w:val="20"/>
                                </w:rPr>
                                <w:br/>
                              </w:r>
                              <w:r w:rsidRPr="00D01DD0">
                                <w:rPr>
                                  <w:rFonts w:ascii="Geneva" w:eastAsia="Times New Roman" w:hAnsi="Geneva" w:cs="Times New Roman"/>
                                  <w:b/>
                                  <w:bCs/>
                                  <w:color w:val="5C788C"/>
                                  <w:sz w:val="20"/>
                                </w:rPr>
                                <w:lastRenderedPageBreak/>
                                <w:t>The Sport</w:t>
                              </w:r>
                              <w:r w:rsidRPr="00D01DD0">
                                <w:rPr>
                                  <w:rFonts w:ascii="Geneva" w:eastAsia="Times New Roman" w:hAnsi="Geneva" w:cs="Times New Roman"/>
                                  <w:b/>
                                  <w:bCs/>
                                  <w:color w:val="5C788C"/>
                                  <w:sz w:val="20"/>
                                  <w:szCs w:val="20"/>
                                </w:rPr>
                                <w:br/>
                              </w:r>
                              <w:r w:rsidRPr="00D01DD0">
                                <w:rPr>
                                  <w:rFonts w:ascii="Geneva" w:eastAsia="Times New Roman" w:hAnsi="Geneva" w:cs="Times New Roman"/>
                                  <w:b/>
                                  <w:bCs/>
                                  <w:color w:val="5C788C"/>
                                  <w:sz w:val="20"/>
                                  <w:szCs w:val="20"/>
                                </w:rPr>
                                <w:br/>
                              </w:r>
                              <w:r w:rsidRPr="00D01DD0">
                                <w:rPr>
                                  <w:rFonts w:ascii="Geneva" w:eastAsia="Times New Roman" w:hAnsi="Geneva" w:cs="Times New Roman"/>
                                  <w:color w:val="5C788C"/>
                                  <w:sz w:val="20"/>
                                  <w:szCs w:val="20"/>
                                </w:rPr>
                                <w:t xml:space="preserve">As an Amateur Competitor for 2 years now, I can personally attest to this: </w:t>
                              </w:r>
                              <w:r w:rsidRPr="00D01DD0">
                                <w:rPr>
                                  <w:rFonts w:ascii="Geneva" w:eastAsia="Times New Roman" w:hAnsi="Geneva" w:cs="Times New Roman"/>
                                  <w:b/>
                                  <w:bCs/>
                                  <w:color w:val="5C788C"/>
                                  <w:sz w:val="20"/>
                                </w:rPr>
                                <w:t>Strongman is a very dynamic sport</w:t>
                              </w:r>
                              <w:r w:rsidRPr="00D01DD0">
                                <w:rPr>
                                  <w:rFonts w:ascii="Geneva" w:eastAsia="Times New Roman" w:hAnsi="Geneva" w:cs="Times New Roman"/>
                                  <w:color w:val="5C788C"/>
                                  <w:sz w:val="20"/>
                                  <w:szCs w:val="20"/>
                                </w:rPr>
                                <w:t xml:space="preserve"> and has significant variation for all competitors. Every competitor should do a full body analysis of all different strength and conditioning areas in order to assess both strength and weaknesses of either gym lifts or the actual events. Thorough assessments need to be made in order to detect where one is strong so that he can capitalize on it in addition to where he is weak so those weakness hopefully can be eliminated, if not reduced. Although the sport is relatively new, it has grown in popularity over the years. </w:t>
                              </w:r>
                              <w:r w:rsidRPr="00D01DD0">
                                <w:rPr>
                                  <w:rFonts w:ascii="Geneva" w:eastAsia="Times New Roman" w:hAnsi="Geneva" w:cs="Times New Roman"/>
                                  <w:color w:val="5C788C"/>
                                  <w:sz w:val="20"/>
                                  <w:szCs w:val="20"/>
                                </w:rPr>
                                <w:br/>
                              </w:r>
                              <w:r w:rsidRPr="00D01DD0">
                                <w:rPr>
                                  <w:rFonts w:ascii="Geneva" w:eastAsia="Times New Roman" w:hAnsi="Geneva" w:cs="Times New Roman"/>
                                  <w:color w:val="5C788C"/>
                                  <w:sz w:val="20"/>
                                  <w:szCs w:val="20"/>
                                </w:rPr>
                                <w:br/>
                                <w:t xml:space="preserve">The sport of strongman requires a tremendous amount of strength. It also requires </w:t>
                              </w:r>
                              <w:r w:rsidRPr="00D01DD0">
                                <w:rPr>
                                  <w:rFonts w:ascii="Geneva" w:eastAsia="Times New Roman" w:hAnsi="Geneva" w:cs="Times New Roman"/>
                                  <w:b/>
                                  <w:bCs/>
                                  <w:color w:val="5C788C"/>
                                  <w:sz w:val="20"/>
                                </w:rPr>
                                <w:t>explosive speed strength</w:t>
                              </w:r>
                              <w:r w:rsidRPr="00D01DD0">
                                <w:rPr>
                                  <w:rFonts w:ascii="Geneva" w:eastAsia="Times New Roman" w:hAnsi="Geneva" w:cs="Times New Roman"/>
                                  <w:color w:val="5C788C"/>
                                  <w:sz w:val="20"/>
                                  <w:szCs w:val="20"/>
                                </w:rPr>
                                <w:t xml:space="preserve">. Furthermore, many events require copious amounts of </w:t>
                              </w:r>
                              <w:r w:rsidRPr="00D01DD0">
                                <w:rPr>
                                  <w:rFonts w:ascii="Geneva" w:eastAsia="Times New Roman" w:hAnsi="Geneva" w:cs="Times New Roman"/>
                                  <w:b/>
                                  <w:bCs/>
                                  <w:color w:val="5C788C"/>
                                  <w:sz w:val="20"/>
                                </w:rPr>
                                <w:t>strength endurance</w:t>
                              </w:r>
                              <w:r w:rsidRPr="00D01DD0">
                                <w:rPr>
                                  <w:rFonts w:ascii="Geneva" w:eastAsia="Times New Roman" w:hAnsi="Geneva" w:cs="Times New Roman"/>
                                  <w:color w:val="5C788C"/>
                                  <w:sz w:val="20"/>
                                  <w:szCs w:val="20"/>
                                </w:rPr>
                                <w:t xml:space="preserve"> as well as a huge need for enduring </w:t>
                              </w:r>
                              <w:r w:rsidRPr="00D01DD0">
                                <w:rPr>
                                  <w:rFonts w:ascii="Geneva" w:eastAsia="Times New Roman" w:hAnsi="Geneva" w:cs="Times New Roman"/>
                                  <w:b/>
                                  <w:bCs/>
                                  <w:color w:val="5C788C"/>
                                  <w:sz w:val="20"/>
                                </w:rPr>
                                <w:t>grip strength</w:t>
                              </w:r>
                              <w:r w:rsidRPr="00D01DD0">
                                <w:rPr>
                                  <w:rFonts w:ascii="Geneva" w:eastAsia="Times New Roman" w:hAnsi="Geneva" w:cs="Times New Roman"/>
                                  <w:color w:val="5C788C"/>
                                  <w:sz w:val="20"/>
                                  <w:szCs w:val="20"/>
                                </w:rPr>
                                <w:t xml:space="preserve">. The psychological preparation needed for strongman is also critical. One has to be able to tap into deep inner drive repeatedly to overcome pain, exhaustion and perhaps fear. Strongman is not about who is strongest, meaning who has the most ability to lift the heaviest weight. Limit strength is conducive to </w:t>
                              </w:r>
                              <w:proofErr w:type="spellStart"/>
                              <w:r w:rsidRPr="00D01DD0">
                                <w:rPr>
                                  <w:rFonts w:ascii="Geneva" w:eastAsia="Times New Roman" w:hAnsi="Geneva" w:cs="Times New Roman"/>
                                  <w:color w:val="5C788C"/>
                                  <w:sz w:val="20"/>
                                  <w:szCs w:val="20"/>
                                </w:rPr>
                                <w:t>powerlifting</w:t>
                              </w:r>
                              <w:proofErr w:type="spellEnd"/>
                              <w:r w:rsidRPr="00D01DD0">
                                <w:rPr>
                                  <w:rFonts w:ascii="Geneva" w:eastAsia="Times New Roman" w:hAnsi="Geneva" w:cs="Times New Roman"/>
                                  <w:color w:val="5C788C"/>
                                  <w:sz w:val="20"/>
                                  <w:szCs w:val="20"/>
                                </w:rPr>
                                <w:t xml:space="preserve">. Speed strength/explosive strength is Olympic weightlifting. </w:t>
                              </w:r>
                              <w:r w:rsidRPr="00D01DD0">
                                <w:rPr>
                                  <w:rFonts w:ascii="Geneva" w:eastAsia="Times New Roman" w:hAnsi="Geneva" w:cs="Times New Roman"/>
                                  <w:b/>
                                  <w:bCs/>
                                  <w:color w:val="5C788C"/>
                                  <w:sz w:val="20"/>
                                </w:rPr>
                                <w:t>Strongman is a hybrid</w:t>
                              </w:r>
                              <w:r w:rsidRPr="00D01DD0">
                                <w:rPr>
                                  <w:rFonts w:ascii="Geneva" w:eastAsia="Times New Roman" w:hAnsi="Geneva" w:cs="Times New Roman"/>
                                  <w:color w:val="5C788C"/>
                                  <w:sz w:val="20"/>
                                  <w:szCs w:val="20"/>
                                </w:rPr>
                                <w:t xml:space="preserve"> where the winner is able to employ the most mental and physical strength (various types) and technical skill on a given set of events during competition.</w:t>
                              </w:r>
                              <w:r w:rsidRPr="00D01DD0">
                                <w:rPr>
                                  <w:rFonts w:ascii="Geneva" w:eastAsia="Times New Roman" w:hAnsi="Geneva" w:cs="Times New Roman"/>
                                  <w:color w:val="5C788C"/>
                                  <w:sz w:val="20"/>
                                  <w:szCs w:val="20"/>
                                </w:rPr>
                                <w:br/>
                              </w:r>
                              <w:r w:rsidRPr="00D01DD0">
                                <w:rPr>
                                  <w:rFonts w:ascii="Geneva" w:eastAsia="Times New Roman" w:hAnsi="Geneva" w:cs="Times New Roman"/>
                                  <w:color w:val="5C788C"/>
                                  <w:sz w:val="20"/>
                                  <w:szCs w:val="20"/>
                                </w:rPr>
                                <w:br/>
                                <w:t xml:space="preserve">Many people that start training for strongman have little idea what they are supposed to do. They just begin training and lift heavy things with little planning. Although lots of athletes come to strongman from </w:t>
                              </w:r>
                              <w:proofErr w:type="spellStart"/>
                              <w:r w:rsidRPr="00D01DD0">
                                <w:rPr>
                                  <w:rFonts w:ascii="Geneva" w:eastAsia="Times New Roman" w:hAnsi="Geneva" w:cs="Times New Roman"/>
                                  <w:color w:val="5C788C"/>
                                  <w:sz w:val="20"/>
                                  <w:szCs w:val="20"/>
                                </w:rPr>
                                <w:t>powerlifting</w:t>
                              </w:r>
                              <w:proofErr w:type="spellEnd"/>
                              <w:r w:rsidRPr="00D01DD0">
                                <w:rPr>
                                  <w:rFonts w:ascii="Geneva" w:eastAsia="Times New Roman" w:hAnsi="Geneva" w:cs="Times New Roman"/>
                                  <w:color w:val="5C788C"/>
                                  <w:sz w:val="20"/>
                                  <w:szCs w:val="20"/>
                                </w:rPr>
                                <w:t xml:space="preserve">, some start in Olympic lifting and others from Highland Games or Track and Field. These are all great starting points and many have done well with those backgrounds. </w:t>
                              </w:r>
                              <w:r w:rsidRPr="00D01DD0">
                                <w:rPr>
                                  <w:rFonts w:ascii="Geneva" w:eastAsia="Times New Roman" w:hAnsi="Geneva" w:cs="Times New Roman"/>
                                  <w:color w:val="5C788C"/>
                                  <w:sz w:val="20"/>
                                  <w:szCs w:val="20"/>
                                </w:rPr>
                                <w:br/>
                                <w:t xml:space="preserve">Strongman is more than just for the genetically gifted individual. It is for anyone willing to push themselves to the absolute max. </w:t>
                              </w:r>
                              <w:r w:rsidRPr="00D01DD0">
                                <w:rPr>
                                  <w:rFonts w:ascii="Geneva" w:eastAsia="Times New Roman" w:hAnsi="Geneva" w:cs="Times New Roman"/>
                                  <w:b/>
                                  <w:bCs/>
                                  <w:color w:val="5C788C"/>
                                  <w:sz w:val="20"/>
                                </w:rPr>
                                <w:t>One of the unique features about strongman is the historic nature of many of the events</w:t>
                              </w:r>
                              <w:r w:rsidRPr="00D01DD0">
                                <w:rPr>
                                  <w:rFonts w:ascii="Geneva" w:eastAsia="Times New Roman" w:hAnsi="Geneva" w:cs="Times New Roman"/>
                                  <w:color w:val="5C788C"/>
                                  <w:sz w:val="20"/>
                                  <w:szCs w:val="20"/>
                                </w:rPr>
                                <w:t xml:space="preserve">. Most people can relate to the objects being lifted. A 700lb </w:t>
                              </w:r>
                              <w:proofErr w:type="spellStart"/>
                              <w:r w:rsidRPr="00D01DD0">
                                <w:rPr>
                                  <w:rFonts w:ascii="Geneva" w:eastAsia="Times New Roman" w:hAnsi="Geneva" w:cs="Times New Roman"/>
                                  <w:color w:val="5C788C"/>
                                  <w:sz w:val="20"/>
                                  <w:szCs w:val="20"/>
                                </w:rPr>
                                <w:t>deadlift</w:t>
                              </w:r>
                              <w:proofErr w:type="spellEnd"/>
                              <w:r w:rsidRPr="00D01DD0">
                                <w:rPr>
                                  <w:rFonts w:ascii="Geneva" w:eastAsia="Times New Roman" w:hAnsi="Geneva" w:cs="Times New Roman"/>
                                  <w:color w:val="5C788C"/>
                                  <w:sz w:val="20"/>
                                  <w:szCs w:val="20"/>
                                </w:rPr>
                                <w:t xml:space="preserve"> has little value to the general public but they certainly understand the concept of someone pulling a truck. However, one of the main drawbacks to Strongman is the fact that the events are not standardized. This makes the sport distinctive and appealing and requires well-rounded training. It is probably one of very few sports where one's fiercest competitor is also his biggest supporter. </w:t>
                              </w:r>
                              <w:r w:rsidRPr="00D01DD0">
                                <w:rPr>
                                  <w:rFonts w:ascii="Geneva" w:eastAsia="Times New Roman" w:hAnsi="Geneva" w:cs="Times New Roman"/>
                                  <w:color w:val="5C788C"/>
                                  <w:sz w:val="20"/>
                                  <w:szCs w:val="20"/>
                                </w:rPr>
                                <w:br/>
                              </w:r>
                              <w:r w:rsidRPr="00D01DD0">
                                <w:rPr>
                                  <w:rFonts w:ascii="Geneva" w:eastAsia="Times New Roman" w:hAnsi="Geneva" w:cs="Times New Roman"/>
                                  <w:color w:val="5C788C"/>
                                  <w:sz w:val="20"/>
                                  <w:szCs w:val="20"/>
                                </w:rPr>
                                <w:br/>
                              </w:r>
                              <w:r w:rsidRPr="00D01DD0">
                                <w:rPr>
                                  <w:rFonts w:ascii="Geneva" w:eastAsia="Times New Roman" w:hAnsi="Geneva" w:cs="Times New Roman"/>
                                  <w:b/>
                                  <w:bCs/>
                                  <w:color w:val="5C788C"/>
                                  <w:sz w:val="20"/>
                                </w:rPr>
                                <w:t>Event Training</w:t>
                              </w:r>
                              <w:r w:rsidRPr="00D01DD0">
                                <w:rPr>
                                  <w:rFonts w:ascii="Geneva" w:eastAsia="Times New Roman" w:hAnsi="Geneva" w:cs="Times New Roman"/>
                                  <w:color w:val="5C788C"/>
                                  <w:sz w:val="20"/>
                                  <w:szCs w:val="20"/>
                                </w:rPr>
                                <w:t xml:space="preserve"> </w:t>
                              </w:r>
                              <w:r w:rsidRPr="00D01DD0">
                                <w:rPr>
                                  <w:rFonts w:ascii="Geneva" w:eastAsia="Times New Roman" w:hAnsi="Geneva" w:cs="Times New Roman"/>
                                  <w:color w:val="5C788C"/>
                                  <w:sz w:val="20"/>
                                  <w:szCs w:val="20"/>
                                </w:rPr>
                                <w:br/>
                              </w:r>
                              <w:r w:rsidRPr="00D01DD0">
                                <w:rPr>
                                  <w:rFonts w:ascii="Geneva" w:eastAsia="Times New Roman" w:hAnsi="Geneva" w:cs="Times New Roman"/>
                                  <w:color w:val="5C788C"/>
                                  <w:sz w:val="20"/>
                                  <w:szCs w:val="20"/>
                                </w:rPr>
                                <w:br/>
                                <w:t xml:space="preserve">There are many people who are strong in several of the gym lifts. This is a good foundation for strongman but typically won't be enough to place highly or win contests. The average gym person probably won't be able to load a 230lb stone on the first try. One merely has to find a way to train the events. </w:t>
                              </w:r>
                              <w:r w:rsidRPr="00D01DD0">
                                <w:rPr>
                                  <w:rFonts w:ascii="Geneva" w:eastAsia="Times New Roman" w:hAnsi="Geneva" w:cs="Times New Roman"/>
                                  <w:b/>
                                  <w:bCs/>
                                  <w:color w:val="5C788C"/>
                                  <w:sz w:val="20"/>
                                </w:rPr>
                                <w:t>Advice: Create a training group with those in your area that already train/compete and/or contact a strongman equipment vendor.</w:t>
                              </w:r>
                              <w:r w:rsidRPr="00D01DD0">
                                <w:rPr>
                                  <w:rFonts w:ascii="Geneva" w:eastAsia="Times New Roman" w:hAnsi="Geneva" w:cs="Times New Roman"/>
                                  <w:color w:val="5C788C"/>
                                  <w:sz w:val="20"/>
                                  <w:szCs w:val="20"/>
                                </w:rPr>
                                <w:t xml:space="preserve"> Since you will be unable to practice all of the events at once, there should be a logical method in your training by choosing which events to train and when and how to train </w:t>
                              </w:r>
                              <w:r w:rsidRPr="00D01DD0">
                                <w:rPr>
                                  <w:rFonts w:ascii="Geneva" w:eastAsia="Times New Roman" w:hAnsi="Geneva" w:cs="Times New Roman"/>
                                  <w:color w:val="5C788C"/>
                                  <w:sz w:val="20"/>
                                  <w:szCs w:val="20"/>
                                </w:rPr>
                                <w:lastRenderedPageBreak/>
                                <w:t xml:space="preserve">them. </w:t>
                              </w:r>
                              <w:r w:rsidRPr="00D01DD0">
                                <w:rPr>
                                  <w:rFonts w:ascii="Geneva" w:eastAsia="Times New Roman" w:hAnsi="Geneva" w:cs="Times New Roman"/>
                                  <w:color w:val="5C788C"/>
                                  <w:sz w:val="20"/>
                                  <w:szCs w:val="20"/>
                                </w:rPr>
                                <w:br/>
                              </w:r>
                              <w:r w:rsidRPr="00D01DD0">
                                <w:rPr>
                                  <w:rFonts w:ascii="Geneva" w:eastAsia="Times New Roman" w:hAnsi="Geneva" w:cs="Times New Roman"/>
                                  <w:color w:val="5C788C"/>
                                  <w:sz w:val="20"/>
                                  <w:szCs w:val="20"/>
                                </w:rPr>
                                <w:br/>
                                <w:t>We all have good and bad events and the weak area(s) cannot be overlooked, simply because it will more than likely be an event at the contest. Wherever the weak area, it might be best to train it first. For example, the log press (max or for reps) is a weak event for many. Spend a lot of time training it first (both in the gym and the event) and it will likely be one of your better events, especially at the contest. You will also want to try to vary the type of events that you train on a given day.  Work some events heavily and some lighter and faster and then rotate the following week.  </w:t>
                              </w:r>
                              <w:r w:rsidRPr="00D01DD0">
                                <w:rPr>
                                  <w:rFonts w:ascii="Geneva" w:eastAsia="Times New Roman" w:hAnsi="Geneva" w:cs="Times New Roman"/>
                                  <w:color w:val="5C788C"/>
                                  <w:sz w:val="20"/>
                                  <w:szCs w:val="20"/>
                                </w:rPr>
                                <w:br/>
                              </w:r>
                              <w:r w:rsidRPr="00D01DD0">
                                <w:rPr>
                                  <w:rFonts w:ascii="Geneva" w:eastAsia="Times New Roman" w:hAnsi="Geneva" w:cs="Times New Roman"/>
                                  <w:color w:val="5C788C"/>
                                  <w:sz w:val="20"/>
                                  <w:szCs w:val="20"/>
                                </w:rPr>
                                <w:br/>
                                <w:t> </w:t>
                              </w:r>
                              <w:r w:rsidRPr="00D01DD0">
                                <w:rPr>
                                  <w:rFonts w:ascii="Geneva" w:eastAsia="Times New Roman" w:hAnsi="Geneva" w:cs="Times New Roman"/>
                                  <w:color w:val="5C788C"/>
                                  <w:sz w:val="20"/>
                                  <w:szCs w:val="20"/>
                                </w:rPr>
                                <w:br/>
                                <w:t xml:space="preserve">~Jonathan </w:t>
                              </w:r>
                              <w:r>
                                <w:rPr>
                                  <w:rFonts w:ascii="Geneva" w:eastAsia="Times New Roman" w:hAnsi="Geneva" w:cs="Times New Roman"/>
                                  <w:color w:val="5C788C"/>
                                  <w:sz w:val="20"/>
                                  <w:szCs w:val="20"/>
                                </w:rPr>
                                <w:t xml:space="preserve">Mike, CSCS, USAW, NSCA-CPT, </w:t>
                              </w:r>
                              <w:r w:rsidRPr="00D01DD0">
                                <w:rPr>
                                  <w:rFonts w:ascii="Geneva" w:eastAsia="Times New Roman" w:hAnsi="Geneva" w:cs="Times New Roman"/>
                                  <w:color w:val="5C788C"/>
                                  <w:sz w:val="20"/>
                                  <w:szCs w:val="20"/>
                                </w:rPr>
                                <w:t>Doctoral Student, Assistant Editor</w:t>
                              </w:r>
                            </w:p>
                          </w:tc>
                        </w:tr>
                      </w:tbl>
                      <w:p w:rsidR="00D01DD0" w:rsidRPr="00D01DD0" w:rsidRDefault="00D01DD0" w:rsidP="00D01DD0">
                        <w:pPr>
                          <w:rPr>
                            <w:rFonts w:eastAsia="Times New Roman" w:cs="Times New Roman"/>
                            <w:vanish/>
                            <w:szCs w:val="24"/>
                          </w:rPr>
                        </w:pPr>
                        <w:bookmarkStart w:id="2" w:name="LETTER.BLOCK9"/>
                        <w:bookmarkEnd w:id="2"/>
                      </w:p>
                      <w:tbl>
                        <w:tblPr>
                          <w:tblW w:w="5000" w:type="pct"/>
                          <w:tblCellSpacing w:w="0" w:type="dxa"/>
                          <w:tblCellMar>
                            <w:top w:w="75" w:type="dxa"/>
                            <w:left w:w="75" w:type="dxa"/>
                            <w:bottom w:w="75" w:type="dxa"/>
                            <w:right w:w="75" w:type="dxa"/>
                          </w:tblCellMar>
                          <w:tblLook w:val="04A0"/>
                        </w:tblPr>
                        <w:tblGrid>
                          <w:gridCol w:w="6294"/>
                          <w:gridCol w:w="156"/>
                        </w:tblGrid>
                        <w:tr w:rsidR="00D01DD0" w:rsidRPr="00D01DD0">
                          <w:trPr>
                            <w:tblCellSpacing w:w="0" w:type="dxa"/>
                          </w:trPr>
                          <w:tc>
                            <w:tcPr>
                              <w:tcW w:w="4950" w:type="pct"/>
                              <w:shd w:val="clear" w:color="auto" w:fill="FFA500"/>
                              <w:vAlign w:val="center"/>
                              <w:hideMark/>
                            </w:tcPr>
                            <w:p w:rsidR="00D01DD0" w:rsidRPr="00D01DD0" w:rsidRDefault="00D01DD0" w:rsidP="00D01DD0">
                              <w:pPr>
                                <w:spacing w:after="300"/>
                                <w:rPr>
                                  <w:rFonts w:ascii="Trebuchet MS" w:eastAsia="Times New Roman" w:hAnsi="Trebuchet MS" w:cs="Times New Roman"/>
                                  <w:b/>
                                  <w:bCs/>
                                  <w:color w:val="68A7BB"/>
                                  <w:szCs w:val="24"/>
                                </w:rPr>
                              </w:pPr>
                              <w:r w:rsidRPr="00D01DD0">
                                <w:rPr>
                                  <w:rFonts w:ascii="Trebuchet MS" w:eastAsia="Times New Roman" w:hAnsi="Trebuchet MS" w:cs="Times New Roman"/>
                                  <w:b/>
                                  <w:bCs/>
                                  <w:color w:val="FFFFFF"/>
                                  <w:szCs w:val="24"/>
                                </w:rPr>
                                <w:t>Advertisements</w:t>
                              </w:r>
                            </w:p>
                          </w:tc>
                          <w:tc>
                            <w:tcPr>
                              <w:tcW w:w="50" w:type="pct"/>
                              <w:shd w:val="clear" w:color="auto" w:fill="FFA500"/>
                              <w:vAlign w:val="center"/>
                              <w:hideMark/>
                            </w:tcPr>
                            <w:p w:rsidR="00D01DD0" w:rsidRPr="00D01DD0" w:rsidRDefault="00D01DD0" w:rsidP="00D01DD0">
                              <w:pPr>
                                <w:spacing w:after="300"/>
                                <w:rPr>
                                  <w:rFonts w:eastAsia="Times New Roman" w:cs="Times New Roman"/>
                                  <w:szCs w:val="24"/>
                                </w:rPr>
                              </w:pPr>
                            </w:p>
                          </w:tc>
                        </w:tr>
                        <w:bookmarkEnd w:id="1"/>
                        <w:tr w:rsidR="00D01DD0" w:rsidRPr="00D01DD0">
                          <w:trPr>
                            <w:tblCellSpacing w:w="0" w:type="dxa"/>
                          </w:trPr>
                          <w:tc>
                            <w:tcPr>
                              <w:tcW w:w="0" w:type="auto"/>
                              <w:gridSpan w:val="2"/>
                              <w:vAlign w:val="center"/>
                              <w:hideMark/>
                            </w:tcPr>
                            <w:p w:rsidR="00D01DD0" w:rsidRPr="00D01DD0" w:rsidRDefault="00D01DD0" w:rsidP="00D01DD0">
                              <w:pPr>
                                <w:spacing w:after="300"/>
                                <w:rPr>
                                  <w:rFonts w:ascii="Arial" w:eastAsia="Times New Roman" w:hAnsi="Arial" w:cs="Arial"/>
                                  <w:color w:val="5C788C"/>
                                  <w:sz w:val="20"/>
                                  <w:szCs w:val="20"/>
                                </w:rPr>
                              </w:pPr>
                              <w:r w:rsidRPr="00D01DD0">
                                <w:rPr>
                                  <w:rFonts w:ascii="Trebuchet MS" w:eastAsia="Times New Roman" w:hAnsi="Trebuchet MS" w:cs="Times New Roman"/>
                                  <w:b/>
                                  <w:bCs/>
                                  <w:color w:val="68A7BB"/>
                                  <w:szCs w:val="24"/>
                                </w:rPr>
                                <w:t>Opportunities Related to Exercise Physiology</w:t>
                              </w:r>
                              <w:r w:rsidRPr="00D01DD0">
                                <w:rPr>
                                  <w:rFonts w:ascii="Verdana" w:eastAsia="Times New Roman" w:hAnsi="Verdana" w:cs="Times New Roman"/>
                                  <w:color w:val="5C788C"/>
                                  <w:sz w:val="20"/>
                                  <w:szCs w:val="20"/>
                                </w:rPr>
                                <w:t xml:space="preserve"> </w:t>
                              </w:r>
                              <w:r w:rsidRPr="00D01DD0">
                                <w:rPr>
                                  <w:rFonts w:ascii="Arial" w:eastAsia="Times New Roman" w:hAnsi="Arial" w:cs="Arial"/>
                                  <w:color w:val="5C788C"/>
                                  <w:sz w:val="20"/>
                                  <w:szCs w:val="20"/>
                                </w:rPr>
                                <w:t> </w:t>
                              </w:r>
                            </w:p>
                            <w:p w:rsidR="00D01DD0" w:rsidRPr="00D01DD0" w:rsidRDefault="00D01DD0" w:rsidP="00D01DD0">
                              <w:pPr>
                                <w:spacing w:after="300"/>
                                <w:rPr>
                                  <w:rFonts w:ascii="Verdana" w:eastAsia="Times New Roman" w:hAnsi="Verdana" w:cs="Times New Roman"/>
                                  <w:color w:val="5C788C"/>
                                  <w:sz w:val="20"/>
                                  <w:szCs w:val="20"/>
                                </w:rPr>
                              </w:pPr>
                              <w:r w:rsidRPr="00D01DD0">
                                <w:rPr>
                                  <w:rFonts w:ascii="Arial" w:eastAsia="Times New Roman" w:hAnsi="Arial" w:cs="Arial"/>
                                  <w:b/>
                                  <w:bCs/>
                                  <w:color w:val="5C788C"/>
                                  <w:sz w:val="20"/>
                                </w:rPr>
                                <w:t>The Department of Kinesiology at the University of New Hampshire</w:t>
                              </w:r>
                              <w:r w:rsidRPr="00D01DD0">
                                <w:rPr>
                                  <w:rFonts w:ascii="Arial" w:eastAsia="Times New Roman" w:hAnsi="Arial" w:cs="Arial"/>
                                  <w:color w:val="5C788C"/>
                                  <w:sz w:val="20"/>
                                  <w:szCs w:val="20"/>
                                </w:rPr>
                                <w:t>... is currently seeking applicants for a tenure track appointment in Exercise Science at the Assistant or Associate Professor level. ...</w:t>
                              </w:r>
                              <w:hyperlink r:id="rId14" w:tgtFrame="_blank" w:history="1">
                                <w:r w:rsidRPr="00D01DD0">
                                  <w:rPr>
                                    <w:rFonts w:ascii="Arial" w:eastAsia="Times New Roman" w:hAnsi="Arial" w:cs="Arial"/>
                                    <w:b/>
                                    <w:bCs/>
                                    <w:color w:val="68A7BB"/>
                                    <w:sz w:val="20"/>
                                    <w:u w:val="single"/>
                                  </w:rPr>
                                  <w:t>more information...</w:t>
                                </w:r>
                              </w:hyperlink>
                              <w:r w:rsidRPr="00D01DD0">
                                <w:rPr>
                                  <w:rFonts w:ascii="Verdana" w:eastAsia="Times New Roman" w:hAnsi="Verdana" w:cs="Times New Roman"/>
                                  <w:color w:val="5C788C"/>
                                  <w:sz w:val="20"/>
                                  <w:szCs w:val="20"/>
                                </w:rPr>
                                <w:t> </w:t>
                              </w:r>
                            </w:p>
                            <w:p w:rsidR="00D01DD0" w:rsidRPr="00D01DD0" w:rsidRDefault="00D01DD0" w:rsidP="00D01DD0">
                              <w:pPr>
                                <w:spacing w:after="300"/>
                                <w:rPr>
                                  <w:rFonts w:eastAsia="Times New Roman" w:cs="Times New Roman"/>
                                  <w:szCs w:val="24"/>
                                </w:rPr>
                              </w:pPr>
                              <w:r w:rsidRPr="00D01DD0">
                                <w:rPr>
                                  <w:rFonts w:ascii="Verdana" w:eastAsia="Times New Roman" w:hAnsi="Verdana" w:cs="Times New Roman"/>
                                  <w:b/>
                                  <w:bCs/>
                                  <w:color w:val="5C788C"/>
                                  <w:sz w:val="20"/>
                                </w:rPr>
                                <w:t>----------------------------------------------------</w:t>
                              </w:r>
                              <w:r w:rsidRPr="00D01DD0">
                                <w:rPr>
                                  <w:rFonts w:ascii="Verdana" w:eastAsia="Times New Roman" w:hAnsi="Verdana" w:cs="Times New Roman"/>
                                  <w:b/>
                                  <w:bCs/>
                                  <w:color w:val="006699"/>
                                  <w:sz w:val="20"/>
                                </w:rPr>
                                <w:t xml:space="preserve"> </w:t>
                              </w:r>
                              <w:r w:rsidRPr="00D01DD0">
                                <w:rPr>
                                  <w:rFonts w:ascii="Verdana" w:eastAsia="Times New Roman" w:hAnsi="Verdana" w:cs="Times New Roman"/>
                                  <w:b/>
                                  <w:bCs/>
                                  <w:color w:val="006699"/>
                                  <w:sz w:val="20"/>
                                  <w:szCs w:val="20"/>
                                </w:rPr>
                                <w:t> </w:t>
                              </w:r>
                            </w:p>
                            <w:p w:rsidR="00D01DD0" w:rsidRPr="00D01DD0" w:rsidRDefault="00D01DD0" w:rsidP="00D01DD0">
                              <w:pPr>
                                <w:spacing w:after="300"/>
                                <w:rPr>
                                  <w:rFonts w:eastAsia="Times New Roman" w:cs="Times New Roman"/>
                                  <w:szCs w:val="24"/>
                                </w:rPr>
                              </w:pPr>
                              <w:r w:rsidRPr="00D01DD0">
                                <w:rPr>
                                  <w:rFonts w:ascii="Verdana" w:eastAsia="Times New Roman" w:hAnsi="Verdana" w:cs="Times New Roman"/>
                                  <w:b/>
                                  <w:bCs/>
                                  <w:color w:val="68A7BB"/>
                                  <w:sz w:val="20"/>
                                </w:rPr>
                                <w:t xml:space="preserve">NOTE: </w:t>
                              </w:r>
                              <w:hyperlink r:id="rId15" w:tgtFrame="_blank" w:history="1">
                                <w:r w:rsidRPr="00D01DD0">
                                  <w:rPr>
                                    <w:rFonts w:ascii="Verdana" w:eastAsia="Times New Roman" w:hAnsi="Verdana" w:cs="Times New Roman"/>
                                    <w:b/>
                                    <w:bCs/>
                                    <w:color w:val="68A7BB"/>
                                    <w:sz w:val="20"/>
                                    <w:u w:val="single"/>
                                  </w:rPr>
                                  <w:t xml:space="preserve">ASEP Board of Directors with approval of The Center for Exercise Physiology-online </w:t>
                                </w:r>
                              </w:hyperlink>
                              <w:r w:rsidRPr="00D01DD0">
                                <w:rPr>
                                  <w:rFonts w:ascii="Verdana" w:eastAsia="Times New Roman" w:hAnsi="Verdana" w:cs="Times New Roman"/>
                                  <w:b/>
                                  <w:bCs/>
                                  <w:color w:val="5C788C"/>
                                  <w:sz w:val="20"/>
                                </w:rPr>
                                <w:t xml:space="preserve">developed the "EPC Petition Guidelines" for doctorate exercise physiologists to become Board Certified. </w:t>
                              </w:r>
                              <w:r w:rsidRPr="00D01DD0">
                                <w:rPr>
                                  <w:rFonts w:ascii="Verdana" w:eastAsia="Times New Roman" w:hAnsi="Verdana" w:cs="Times New Roman"/>
                                  <w:b/>
                                  <w:bCs/>
                                  <w:color w:val="5C788C"/>
                                  <w:sz w:val="20"/>
                                  <w:szCs w:val="20"/>
                                </w:rPr>
                                <w:t> </w:t>
                              </w:r>
                            </w:p>
                          </w:tc>
                        </w:tr>
                      </w:tbl>
                      <w:p w:rsidR="00D01DD0" w:rsidRPr="00D01DD0" w:rsidRDefault="00D01DD0" w:rsidP="00D01DD0">
                        <w:pPr>
                          <w:rPr>
                            <w:rFonts w:eastAsia="Times New Roman" w:cs="Times New Roman"/>
                            <w:szCs w:val="24"/>
                          </w:rPr>
                        </w:pPr>
                      </w:p>
                    </w:tc>
                  </w:tr>
                  <w:tr w:rsidR="00D01DD0" w:rsidRPr="00D01DD0">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6450"/>
                        </w:tblGrid>
                        <w:tr w:rsidR="00D01DD0" w:rsidRPr="00D01DD0">
                          <w:trPr>
                            <w:trHeight w:val="15"/>
                            <w:tblCellSpacing w:w="0" w:type="dxa"/>
                          </w:trPr>
                          <w:tc>
                            <w:tcPr>
                              <w:tcW w:w="0" w:type="auto"/>
                              <w:shd w:val="clear" w:color="auto" w:fill="6C8591"/>
                              <w:vAlign w:val="center"/>
                              <w:hideMark/>
                            </w:tcPr>
                            <w:p w:rsidR="00D01DD0" w:rsidRPr="00D01DD0" w:rsidRDefault="00D01DD0" w:rsidP="00D01DD0">
                              <w:pPr>
                                <w:spacing w:after="300"/>
                                <w:rPr>
                                  <w:rFonts w:eastAsia="Times New Roman" w:cs="Times New Roman"/>
                                  <w:sz w:val="2"/>
                                  <w:szCs w:val="24"/>
                                </w:rPr>
                              </w:pPr>
                            </w:p>
                          </w:tc>
                        </w:tr>
                      </w:tbl>
                      <w:p w:rsidR="00D01DD0" w:rsidRPr="00D01DD0" w:rsidRDefault="00D01DD0" w:rsidP="00D01DD0">
                        <w:pPr>
                          <w:rPr>
                            <w:rFonts w:eastAsia="Times New Roman" w:cs="Times New Roman"/>
                            <w:vanish/>
                            <w:szCs w:val="24"/>
                          </w:rPr>
                        </w:pPr>
                      </w:p>
                      <w:tbl>
                        <w:tblPr>
                          <w:tblW w:w="5000" w:type="pct"/>
                          <w:tblCellSpacing w:w="0" w:type="dxa"/>
                          <w:tblCellMar>
                            <w:top w:w="75" w:type="dxa"/>
                            <w:left w:w="75" w:type="dxa"/>
                            <w:bottom w:w="75" w:type="dxa"/>
                            <w:right w:w="75" w:type="dxa"/>
                          </w:tblCellMar>
                          <w:tblLook w:val="04A0"/>
                        </w:tblPr>
                        <w:tblGrid>
                          <w:gridCol w:w="6450"/>
                        </w:tblGrid>
                        <w:tr w:rsidR="00D01DD0" w:rsidRPr="00D01DD0">
                          <w:trPr>
                            <w:tblCellSpacing w:w="0" w:type="dxa"/>
                          </w:trPr>
                          <w:tc>
                            <w:tcPr>
                              <w:tcW w:w="0" w:type="auto"/>
                              <w:vAlign w:val="center"/>
                              <w:hideMark/>
                            </w:tcPr>
                            <w:p w:rsidR="00D01DD0" w:rsidRPr="00D01DD0" w:rsidRDefault="00D01DD0" w:rsidP="00D01DD0">
                              <w:pPr>
                                <w:spacing w:after="300"/>
                                <w:rPr>
                                  <w:rFonts w:ascii="Verdana" w:eastAsia="Times New Roman" w:hAnsi="Verdana" w:cs="Times New Roman"/>
                                  <w:color w:val="5C788C"/>
                                  <w:sz w:val="20"/>
                                  <w:szCs w:val="20"/>
                                </w:rPr>
                              </w:pPr>
                              <w:r w:rsidRPr="00D01DD0">
                                <w:rPr>
                                  <w:rFonts w:ascii="Verdana" w:eastAsia="Times New Roman" w:hAnsi="Verdana" w:cs="Times New Roman"/>
                                  <w:color w:val="5C788C"/>
                                  <w:sz w:val="20"/>
                                  <w:szCs w:val="20"/>
                                </w:rPr>
                                <w:t>Thank you for perusing our opinions, facts and opportunities in this edition of the ASEP-Newsletter.  </w:t>
                              </w:r>
                            </w:p>
                            <w:p w:rsidR="00D01DD0" w:rsidRPr="00D01DD0" w:rsidRDefault="00D01DD0" w:rsidP="00D01DD0">
                              <w:pPr>
                                <w:spacing w:after="300"/>
                                <w:rPr>
                                  <w:rFonts w:ascii="Verdana" w:eastAsia="Times New Roman" w:hAnsi="Verdana" w:cs="Times New Roman"/>
                                  <w:color w:val="5C788C"/>
                                  <w:sz w:val="20"/>
                                  <w:szCs w:val="20"/>
                                </w:rPr>
                              </w:pPr>
                              <w:r w:rsidRPr="00D01DD0">
                                <w:rPr>
                                  <w:rFonts w:ascii="Verdana" w:eastAsia="Times New Roman" w:hAnsi="Verdana" w:cs="Times New Roman"/>
                                  <w:b/>
                                  <w:bCs/>
                                  <w:color w:val="5C788C"/>
                                  <w:sz w:val="20"/>
                                  <w:szCs w:val="20"/>
                                </w:rPr>
                                <w:t>Sincerely,</w:t>
                              </w:r>
                              <w:r w:rsidRPr="00D01DD0">
                                <w:rPr>
                                  <w:rFonts w:ascii="Verdana" w:eastAsia="Times New Roman" w:hAnsi="Verdana" w:cs="Times New Roman"/>
                                  <w:color w:val="5C788C"/>
                                  <w:sz w:val="20"/>
                                  <w:szCs w:val="20"/>
                                </w:rPr>
                                <w:t xml:space="preserve"> </w:t>
                              </w:r>
                              <w:r w:rsidRPr="00D01DD0">
                                <w:rPr>
                                  <w:rFonts w:ascii="Verdana" w:eastAsia="Times New Roman" w:hAnsi="Verdana" w:cs="Times New Roman"/>
                                  <w:color w:val="5C788C"/>
                                  <w:sz w:val="20"/>
                                  <w:szCs w:val="20"/>
                                </w:rPr>
                                <w:br/>
                                <w:t>Lonnie Lowery</w:t>
                              </w:r>
                              <w:r w:rsidRPr="00D01DD0">
                                <w:rPr>
                                  <w:rFonts w:ascii="Verdana" w:eastAsia="Times New Roman" w:hAnsi="Verdana" w:cs="Times New Roman"/>
                                  <w:color w:val="5C788C"/>
                                  <w:sz w:val="20"/>
                                  <w:szCs w:val="20"/>
                                </w:rPr>
                                <w:br/>
                                <w:t xml:space="preserve">American Society of Exercise Physiologists </w:t>
                              </w:r>
                            </w:p>
                          </w:tc>
                        </w:tr>
                      </w:tbl>
                      <w:p w:rsidR="00D01DD0" w:rsidRPr="00D01DD0" w:rsidRDefault="00D01DD0" w:rsidP="00D01DD0">
                        <w:pPr>
                          <w:rPr>
                            <w:rFonts w:eastAsia="Times New Roman" w:cs="Times New Roman"/>
                            <w:szCs w:val="24"/>
                          </w:rPr>
                        </w:pPr>
                      </w:p>
                    </w:tc>
                  </w:tr>
                </w:tbl>
                <w:p w:rsidR="00D01DD0" w:rsidRPr="00D01DD0" w:rsidRDefault="00D01DD0" w:rsidP="00D01DD0">
                  <w:pPr>
                    <w:rPr>
                      <w:rFonts w:eastAsia="Times New Roman" w:cs="Times New Roman"/>
                      <w:szCs w:val="24"/>
                    </w:rPr>
                  </w:pPr>
                </w:p>
              </w:tc>
            </w:tr>
          </w:tbl>
          <w:p w:rsidR="00D01DD0" w:rsidRPr="00D01DD0" w:rsidRDefault="00D01DD0" w:rsidP="00D01DD0">
            <w:pPr>
              <w:rPr>
                <w:rFonts w:eastAsia="Times New Roman" w:cs="Times New Roman"/>
                <w:szCs w:val="24"/>
              </w:rPr>
            </w:pPr>
          </w:p>
        </w:tc>
      </w:tr>
      <w:tr w:rsidR="00D01DD0" w:rsidRPr="00D01DD0" w:rsidTr="00D01DD0">
        <w:trPr>
          <w:trHeight w:val="15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50" w:type="dxa"/>
                <w:left w:w="150" w:type="dxa"/>
                <w:bottom w:w="150" w:type="dxa"/>
                <w:right w:w="150" w:type="dxa"/>
              </w:tblCellMar>
              <w:tblLook w:val="04A0"/>
            </w:tblPr>
            <w:tblGrid>
              <w:gridCol w:w="386"/>
              <w:gridCol w:w="8614"/>
            </w:tblGrid>
            <w:tr w:rsidR="00D01DD0" w:rsidRPr="00D01DD0">
              <w:trPr>
                <w:tblCellSpacing w:w="0" w:type="dxa"/>
              </w:trPr>
              <w:tc>
                <w:tcPr>
                  <w:tcW w:w="0" w:type="auto"/>
                  <w:tcBorders>
                    <w:top w:val="nil"/>
                    <w:left w:val="nil"/>
                    <w:bottom w:val="nil"/>
                    <w:right w:val="nil"/>
                  </w:tcBorders>
                  <w:shd w:val="clear" w:color="auto" w:fill="FFFFCC"/>
                  <w:hideMark/>
                </w:tcPr>
                <w:p w:rsidR="00D01DD0" w:rsidRPr="00D01DD0" w:rsidRDefault="00D01DD0" w:rsidP="00D01DD0">
                  <w:pPr>
                    <w:spacing w:before="90"/>
                    <w:rPr>
                      <w:rFonts w:ascii="Verdana" w:eastAsia="Times New Roman" w:hAnsi="Verdana" w:cs="Times New Roman"/>
                      <w:color w:val="FFA500"/>
                      <w:sz w:val="36"/>
                      <w:szCs w:val="36"/>
                    </w:rPr>
                  </w:pPr>
                </w:p>
              </w:tc>
              <w:tc>
                <w:tcPr>
                  <w:tcW w:w="0" w:type="auto"/>
                  <w:tcBorders>
                    <w:top w:val="nil"/>
                    <w:left w:val="nil"/>
                    <w:bottom w:val="nil"/>
                    <w:right w:val="nil"/>
                  </w:tcBorders>
                  <w:shd w:val="clear" w:color="auto" w:fill="FFFFCC"/>
                  <w:vAlign w:val="center"/>
                  <w:hideMark/>
                </w:tcPr>
                <w:p w:rsidR="00D01DD0" w:rsidRPr="00D01DD0" w:rsidRDefault="00D01DD0" w:rsidP="00D01DD0">
                  <w:pPr>
                    <w:spacing w:before="90"/>
                    <w:jc w:val="center"/>
                    <w:rPr>
                      <w:rFonts w:ascii="Verdana" w:eastAsia="Times New Roman" w:hAnsi="Verdana" w:cs="Times New Roman"/>
                      <w:color w:val="6C8591"/>
                      <w:sz w:val="16"/>
                      <w:szCs w:val="16"/>
                    </w:rPr>
                  </w:pPr>
                  <w:r w:rsidRPr="00D01DD0">
                    <w:rPr>
                      <w:rFonts w:ascii="Verdana" w:eastAsia="Times New Roman" w:hAnsi="Verdana" w:cs="Times New Roman"/>
                      <w:color w:val="6C8591"/>
                      <w:sz w:val="16"/>
                      <w:szCs w:val="16"/>
                    </w:rPr>
                    <w:t>All contents are copyright 1997-2007 American Society of Exercise Physiologists.</w:t>
                  </w:r>
                </w:p>
              </w:tc>
            </w:tr>
            <w:tr w:rsidR="00D01DD0" w:rsidRPr="00D01DD0">
              <w:trPr>
                <w:tblCellSpacing w:w="0" w:type="dxa"/>
              </w:trPr>
              <w:tc>
                <w:tcPr>
                  <w:tcW w:w="0" w:type="auto"/>
                  <w:gridSpan w:val="2"/>
                  <w:tcBorders>
                    <w:top w:val="nil"/>
                    <w:left w:val="nil"/>
                    <w:bottom w:val="nil"/>
                    <w:right w:val="nil"/>
                  </w:tcBorders>
                  <w:shd w:val="clear" w:color="auto" w:fill="FFFFCC"/>
                  <w:vAlign w:val="center"/>
                  <w:hideMark/>
                </w:tcPr>
                <w:p w:rsidR="00D01DD0" w:rsidRPr="00D01DD0" w:rsidRDefault="00D01DD0" w:rsidP="00D01DD0">
                  <w:pPr>
                    <w:spacing w:before="90"/>
                    <w:rPr>
                      <w:rFonts w:ascii="Verdana" w:eastAsia="Times New Roman" w:hAnsi="Verdana" w:cs="Times New Roman"/>
                      <w:color w:val="FFA500"/>
                      <w:sz w:val="16"/>
                      <w:szCs w:val="16"/>
                    </w:rPr>
                  </w:pPr>
                </w:p>
              </w:tc>
            </w:tr>
          </w:tbl>
          <w:p w:rsidR="00D01DD0" w:rsidRPr="00D01DD0" w:rsidRDefault="00D01DD0" w:rsidP="00D01DD0">
            <w:pPr>
              <w:spacing w:line="150" w:lineRule="atLeast"/>
              <w:rPr>
                <w:rFonts w:eastAsia="Times New Roman" w:cs="Times New Roman"/>
                <w:szCs w:val="24"/>
              </w:rPr>
            </w:pPr>
          </w:p>
        </w:tc>
      </w:tr>
    </w:tbl>
    <w:p w:rsidR="00D01DD0" w:rsidRPr="00D01DD0" w:rsidRDefault="00D01DD0" w:rsidP="00D01DD0">
      <w:pPr>
        <w:shd w:val="clear" w:color="auto" w:fill="FFFFFF"/>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9360"/>
      </w:tblGrid>
      <w:tr w:rsidR="00D01DD0" w:rsidRPr="00D01DD0" w:rsidTr="00D01DD0">
        <w:trPr>
          <w:tblCellSpacing w:w="0" w:type="dxa"/>
          <w:jc w:val="center"/>
        </w:trPr>
        <w:tc>
          <w:tcPr>
            <w:tcW w:w="0" w:type="auto"/>
            <w:vAlign w:val="center"/>
            <w:hideMark/>
          </w:tcPr>
          <w:p w:rsidR="00D01DD0" w:rsidRPr="00D01DD0" w:rsidRDefault="00DE1809" w:rsidP="00D01DD0">
            <w:pPr>
              <w:shd w:val="clear" w:color="auto" w:fill="FFFFFF"/>
              <w:divId w:val="812908793"/>
              <w:rPr>
                <w:rFonts w:ascii="Verdana" w:eastAsia="Times New Roman" w:hAnsi="Verdana" w:cs="Times New Roman"/>
                <w:b/>
                <w:bCs/>
                <w:color w:val="000000"/>
                <w:sz w:val="16"/>
                <w:szCs w:val="16"/>
              </w:rPr>
            </w:pPr>
            <w:hyperlink r:id="rId16" w:tgtFrame="_blank" w:history="1">
              <w:r w:rsidR="00D01DD0" w:rsidRPr="00D01DD0">
                <w:rPr>
                  <w:rFonts w:ascii="Verdana" w:eastAsia="Times New Roman" w:hAnsi="Verdana" w:cs="Times New Roman"/>
                  <w:b/>
                  <w:bCs/>
                  <w:color w:val="0000FF"/>
                  <w:sz w:val="16"/>
                  <w:u w:val="single"/>
                </w:rPr>
                <w:t>Forward email</w:t>
              </w:r>
            </w:hyperlink>
          </w:p>
          <w:tbl>
            <w:tblPr>
              <w:tblW w:w="9000" w:type="dxa"/>
              <w:tblCellSpacing w:w="0" w:type="dxa"/>
              <w:shd w:val="clear" w:color="auto" w:fill="FFFFFF"/>
              <w:tblCellMar>
                <w:left w:w="0" w:type="dxa"/>
                <w:right w:w="0" w:type="dxa"/>
              </w:tblCellMar>
              <w:tblLook w:val="04A0"/>
            </w:tblPr>
            <w:tblGrid>
              <w:gridCol w:w="7388"/>
              <w:gridCol w:w="1612"/>
            </w:tblGrid>
            <w:tr w:rsidR="00D01DD0" w:rsidRPr="00D01DD0">
              <w:trPr>
                <w:tblCellSpacing w:w="0" w:type="dxa"/>
              </w:trPr>
              <w:tc>
                <w:tcPr>
                  <w:tcW w:w="0" w:type="auto"/>
                  <w:shd w:val="clear" w:color="auto" w:fill="FFFFFF"/>
                  <w:vAlign w:val="center"/>
                  <w:hideMark/>
                </w:tcPr>
                <w:p w:rsidR="00D01DD0" w:rsidRPr="00D01DD0" w:rsidRDefault="00DE1809" w:rsidP="00D01DD0">
                  <w:pPr>
                    <w:rPr>
                      <w:rFonts w:ascii="Verdana" w:eastAsia="Times New Roman" w:hAnsi="Verdana" w:cs="Times New Roman"/>
                      <w:color w:val="000000"/>
                      <w:sz w:val="16"/>
                      <w:szCs w:val="16"/>
                    </w:rPr>
                  </w:pPr>
                  <w:hyperlink r:id="rId17" w:tgtFrame="_blank" w:history="1">
                    <w:r w:rsidRPr="00DE1809">
                      <w:rPr>
                        <w:rFonts w:ascii="Verdana" w:eastAsia="Times New Roman" w:hAnsi="Verdana" w:cs="Times New Roman"/>
                        <w:color w:val="0000FF"/>
                        <w:sz w:val="16"/>
                        <w:szCs w:val="16"/>
                      </w:rPr>
                      <w:pict>
                        <v:shape id="_x0000_i1026" type="#_x0000_t75" alt="Safe Unsubscribe" href="http://visitor.constantcontact.com/d.jsp?v=001_E1ee4Kj9gCH_BKWU7wgMlCiP74iJvBkNOB_HXEkoM6wlQl1yvQGWA8Fi9TRMBgy&amp;p=un" target="&quot;_blank&quot;" style="width:24pt;height:24pt" o:button="t"/>
                      </w:pict>
                    </w:r>
                  </w:hyperlink>
                </w:p>
                <w:p w:rsidR="00D01DD0" w:rsidRPr="00D01DD0" w:rsidRDefault="00D01DD0" w:rsidP="00D01DD0">
                  <w:pPr>
                    <w:rPr>
                      <w:rFonts w:ascii="Verdana" w:eastAsia="Times New Roman" w:hAnsi="Verdana" w:cs="Times New Roman"/>
                      <w:color w:val="000000"/>
                      <w:sz w:val="16"/>
                      <w:szCs w:val="16"/>
                    </w:rPr>
                  </w:pPr>
                  <w:r w:rsidRPr="00D01DD0">
                    <w:rPr>
                      <w:rFonts w:ascii="Verdana" w:eastAsia="Times New Roman" w:hAnsi="Verdana" w:cs="Times New Roman"/>
                      <w:color w:val="000000"/>
                      <w:sz w:val="16"/>
                      <w:szCs w:val="16"/>
                    </w:rPr>
                    <w:t xml:space="preserve">This email was sent to tboone2@css.edu by </w:t>
                  </w:r>
                  <w:hyperlink r:id="rId18" w:tgtFrame="_blank" w:history="1">
                    <w:r w:rsidRPr="00D01DD0">
                      <w:rPr>
                        <w:rFonts w:ascii="Verdana" w:eastAsia="Times New Roman" w:hAnsi="Verdana" w:cs="Times New Roman"/>
                        <w:color w:val="0000FF"/>
                        <w:sz w:val="16"/>
                        <w:u w:val="single"/>
                      </w:rPr>
                      <w:t>lonman7@hotmail.com</w:t>
                    </w:r>
                  </w:hyperlink>
                  <w:r w:rsidRPr="00D01DD0">
                    <w:rPr>
                      <w:rFonts w:ascii="Verdana" w:eastAsia="Times New Roman" w:hAnsi="Verdana" w:cs="Times New Roman"/>
                      <w:color w:val="000000"/>
                      <w:sz w:val="16"/>
                      <w:szCs w:val="16"/>
                    </w:rPr>
                    <w:t>.</w:t>
                  </w:r>
                </w:p>
                <w:p w:rsidR="00D01DD0" w:rsidRPr="00D01DD0" w:rsidRDefault="00DE1809" w:rsidP="00D01DD0">
                  <w:pPr>
                    <w:rPr>
                      <w:rFonts w:ascii="Verdana" w:eastAsia="Times New Roman" w:hAnsi="Verdana" w:cs="Times New Roman"/>
                      <w:color w:val="000000"/>
                      <w:sz w:val="16"/>
                      <w:szCs w:val="16"/>
                    </w:rPr>
                  </w:pPr>
                  <w:hyperlink r:id="rId19" w:tgtFrame="_blank" w:history="1">
                    <w:r w:rsidR="00D01DD0" w:rsidRPr="00D01DD0">
                      <w:rPr>
                        <w:rFonts w:ascii="Verdana" w:eastAsia="Times New Roman" w:hAnsi="Verdana" w:cs="Times New Roman"/>
                        <w:color w:val="0000FF"/>
                        <w:sz w:val="16"/>
                        <w:u w:val="single"/>
                      </w:rPr>
                      <w:t>Update Profile/Email Address</w:t>
                    </w:r>
                  </w:hyperlink>
                  <w:r w:rsidR="00D01DD0" w:rsidRPr="00D01DD0">
                    <w:rPr>
                      <w:rFonts w:ascii="Verdana" w:eastAsia="Times New Roman" w:hAnsi="Verdana" w:cs="Times New Roman"/>
                      <w:color w:val="000000"/>
                      <w:sz w:val="16"/>
                      <w:szCs w:val="16"/>
                    </w:rPr>
                    <w:t xml:space="preserve"> | Instant removal with </w:t>
                  </w:r>
                  <w:hyperlink r:id="rId20" w:tgtFrame="_blank" w:history="1">
                    <w:proofErr w:type="spellStart"/>
                    <w:r w:rsidR="00D01DD0" w:rsidRPr="00D01DD0">
                      <w:rPr>
                        <w:rFonts w:ascii="Verdana" w:eastAsia="Times New Roman" w:hAnsi="Verdana" w:cs="Times New Roman"/>
                        <w:color w:val="0000FF"/>
                        <w:sz w:val="16"/>
                        <w:u w:val="single"/>
                      </w:rPr>
                      <w:t>SafeUnsubscribe</w:t>
                    </w:r>
                    <w:proofErr w:type="spellEnd"/>
                  </w:hyperlink>
                  <w:r w:rsidR="00D01DD0" w:rsidRPr="00D01DD0">
                    <w:rPr>
                      <w:rFonts w:ascii="Verdana" w:eastAsia="Times New Roman" w:hAnsi="Verdana" w:cs="Times New Roman"/>
                      <w:color w:val="000000"/>
                      <w:sz w:val="16"/>
                      <w:szCs w:val="16"/>
                    </w:rPr>
                    <w:t xml:space="preserve">™ | </w:t>
                  </w:r>
                  <w:hyperlink r:id="rId21" w:tgtFrame="_blank" w:history="1">
                    <w:r w:rsidR="00D01DD0" w:rsidRPr="00D01DD0">
                      <w:rPr>
                        <w:rFonts w:ascii="Verdana" w:eastAsia="Times New Roman" w:hAnsi="Verdana" w:cs="Times New Roman"/>
                        <w:color w:val="0000FF"/>
                        <w:sz w:val="16"/>
                        <w:u w:val="single"/>
                      </w:rPr>
                      <w:t>Privacy Policy</w:t>
                    </w:r>
                  </w:hyperlink>
                  <w:r w:rsidR="00D01DD0" w:rsidRPr="00D01DD0">
                    <w:rPr>
                      <w:rFonts w:ascii="Verdana" w:eastAsia="Times New Roman" w:hAnsi="Verdana" w:cs="Times New Roman"/>
                      <w:color w:val="000000"/>
                      <w:sz w:val="16"/>
                      <w:szCs w:val="16"/>
                    </w:rPr>
                    <w:t>.</w:t>
                  </w:r>
                </w:p>
              </w:tc>
              <w:tc>
                <w:tcPr>
                  <w:tcW w:w="0" w:type="auto"/>
                  <w:shd w:val="clear" w:color="auto" w:fill="FFFFFF"/>
                  <w:vAlign w:val="center"/>
                  <w:hideMark/>
                </w:tcPr>
                <w:p w:rsidR="00D01DD0" w:rsidRPr="00D01DD0" w:rsidRDefault="00DE1809" w:rsidP="00D01DD0">
                  <w:pPr>
                    <w:rPr>
                      <w:rFonts w:ascii="Verdana" w:eastAsia="Times New Roman" w:hAnsi="Verdana" w:cs="Times New Roman"/>
                      <w:color w:val="666666"/>
                      <w:sz w:val="16"/>
                      <w:szCs w:val="16"/>
                    </w:rPr>
                  </w:pPr>
                  <w:hyperlink r:id="rId22" w:tgtFrame="_blank" w:history="1">
                    <w:r w:rsidR="00D01DD0" w:rsidRPr="00D01DD0">
                      <w:rPr>
                        <w:rFonts w:ascii="Verdana" w:eastAsia="Times New Roman" w:hAnsi="Verdana" w:cs="Times New Roman"/>
                        <w:color w:val="666666"/>
                        <w:sz w:val="16"/>
                      </w:rPr>
                      <w:t>Email Marketing</w:t>
                    </w:r>
                  </w:hyperlink>
                  <w:r w:rsidR="00D01DD0" w:rsidRPr="00D01DD0">
                    <w:rPr>
                      <w:rFonts w:ascii="Verdana" w:eastAsia="Times New Roman" w:hAnsi="Verdana" w:cs="Times New Roman"/>
                      <w:color w:val="000000"/>
                      <w:sz w:val="16"/>
                      <w:szCs w:val="16"/>
                    </w:rPr>
                    <w:t xml:space="preserve"> by</w:t>
                  </w:r>
                </w:p>
                <w:p w:rsidR="00D01DD0" w:rsidRPr="00D01DD0" w:rsidRDefault="00DE1809" w:rsidP="00D01DD0">
                  <w:pPr>
                    <w:rPr>
                      <w:rFonts w:ascii="Verdana" w:eastAsia="Times New Roman" w:hAnsi="Verdana" w:cs="Times New Roman"/>
                      <w:color w:val="000000"/>
                      <w:sz w:val="16"/>
                      <w:szCs w:val="16"/>
                    </w:rPr>
                  </w:pPr>
                  <w:hyperlink r:id="rId23" w:tgtFrame="_blank" w:history="1">
                    <w:r w:rsidRPr="00DE1809">
                      <w:rPr>
                        <w:rFonts w:ascii="Verdana" w:eastAsia="Times New Roman" w:hAnsi="Verdana" w:cs="Times New Roman"/>
                        <w:color w:val="0000FF"/>
                        <w:sz w:val="16"/>
                        <w:szCs w:val="16"/>
                      </w:rPr>
                      <w:pict>
                        <v:shape id="_x0000_i1027" type="#_x0000_t75" alt="" href="http://www.constantcontact.com/index.jsp?cc=TEM_News_200" target="&quot;_blank&quot;" style="width:24pt;height:24pt" o:button="t"/>
                      </w:pict>
                    </w:r>
                  </w:hyperlink>
                </w:p>
              </w:tc>
            </w:tr>
          </w:tbl>
          <w:p w:rsidR="00D01DD0" w:rsidRPr="00D01DD0" w:rsidRDefault="00D01DD0" w:rsidP="00D01DD0">
            <w:pPr>
              <w:shd w:val="clear" w:color="auto" w:fill="FFFFFF"/>
              <w:rPr>
                <w:rFonts w:ascii="Verdana" w:eastAsia="Times New Roman" w:hAnsi="Verdana" w:cs="Times New Roman"/>
                <w:color w:val="000000"/>
                <w:sz w:val="16"/>
                <w:szCs w:val="16"/>
              </w:rPr>
            </w:pPr>
            <w:r w:rsidRPr="00D01DD0">
              <w:rPr>
                <w:rFonts w:ascii="Verdana" w:eastAsia="Times New Roman" w:hAnsi="Verdana" w:cs="Times New Roman"/>
                <w:color w:val="000000"/>
                <w:sz w:val="16"/>
                <w:szCs w:val="16"/>
              </w:rPr>
              <w:lastRenderedPageBreak/>
              <w:t>American Society of Exercise Physiologists | Dept. of Exercise Physiology | College of St. Scholastica | 1200 Kenwood Avenue | Duluth | MN | 55811</w:t>
            </w:r>
          </w:p>
        </w:tc>
      </w:tr>
    </w:tbl>
    <w:p w:rsidR="00C3114B" w:rsidRDefault="00DE1809" w:rsidP="00D01DD0">
      <w:pPr>
        <w:jc w:val="center"/>
      </w:pPr>
      <w:r w:rsidRPr="00DE1809">
        <w:rPr>
          <w:rFonts w:eastAsia="Times New Roman" w:cs="Times New Roman"/>
          <w:szCs w:val="24"/>
        </w:rPr>
        <w:lastRenderedPageBreak/>
        <w:pict>
          <v:shape id="_x0000_i1028" type="#_x0000_t75" alt="" style="width:.75pt;height:.75pt"/>
        </w:pict>
      </w:r>
    </w:p>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eneva">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7E7A"/>
    <w:multiLevelType w:val="multilevel"/>
    <w:tmpl w:val="D33A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7B1D3C"/>
    <w:multiLevelType w:val="multilevel"/>
    <w:tmpl w:val="5984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1DD0"/>
    <w:rsid w:val="001D3406"/>
    <w:rsid w:val="00405D97"/>
    <w:rsid w:val="005107BA"/>
    <w:rsid w:val="00580A28"/>
    <w:rsid w:val="0083760B"/>
    <w:rsid w:val="00C3114B"/>
    <w:rsid w:val="00D01DD0"/>
    <w:rsid w:val="00D75325"/>
    <w:rsid w:val="00DE1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DD0"/>
    <w:rPr>
      <w:color w:val="0000FF"/>
      <w:u w:val="single"/>
    </w:rPr>
  </w:style>
  <w:style w:type="character" w:styleId="Strong">
    <w:name w:val="Strong"/>
    <w:basedOn w:val="DefaultParagraphFont"/>
    <w:uiPriority w:val="22"/>
    <w:qFormat/>
    <w:rsid w:val="00D01DD0"/>
    <w:rPr>
      <w:b/>
      <w:bCs/>
    </w:rPr>
  </w:style>
  <w:style w:type="paragraph" w:styleId="NormalWeb">
    <w:name w:val="Normal (Web)"/>
    <w:basedOn w:val="Normal"/>
    <w:uiPriority w:val="99"/>
    <w:semiHidden/>
    <w:unhideWhenUsed/>
    <w:rsid w:val="00D01DD0"/>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D01DD0"/>
    <w:rPr>
      <w:i/>
      <w:iCs/>
    </w:rPr>
  </w:style>
</w:styles>
</file>

<file path=word/webSettings.xml><?xml version="1.0" encoding="utf-8"?>
<w:webSettings xmlns:r="http://schemas.openxmlformats.org/officeDocument/2006/relationships" xmlns:w="http://schemas.openxmlformats.org/wordprocessingml/2006/main">
  <w:divs>
    <w:div w:id="110324549">
      <w:bodyDiv w:val="1"/>
      <w:marLeft w:val="0"/>
      <w:marRight w:val="0"/>
      <w:marTop w:val="0"/>
      <w:marBottom w:val="0"/>
      <w:divBdr>
        <w:top w:val="none" w:sz="0" w:space="0" w:color="auto"/>
        <w:left w:val="none" w:sz="0" w:space="0" w:color="auto"/>
        <w:bottom w:val="none" w:sz="0" w:space="0" w:color="auto"/>
        <w:right w:val="none" w:sz="0" w:space="0" w:color="auto"/>
      </w:divBdr>
      <w:divsChild>
        <w:div w:id="991525792">
          <w:marLeft w:val="0"/>
          <w:marRight w:val="0"/>
          <w:marTop w:val="0"/>
          <w:marBottom w:val="0"/>
          <w:divBdr>
            <w:top w:val="none" w:sz="0" w:space="0" w:color="auto"/>
            <w:left w:val="none" w:sz="0" w:space="0" w:color="auto"/>
            <w:bottom w:val="none" w:sz="0" w:space="0" w:color="auto"/>
            <w:right w:val="none" w:sz="0" w:space="0" w:color="auto"/>
          </w:divBdr>
        </w:div>
        <w:div w:id="456993052">
          <w:marLeft w:val="0"/>
          <w:marRight w:val="0"/>
          <w:marTop w:val="0"/>
          <w:marBottom w:val="0"/>
          <w:divBdr>
            <w:top w:val="none" w:sz="0" w:space="0" w:color="auto"/>
            <w:left w:val="none" w:sz="0" w:space="0" w:color="auto"/>
            <w:bottom w:val="none" w:sz="0" w:space="0" w:color="auto"/>
            <w:right w:val="none" w:sz="0" w:space="0" w:color="auto"/>
          </w:divBdr>
          <w:divsChild>
            <w:div w:id="1394039260">
              <w:marLeft w:val="0"/>
              <w:marRight w:val="0"/>
              <w:marTop w:val="0"/>
              <w:marBottom w:val="0"/>
              <w:divBdr>
                <w:top w:val="none" w:sz="0" w:space="0" w:color="auto"/>
                <w:left w:val="none" w:sz="0" w:space="0" w:color="auto"/>
                <w:bottom w:val="none" w:sz="0" w:space="0" w:color="auto"/>
                <w:right w:val="none" w:sz="0" w:space="0" w:color="auto"/>
              </w:divBdr>
            </w:div>
            <w:div w:id="1713915966">
              <w:marLeft w:val="0"/>
              <w:marRight w:val="0"/>
              <w:marTop w:val="0"/>
              <w:marBottom w:val="0"/>
              <w:divBdr>
                <w:top w:val="none" w:sz="0" w:space="0" w:color="auto"/>
                <w:left w:val="none" w:sz="0" w:space="0" w:color="auto"/>
                <w:bottom w:val="none" w:sz="0" w:space="0" w:color="auto"/>
                <w:right w:val="none" w:sz="0" w:space="0" w:color="auto"/>
              </w:divBdr>
            </w:div>
          </w:divsChild>
        </w:div>
        <w:div w:id="1000960008">
          <w:marLeft w:val="0"/>
          <w:marRight w:val="0"/>
          <w:marTop w:val="0"/>
          <w:marBottom w:val="0"/>
          <w:divBdr>
            <w:top w:val="none" w:sz="0" w:space="0" w:color="auto"/>
            <w:left w:val="none" w:sz="0" w:space="0" w:color="auto"/>
            <w:bottom w:val="none" w:sz="0" w:space="0" w:color="auto"/>
            <w:right w:val="none" w:sz="0" w:space="0" w:color="auto"/>
          </w:divBdr>
        </w:div>
        <w:div w:id="2046832736">
          <w:marLeft w:val="0"/>
          <w:marRight w:val="0"/>
          <w:marTop w:val="0"/>
          <w:marBottom w:val="0"/>
          <w:divBdr>
            <w:top w:val="none" w:sz="0" w:space="0" w:color="auto"/>
            <w:left w:val="none" w:sz="0" w:space="0" w:color="auto"/>
            <w:bottom w:val="none" w:sz="0" w:space="0" w:color="auto"/>
            <w:right w:val="none" w:sz="0" w:space="0" w:color="auto"/>
          </w:divBdr>
        </w:div>
        <w:div w:id="1706057208">
          <w:marLeft w:val="0"/>
          <w:marRight w:val="0"/>
          <w:marTop w:val="0"/>
          <w:marBottom w:val="0"/>
          <w:divBdr>
            <w:top w:val="none" w:sz="0" w:space="0" w:color="auto"/>
            <w:left w:val="none" w:sz="0" w:space="0" w:color="auto"/>
            <w:bottom w:val="none" w:sz="0" w:space="0" w:color="auto"/>
            <w:right w:val="none" w:sz="0" w:space="0" w:color="auto"/>
          </w:divBdr>
          <w:divsChild>
            <w:div w:id="1774784459">
              <w:marLeft w:val="0"/>
              <w:marRight w:val="0"/>
              <w:marTop w:val="0"/>
              <w:marBottom w:val="0"/>
              <w:divBdr>
                <w:top w:val="none" w:sz="0" w:space="0" w:color="auto"/>
                <w:left w:val="none" w:sz="0" w:space="0" w:color="auto"/>
                <w:bottom w:val="none" w:sz="0" w:space="0" w:color="auto"/>
                <w:right w:val="none" w:sz="0" w:space="0" w:color="auto"/>
              </w:divBdr>
            </w:div>
          </w:divsChild>
        </w:div>
        <w:div w:id="261837908">
          <w:marLeft w:val="0"/>
          <w:marRight w:val="0"/>
          <w:marTop w:val="0"/>
          <w:marBottom w:val="0"/>
          <w:divBdr>
            <w:top w:val="none" w:sz="0" w:space="0" w:color="auto"/>
            <w:left w:val="none" w:sz="0" w:space="0" w:color="auto"/>
            <w:bottom w:val="none" w:sz="0" w:space="0" w:color="auto"/>
            <w:right w:val="none" w:sz="0" w:space="0" w:color="auto"/>
          </w:divBdr>
        </w:div>
        <w:div w:id="1253971488">
          <w:marLeft w:val="0"/>
          <w:marRight w:val="0"/>
          <w:marTop w:val="0"/>
          <w:marBottom w:val="0"/>
          <w:divBdr>
            <w:top w:val="none" w:sz="0" w:space="0" w:color="auto"/>
            <w:left w:val="none" w:sz="0" w:space="0" w:color="auto"/>
            <w:bottom w:val="none" w:sz="0" w:space="0" w:color="auto"/>
            <w:right w:val="none" w:sz="0" w:space="0" w:color="auto"/>
          </w:divBdr>
        </w:div>
        <w:div w:id="1238712649">
          <w:marLeft w:val="0"/>
          <w:marRight w:val="0"/>
          <w:marTop w:val="0"/>
          <w:marBottom w:val="0"/>
          <w:divBdr>
            <w:top w:val="none" w:sz="0" w:space="0" w:color="auto"/>
            <w:left w:val="none" w:sz="0" w:space="0" w:color="auto"/>
            <w:bottom w:val="none" w:sz="0" w:space="0" w:color="auto"/>
            <w:right w:val="none" w:sz="0" w:space="0" w:color="auto"/>
          </w:divBdr>
        </w:div>
        <w:div w:id="506677343">
          <w:marLeft w:val="0"/>
          <w:marRight w:val="0"/>
          <w:marTop w:val="0"/>
          <w:marBottom w:val="0"/>
          <w:divBdr>
            <w:top w:val="none" w:sz="0" w:space="0" w:color="auto"/>
            <w:left w:val="none" w:sz="0" w:space="0" w:color="auto"/>
            <w:bottom w:val="none" w:sz="0" w:space="0" w:color="auto"/>
            <w:right w:val="none" w:sz="0" w:space="0" w:color="auto"/>
          </w:divBdr>
        </w:div>
        <w:div w:id="2021080246">
          <w:marLeft w:val="0"/>
          <w:marRight w:val="0"/>
          <w:marTop w:val="0"/>
          <w:marBottom w:val="0"/>
          <w:divBdr>
            <w:top w:val="none" w:sz="0" w:space="0" w:color="auto"/>
            <w:left w:val="none" w:sz="0" w:space="0" w:color="auto"/>
            <w:bottom w:val="none" w:sz="0" w:space="0" w:color="auto"/>
            <w:right w:val="none" w:sz="0" w:space="0" w:color="auto"/>
          </w:divBdr>
        </w:div>
        <w:div w:id="1007100916">
          <w:marLeft w:val="0"/>
          <w:marRight w:val="0"/>
          <w:marTop w:val="0"/>
          <w:marBottom w:val="0"/>
          <w:divBdr>
            <w:top w:val="none" w:sz="0" w:space="0" w:color="auto"/>
            <w:left w:val="none" w:sz="0" w:space="0" w:color="auto"/>
            <w:bottom w:val="none" w:sz="0" w:space="0" w:color="auto"/>
            <w:right w:val="none" w:sz="0" w:space="0" w:color="auto"/>
          </w:divBdr>
        </w:div>
        <w:div w:id="1817185536">
          <w:marLeft w:val="0"/>
          <w:marRight w:val="0"/>
          <w:marTop w:val="0"/>
          <w:marBottom w:val="0"/>
          <w:divBdr>
            <w:top w:val="none" w:sz="0" w:space="0" w:color="auto"/>
            <w:left w:val="none" w:sz="0" w:space="0" w:color="auto"/>
            <w:bottom w:val="none" w:sz="0" w:space="0" w:color="auto"/>
            <w:right w:val="none" w:sz="0" w:space="0" w:color="auto"/>
          </w:divBdr>
        </w:div>
        <w:div w:id="1639652444">
          <w:marLeft w:val="0"/>
          <w:marRight w:val="0"/>
          <w:marTop w:val="0"/>
          <w:marBottom w:val="0"/>
          <w:divBdr>
            <w:top w:val="none" w:sz="0" w:space="0" w:color="auto"/>
            <w:left w:val="none" w:sz="0" w:space="0" w:color="auto"/>
            <w:bottom w:val="none" w:sz="0" w:space="0" w:color="auto"/>
            <w:right w:val="none" w:sz="0" w:space="0" w:color="auto"/>
          </w:divBdr>
        </w:div>
        <w:div w:id="380593763">
          <w:marLeft w:val="0"/>
          <w:marRight w:val="0"/>
          <w:marTop w:val="0"/>
          <w:marBottom w:val="0"/>
          <w:divBdr>
            <w:top w:val="none" w:sz="0" w:space="0" w:color="auto"/>
            <w:left w:val="none" w:sz="0" w:space="0" w:color="auto"/>
            <w:bottom w:val="none" w:sz="0" w:space="0" w:color="auto"/>
            <w:right w:val="none" w:sz="0" w:space="0" w:color="auto"/>
          </w:divBdr>
        </w:div>
        <w:div w:id="235212220">
          <w:marLeft w:val="0"/>
          <w:marRight w:val="0"/>
          <w:marTop w:val="0"/>
          <w:marBottom w:val="0"/>
          <w:divBdr>
            <w:top w:val="none" w:sz="0" w:space="0" w:color="auto"/>
            <w:left w:val="none" w:sz="0" w:space="0" w:color="auto"/>
            <w:bottom w:val="none" w:sz="0" w:space="0" w:color="auto"/>
            <w:right w:val="none" w:sz="0" w:space="0" w:color="auto"/>
          </w:divBdr>
        </w:div>
        <w:div w:id="1841852056">
          <w:marLeft w:val="0"/>
          <w:marRight w:val="0"/>
          <w:marTop w:val="0"/>
          <w:marBottom w:val="0"/>
          <w:divBdr>
            <w:top w:val="none" w:sz="0" w:space="0" w:color="auto"/>
            <w:left w:val="none" w:sz="0" w:space="0" w:color="auto"/>
            <w:bottom w:val="none" w:sz="0" w:space="0" w:color="auto"/>
            <w:right w:val="none" w:sz="0" w:space="0" w:color="auto"/>
          </w:divBdr>
        </w:div>
        <w:div w:id="1998486228">
          <w:marLeft w:val="0"/>
          <w:marRight w:val="0"/>
          <w:marTop w:val="0"/>
          <w:marBottom w:val="0"/>
          <w:divBdr>
            <w:top w:val="none" w:sz="0" w:space="0" w:color="auto"/>
            <w:left w:val="none" w:sz="0" w:space="0" w:color="auto"/>
            <w:bottom w:val="none" w:sz="0" w:space="0" w:color="auto"/>
            <w:right w:val="none" w:sz="0" w:space="0" w:color="auto"/>
          </w:divBdr>
        </w:div>
        <w:div w:id="1305813368">
          <w:marLeft w:val="0"/>
          <w:marRight w:val="0"/>
          <w:marTop w:val="0"/>
          <w:marBottom w:val="0"/>
          <w:divBdr>
            <w:top w:val="none" w:sz="0" w:space="0" w:color="auto"/>
            <w:left w:val="none" w:sz="0" w:space="0" w:color="auto"/>
            <w:bottom w:val="none" w:sz="0" w:space="0" w:color="auto"/>
            <w:right w:val="none" w:sz="0" w:space="0" w:color="auto"/>
          </w:divBdr>
        </w:div>
        <w:div w:id="141042729">
          <w:marLeft w:val="0"/>
          <w:marRight w:val="0"/>
          <w:marTop w:val="0"/>
          <w:marBottom w:val="0"/>
          <w:divBdr>
            <w:top w:val="none" w:sz="0" w:space="0" w:color="auto"/>
            <w:left w:val="none" w:sz="0" w:space="0" w:color="auto"/>
            <w:bottom w:val="none" w:sz="0" w:space="0" w:color="auto"/>
            <w:right w:val="none" w:sz="0" w:space="0" w:color="auto"/>
          </w:divBdr>
        </w:div>
        <w:div w:id="1354696856">
          <w:marLeft w:val="0"/>
          <w:marRight w:val="0"/>
          <w:marTop w:val="0"/>
          <w:marBottom w:val="0"/>
          <w:divBdr>
            <w:top w:val="none" w:sz="0" w:space="0" w:color="auto"/>
            <w:left w:val="none" w:sz="0" w:space="0" w:color="auto"/>
            <w:bottom w:val="none" w:sz="0" w:space="0" w:color="auto"/>
            <w:right w:val="none" w:sz="0" w:space="0" w:color="auto"/>
          </w:divBdr>
        </w:div>
        <w:div w:id="783693425">
          <w:marLeft w:val="0"/>
          <w:marRight w:val="0"/>
          <w:marTop w:val="0"/>
          <w:marBottom w:val="0"/>
          <w:divBdr>
            <w:top w:val="none" w:sz="0" w:space="0" w:color="auto"/>
            <w:left w:val="none" w:sz="0" w:space="0" w:color="auto"/>
            <w:bottom w:val="none" w:sz="0" w:space="0" w:color="auto"/>
            <w:right w:val="none" w:sz="0" w:space="0" w:color="auto"/>
          </w:divBdr>
        </w:div>
        <w:div w:id="497617707">
          <w:marLeft w:val="0"/>
          <w:marRight w:val="0"/>
          <w:marTop w:val="0"/>
          <w:marBottom w:val="0"/>
          <w:divBdr>
            <w:top w:val="none" w:sz="0" w:space="0" w:color="auto"/>
            <w:left w:val="none" w:sz="0" w:space="0" w:color="auto"/>
            <w:bottom w:val="none" w:sz="0" w:space="0" w:color="auto"/>
            <w:right w:val="none" w:sz="0" w:space="0" w:color="auto"/>
          </w:divBdr>
        </w:div>
        <w:div w:id="2141217419">
          <w:marLeft w:val="0"/>
          <w:marRight w:val="0"/>
          <w:marTop w:val="0"/>
          <w:marBottom w:val="0"/>
          <w:divBdr>
            <w:top w:val="none" w:sz="0" w:space="0" w:color="auto"/>
            <w:left w:val="none" w:sz="0" w:space="0" w:color="auto"/>
            <w:bottom w:val="none" w:sz="0" w:space="0" w:color="auto"/>
            <w:right w:val="none" w:sz="0" w:space="0" w:color="auto"/>
          </w:divBdr>
        </w:div>
        <w:div w:id="973097755">
          <w:marLeft w:val="0"/>
          <w:marRight w:val="0"/>
          <w:marTop w:val="0"/>
          <w:marBottom w:val="0"/>
          <w:divBdr>
            <w:top w:val="none" w:sz="0" w:space="0" w:color="auto"/>
            <w:left w:val="none" w:sz="0" w:space="0" w:color="auto"/>
            <w:bottom w:val="none" w:sz="0" w:space="0" w:color="auto"/>
            <w:right w:val="none" w:sz="0" w:space="0" w:color="auto"/>
          </w:divBdr>
        </w:div>
        <w:div w:id="2077239332">
          <w:marLeft w:val="0"/>
          <w:marRight w:val="0"/>
          <w:marTop w:val="0"/>
          <w:marBottom w:val="0"/>
          <w:divBdr>
            <w:top w:val="none" w:sz="0" w:space="0" w:color="auto"/>
            <w:left w:val="none" w:sz="0" w:space="0" w:color="auto"/>
            <w:bottom w:val="none" w:sz="0" w:space="0" w:color="auto"/>
            <w:right w:val="none" w:sz="0" w:space="0" w:color="auto"/>
          </w:divBdr>
        </w:div>
        <w:div w:id="1879003826">
          <w:marLeft w:val="0"/>
          <w:marRight w:val="0"/>
          <w:marTop w:val="0"/>
          <w:marBottom w:val="0"/>
          <w:divBdr>
            <w:top w:val="none" w:sz="0" w:space="0" w:color="auto"/>
            <w:left w:val="none" w:sz="0" w:space="0" w:color="auto"/>
            <w:bottom w:val="none" w:sz="0" w:space="0" w:color="auto"/>
            <w:right w:val="none" w:sz="0" w:space="0" w:color="auto"/>
          </w:divBdr>
        </w:div>
        <w:div w:id="613824405">
          <w:marLeft w:val="0"/>
          <w:marRight w:val="0"/>
          <w:marTop w:val="0"/>
          <w:marBottom w:val="0"/>
          <w:divBdr>
            <w:top w:val="none" w:sz="0" w:space="0" w:color="auto"/>
            <w:left w:val="none" w:sz="0" w:space="0" w:color="auto"/>
            <w:bottom w:val="none" w:sz="0" w:space="0" w:color="auto"/>
            <w:right w:val="none" w:sz="0" w:space="0" w:color="auto"/>
          </w:divBdr>
        </w:div>
        <w:div w:id="1908683804">
          <w:marLeft w:val="0"/>
          <w:marRight w:val="0"/>
          <w:marTop w:val="0"/>
          <w:marBottom w:val="0"/>
          <w:divBdr>
            <w:top w:val="none" w:sz="0" w:space="0" w:color="auto"/>
            <w:left w:val="none" w:sz="0" w:space="0" w:color="auto"/>
            <w:bottom w:val="none" w:sz="0" w:space="0" w:color="auto"/>
            <w:right w:val="none" w:sz="0" w:space="0" w:color="auto"/>
          </w:divBdr>
        </w:div>
        <w:div w:id="1641769424">
          <w:marLeft w:val="0"/>
          <w:marRight w:val="0"/>
          <w:marTop w:val="0"/>
          <w:marBottom w:val="0"/>
          <w:divBdr>
            <w:top w:val="none" w:sz="0" w:space="0" w:color="auto"/>
            <w:left w:val="none" w:sz="0" w:space="0" w:color="auto"/>
            <w:bottom w:val="none" w:sz="0" w:space="0" w:color="auto"/>
            <w:right w:val="none" w:sz="0" w:space="0" w:color="auto"/>
          </w:divBdr>
          <w:divsChild>
            <w:div w:id="801268979">
              <w:marLeft w:val="0"/>
              <w:marRight w:val="0"/>
              <w:marTop w:val="0"/>
              <w:marBottom w:val="0"/>
              <w:divBdr>
                <w:top w:val="none" w:sz="0" w:space="0" w:color="auto"/>
                <w:left w:val="none" w:sz="0" w:space="0" w:color="auto"/>
                <w:bottom w:val="none" w:sz="0" w:space="0" w:color="auto"/>
                <w:right w:val="none" w:sz="0" w:space="0" w:color="auto"/>
              </w:divBdr>
            </w:div>
          </w:divsChild>
        </w:div>
        <w:div w:id="61177130">
          <w:marLeft w:val="0"/>
          <w:marRight w:val="0"/>
          <w:marTop w:val="0"/>
          <w:marBottom w:val="0"/>
          <w:divBdr>
            <w:top w:val="none" w:sz="0" w:space="0" w:color="auto"/>
            <w:left w:val="none" w:sz="0" w:space="0" w:color="auto"/>
            <w:bottom w:val="none" w:sz="0" w:space="0" w:color="auto"/>
            <w:right w:val="none" w:sz="0" w:space="0" w:color="auto"/>
          </w:divBdr>
        </w:div>
        <w:div w:id="834690252">
          <w:marLeft w:val="0"/>
          <w:marRight w:val="0"/>
          <w:marTop w:val="0"/>
          <w:marBottom w:val="0"/>
          <w:divBdr>
            <w:top w:val="none" w:sz="0" w:space="0" w:color="auto"/>
            <w:left w:val="none" w:sz="0" w:space="0" w:color="auto"/>
            <w:bottom w:val="none" w:sz="0" w:space="0" w:color="auto"/>
            <w:right w:val="none" w:sz="0" w:space="0" w:color="auto"/>
          </w:divBdr>
          <w:divsChild>
            <w:div w:id="1341545143">
              <w:marLeft w:val="0"/>
              <w:marRight w:val="0"/>
              <w:marTop w:val="0"/>
              <w:marBottom w:val="0"/>
              <w:divBdr>
                <w:top w:val="none" w:sz="0" w:space="0" w:color="auto"/>
                <w:left w:val="none" w:sz="0" w:space="0" w:color="auto"/>
                <w:bottom w:val="none" w:sz="0" w:space="0" w:color="auto"/>
                <w:right w:val="none" w:sz="0" w:space="0" w:color="auto"/>
              </w:divBdr>
            </w:div>
            <w:div w:id="910117584">
              <w:marLeft w:val="0"/>
              <w:marRight w:val="0"/>
              <w:marTop w:val="0"/>
              <w:marBottom w:val="0"/>
              <w:divBdr>
                <w:top w:val="none" w:sz="0" w:space="0" w:color="auto"/>
                <w:left w:val="none" w:sz="0" w:space="0" w:color="auto"/>
                <w:bottom w:val="none" w:sz="0" w:space="0" w:color="auto"/>
                <w:right w:val="none" w:sz="0" w:space="0" w:color="auto"/>
              </w:divBdr>
              <w:divsChild>
                <w:div w:id="1283075030">
                  <w:marLeft w:val="0"/>
                  <w:marRight w:val="0"/>
                  <w:marTop w:val="0"/>
                  <w:marBottom w:val="0"/>
                  <w:divBdr>
                    <w:top w:val="none" w:sz="0" w:space="0" w:color="auto"/>
                    <w:left w:val="none" w:sz="0" w:space="0" w:color="auto"/>
                    <w:bottom w:val="none" w:sz="0" w:space="0" w:color="auto"/>
                    <w:right w:val="none" w:sz="0" w:space="0" w:color="auto"/>
                  </w:divBdr>
                </w:div>
                <w:div w:id="12136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3064">
          <w:marLeft w:val="0"/>
          <w:marRight w:val="0"/>
          <w:marTop w:val="0"/>
          <w:marBottom w:val="0"/>
          <w:divBdr>
            <w:top w:val="none" w:sz="0" w:space="0" w:color="auto"/>
            <w:left w:val="none" w:sz="0" w:space="0" w:color="auto"/>
            <w:bottom w:val="none" w:sz="0" w:space="0" w:color="auto"/>
            <w:right w:val="none" w:sz="0" w:space="0" w:color="auto"/>
          </w:divBdr>
        </w:div>
        <w:div w:id="1118989380">
          <w:marLeft w:val="0"/>
          <w:marRight w:val="0"/>
          <w:marTop w:val="0"/>
          <w:marBottom w:val="0"/>
          <w:divBdr>
            <w:top w:val="none" w:sz="0" w:space="0" w:color="auto"/>
            <w:left w:val="none" w:sz="0" w:space="0" w:color="auto"/>
            <w:bottom w:val="none" w:sz="0" w:space="0" w:color="auto"/>
            <w:right w:val="none" w:sz="0" w:space="0" w:color="auto"/>
          </w:divBdr>
        </w:div>
        <w:div w:id="468978550">
          <w:marLeft w:val="0"/>
          <w:marRight w:val="0"/>
          <w:marTop w:val="0"/>
          <w:marBottom w:val="0"/>
          <w:divBdr>
            <w:top w:val="none" w:sz="0" w:space="0" w:color="auto"/>
            <w:left w:val="none" w:sz="0" w:space="0" w:color="auto"/>
            <w:bottom w:val="none" w:sz="0" w:space="0" w:color="auto"/>
            <w:right w:val="none" w:sz="0" w:space="0" w:color="auto"/>
          </w:divBdr>
        </w:div>
        <w:div w:id="812908793">
          <w:marLeft w:val="0"/>
          <w:marRight w:val="0"/>
          <w:marTop w:val="0"/>
          <w:marBottom w:val="0"/>
          <w:divBdr>
            <w:top w:val="none" w:sz="0" w:space="0" w:color="auto"/>
            <w:left w:val="none" w:sz="0" w:space="0" w:color="auto"/>
            <w:bottom w:val="none" w:sz="0" w:space="0" w:color="auto"/>
            <w:right w:val="none" w:sz="0" w:space="0" w:color="auto"/>
          </w:divBdr>
        </w:div>
        <w:div w:id="1647003392">
          <w:marLeft w:val="0"/>
          <w:marRight w:val="0"/>
          <w:marTop w:val="0"/>
          <w:marBottom w:val="0"/>
          <w:divBdr>
            <w:top w:val="none" w:sz="0" w:space="0" w:color="auto"/>
            <w:left w:val="none" w:sz="0" w:space="0" w:color="auto"/>
            <w:bottom w:val="none" w:sz="0" w:space="0" w:color="auto"/>
            <w:right w:val="none" w:sz="0" w:space="0" w:color="auto"/>
          </w:divBdr>
        </w:div>
        <w:div w:id="1640113302">
          <w:marLeft w:val="0"/>
          <w:marRight w:val="0"/>
          <w:marTop w:val="0"/>
          <w:marBottom w:val="0"/>
          <w:divBdr>
            <w:top w:val="none" w:sz="0" w:space="0" w:color="auto"/>
            <w:left w:val="none" w:sz="0" w:space="0" w:color="auto"/>
            <w:bottom w:val="none" w:sz="0" w:space="0" w:color="auto"/>
            <w:right w:val="none" w:sz="0" w:space="0" w:color="auto"/>
          </w:divBdr>
        </w:div>
        <w:div w:id="29132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6.net/tn.jsp?et=1102657297571&amp;s=2&amp;e=001jz01ljPdWOqkd_SyTjcjQv2rnolZUaL51WsivOyyt2yetYV8jUiMrOZMaMihWcW1-YnfpXM2ZhMLJmHtVv-0c-84BU7VMlf5nduc21v6Ia9HkcVzBHmz-m2E9OyH03do" TargetMode="External"/><Relationship Id="rId13" Type="http://schemas.openxmlformats.org/officeDocument/2006/relationships/hyperlink" Target="http://rs6.net/tn.jsp?et=1102657297571&amp;s=2&amp;e=001jz01ljPdWOoQJzPZvXVZGn3HiqPCUPo76Vub3Tq8YTrXnuhnIXVq_9unK9fjnaemQP02PXVprShkLhIqNpJ1AvcZtrUyPFS31TEtewh8pU-RCeoXpC3GtbknwWNLU_U23e_ot3EUxGHnaNSoCSElckVCt3HHcdiF" TargetMode="External"/><Relationship Id="rId18" Type="http://schemas.openxmlformats.org/officeDocument/2006/relationships/hyperlink" Target="mailto:lonman7@hotmail.com" TargetMode="External"/><Relationship Id="rId3" Type="http://schemas.openxmlformats.org/officeDocument/2006/relationships/settings" Target="settings.xml"/><Relationship Id="rId21" Type="http://schemas.openxmlformats.org/officeDocument/2006/relationships/hyperlink" Target="http://ui.constantcontact.com/roving/CCPrivacyPolicy.jsp" TargetMode="External"/><Relationship Id="rId7" Type="http://schemas.openxmlformats.org/officeDocument/2006/relationships/hyperlink" Target="https://gweb1.css.edu/gw/webacc/ba3dc617eeea5cb5a4a68e22fa1714b68157b4/GWAP/HREF/?action=Attachment.View&amp;Item.Attachment.id=1&amp;User.context=ba3dc617eeea5cb5a4a68e22fa1714b68157b4&amp;Item.drn=232151z19z0&amp;Item.displayExternalImages=0" TargetMode="External"/><Relationship Id="rId12" Type="http://schemas.openxmlformats.org/officeDocument/2006/relationships/hyperlink" Target="http://visitor.constantcontact.com/email.jsp?m=1101686528177" TargetMode="External"/><Relationship Id="rId17" Type="http://schemas.openxmlformats.org/officeDocument/2006/relationships/hyperlink" Target="http://visitor.constantcontact.com/d.jsp?v=001_E1ee4Kj9gCH_BKWU7wgMlCiP74iJvBkNOB_HXEkoM6wlQl1yvQGWA8Fi9TRMBgy&amp;p=u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i.constantcontact.com/sa/fwtf.jsp?m=1101686528177&amp;ea=tboone2%40css.edu&amp;a=1102657297571" TargetMode="External"/><Relationship Id="rId20" Type="http://schemas.openxmlformats.org/officeDocument/2006/relationships/hyperlink" Target="http://visitor.constantcontact.com/d.jsp?v=001_E1ee4Kj9gCH_BKWU7wgMlCiP74iJvBkNOB_HXEkoM6wlQl1yvQGWA8Fi9TRMBgy&amp;p=un" TargetMode="External"/><Relationship Id="rId1" Type="http://schemas.openxmlformats.org/officeDocument/2006/relationships/numbering" Target="numbering.xml"/><Relationship Id="rId6" Type="http://schemas.openxmlformats.org/officeDocument/2006/relationships/hyperlink" Target="https://gweb1.css.edu/gw/webacc/ba3dc617eeea5cb5a4a68e22fa1714b68157b4/GWAP/HREF/?action=Attachment.View&amp;Item.Attachment.id=1&amp;User.context=ba3dc617eeea5cb5a4a68e22fa1714b68157b4&amp;Item.drn=232151z19z0&amp;Item.displayExternalImages=0" TargetMode="External"/><Relationship Id="rId11" Type="http://schemas.openxmlformats.org/officeDocument/2006/relationships/hyperlink" Target="http://rs6.net/tn.jsp?et=1102657297571&amp;s=2&amp;e=001jz01ljPdWOpptmGh_VaieBJzWtRMyH6RPj8UHdBZqdzBwjLy6UVHyjk6km4X3R0fbqupXll7Eq8zoYdwAPMQ97Bxh2FINFZ04pKcyGzujrv93wkkZcu0-zGsQZReUWkfyRdQFoKOprYTy9ItloSCPQ==" TargetMode="External"/><Relationship Id="rId24" Type="http://schemas.openxmlformats.org/officeDocument/2006/relationships/fontTable" Target="fontTable.xml"/><Relationship Id="rId5" Type="http://schemas.openxmlformats.org/officeDocument/2006/relationships/hyperlink" Target="https://gweb1.css.edu/gw/webacc/ba3dc617eeea5cb5a4a68e22fa1714b68157b4/GWAP/HREF/?action=Attachment.View&amp;Item.Attachment.id=1&amp;User.context=ba3dc617eeea5cb5a4a68e22fa1714b68157b4&amp;Item.drn=232151z19z0&amp;Item.displayExternalImages=0" TargetMode="External"/><Relationship Id="rId15" Type="http://schemas.openxmlformats.org/officeDocument/2006/relationships/hyperlink" Target="http://rs6.net/tn.jsp?et=1102657297571&amp;s=2&amp;e=001jz01ljPdWOpptmGh_VaieBJzWtRMyH6RPj8UHdBZqdzBwjLy6UVHyjk6km4X3R0fbqupXll7Eq8zoYdwAPMQ97Bxh2FINFZ04pKcyGzujrv93wkkZcu0-zGsQZReUWkfyRdQFoKOprYTy9ItloSCPQ==" TargetMode="External"/><Relationship Id="rId23" Type="http://schemas.openxmlformats.org/officeDocument/2006/relationships/hyperlink" Target="http://www.constantcontact.com/index.jsp?cc=TEM_News_200" TargetMode="External"/><Relationship Id="rId10" Type="http://schemas.openxmlformats.org/officeDocument/2006/relationships/hyperlink" Target="http://rs6.net/tn.jsp?et=1102657297571&amp;s=2&amp;e=001jz01ljPdWOoPfbrFUjAbMfRe0fmgEne1T3KmnRudgW9_LEzQKkGO7vLBYqCj4i1WHJsJwEPRGAIL_P4rah72DWg8OUkSTn3U7aSLDZM0JZ8=" TargetMode="External"/><Relationship Id="rId19" Type="http://schemas.openxmlformats.org/officeDocument/2006/relationships/hyperlink" Target="http://visitor.constantcontact.com/d.jsp?v=001_E1ee4Kj9gCH_BKWU7wgMlCiP74iJvBkNOB_HXEkoM6wlQl1yvQGWA8Fi9TRMBgy&amp;p=oo" TargetMode="External"/><Relationship Id="rId4" Type="http://schemas.openxmlformats.org/officeDocument/2006/relationships/webSettings" Target="webSettings.xml"/><Relationship Id="rId9" Type="http://schemas.openxmlformats.org/officeDocument/2006/relationships/hyperlink" Target="http://rs6.net/tn.jsp?et=1102657297571&amp;s=2&amp;e=001jz01ljPdWOoUJkeRG7ceYJFIuBEA2-kMm4scuh4MlJMcG0FN-ijpKGbI6uZmjH2QZAVPO64VTBzLUAK678usFBuKrMuz1XNeLs34REEaMv9UL8mbdLQhfKiXnOrghhso" TargetMode="External"/><Relationship Id="rId14" Type="http://schemas.openxmlformats.org/officeDocument/2006/relationships/hyperlink" Target="http://rs6.net/tn.jsp?et=1102657297571&amp;s=2&amp;e=001jz01ljPdWOrJ039db3ewE0jq1kOOtG2QlkUPHa4YArtPMAHS8jXpxKfri7o-xqbJeFNk_cpf615VFidgYQyJHHWFRiHzqBw1iaM4ybNaIsITXOOu11YKhg==" TargetMode="External"/><Relationship Id="rId22" Type="http://schemas.openxmlformats.org/officeDocument/2006/relationships/hyperlink" Target="http://www.constantcontact.com/index.jsp?cc=TEM_News_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2149</Words>
  <Characters>12254</Characters>
  <Application>Microsoft Office Word</Application>
  <DocSecurity>0</DocSecurity>
  <Lines>102</Lines>
  <Paragraphs>28</Paragraphs>
  <ScaleCrop>false</ScaleCrop>
  <Company>The College of St. Scholastica</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2009-10-06T17:44:00Z</dcterms:created>
  <dcterms:modified xsi:type="dcterms:W3CDTF">2009-10-06T17:44:00Z</dcterms:modified>
</cp:coreProperties>
</file>